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сентября 2018 года № 2018-П-09/40-8-(НПА)</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fnpubxd37pjeossnes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vevj5b6flfj_wq1stdw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ljagnm3s5vczjnljnxc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w:t>
      </w:r>
      <w:hyperlink w:history="1" r:id="rIdo6y3bvbaj_rg97pciqwtp">
        <w:r>
          <w:rPr>
            <w:rFonts w:ascii="Arial" w:cs="Arial" w:eastAsia="Arial" w:hAnsi="Arial"/>
            <w:color w:val="1D4ED8"/>
            <w:sz w:val="24"/>
            <w:szCs w:val="24"/>
            <w:u w:val="single"/>
          </w:rPr>
          <w:t xml:space="preserve"> изменения и дополнения</w:t>
        </w:r>
      </w:hyperlink>
      <w:r>
        <w:rPr>
          <w:rFonts w:ascii="Arial" w:cs="Arial" w:eastAsia="Arial" w:hAnsi="Arial"/>
          <w:sz w:val="24"/>
          <w:szCs w:val="24"/>
        </w:rPr>
        <w:t xml:space="preserve"> (прилагаются).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соответствующих структурных подразделений Национального банка Кыргызской Республики и Российско-Кыргызского Фонда развития.</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26 сентября 2018 года № 2018-П-09/40-8-(НПА)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w:t>
      </w:r>
    </w:p>
    <w:p>
      <w:pPr>
        <w:spacing w:after="60"/>
        <w:ind w:firstLine="567"/>
        <w:jc w:val="both"/>
      </w:pPr>
      <w:r>
        <w:rPr>
          <w:rFonts w:ascii="Arial" w:cs="Arial" w:eastAsia="Arial" w:hAnsi="Arial"/>
          <w:sz w:val="24"/>
          <w:szCs w:val="24"/>
        </w:rPr>
        <w:t xml:space="preserve">Внести в </w:t>
      </w:r>
      <w:hyperlink w:history="1" r:id="rIdg5rfirrg7502ofcbahw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ckghik9ues3ei82zxcb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8pzbkpwvziipxifw36iq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w:t>
      </w:r>
      <w:hyperlink w:history="1" r:id="rIdiik03wv9pt5kbfwucqn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второе предложение пункта 9 изложить в следующей редакции:</w:t>
      </w:r>
    </w:p>
    <w:p>
      <w:pPr>
        <w:spacing w:after="60"/>
        <w:ind w:firstLine="567"/>
        <w:jc w:val="both"/>
      </w:pPr>
      <w:r>
        <w:rPr>
          <w:rFonts w:ascii="Arial" w:cs="Arial" w:eastAsia="Arial" w:hAnsi="Arial"/>
          <w:sz w:val="24"/>
          <w:szCs w:val="24"/>
        </w:rPr>
        <w:t xml:space="preserve">"Предметом залога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 второе предложение пункта 18 изложить в следующей редакции:</w:t>
      </w:r>
    </w:p>
    <w:p>
      <w:pPr>
        <w:spacing w:after="60"/>
        <w:ind w:firstLine="567"/>
        <w:jc w:val="both"/>
      </w:pPr>
      <w:r>
        <w:rPr>
          <w:rFonts w:ascii="Arial" w:cs="Arial" w:eastAsia="Arial" w:hAnsi="Arial"/>
          <w:sz w:val="24"/>
          <w:szCs w:val="24"/>
        </w:rPr>
        <w:t xml:space="preserve">"В качестве залогового обеспечения Организации по кредитам выступает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 принадлежащие Организации на праве собственности.";</w:t>
      </w:r>
    </w:p>
    <w:p>
      <w:pPr>
        <w:spacing w:after="60"/>
        <w:ind w:firstLine="567"/>
        <w:jc w:val="both"/>
      </w:pPr>
      <w:r>
        <w:rPr>
          <w:rFonts w:ascii="Arial" w:cs="Arial" w:eastAsia="Arial" w:hAnsi="Arial"/>
          <w:sz w:val="24"/>
          <w:szCs w:val="24"/>
        </w:rPr>
        <w:t xml:space="preserve">- в пункте 19 слова ", если иное не предусмотрено Договором о залоге" исключить;</w:t>
      </w:r>
    </w:p>
    <w:p>
      <w:pPr>
        <w:spacing w:after="60"/>
        <w:ind w:firstLine="567"/>
        <w:jc w:val="both"/>
      </w:pPr>
      <w:r>
        <w:rPr>
          <w:rFonts w:ascii="Arial" w:cs="Arial" w:eastAsia="Arial" w:hAnsi="Arial"/>
          <w:sz w:val="24"/>
          <w:szCs w:val="24"/>
        </w:rPr>
        <w:t xml:space="preserve">- в пункте 23 слова "Приложение 2" заменить словами "Приложение 2, 3";</w:t>
      </w:r>
    </w:p>
    <w:p>
      <w:pPr>
        <w:spacing w:after="60"/>
        <w:ind w:firstLine="567"/>
        <w:jc w:val="both"/>
      </w:pPr>
      <w:r>
        <w:rPr>
          <w:rFonts w:ascii="Arial" w:cs="Arial" w:eastAsia="Arial" w:hAnsi="Arial"/>
          <w:sz w:val="24"/>
          <w:szCs w:val="24"/>
        </w:rPr>
        <w:t xml:space="preserve">- первое предложение пункта 24 изложить в следующей редакции:</w:t>
      </w:r>
    </w:p>
    <w:p>
      <w:pPr>
        <w:spacing w:after="60"/>
        <w:ind w:firstLine="567"/>
        <w:jc w:val="both"/>
      </w:pPr>
      <w:r>
        <w:rPr>
          <w:rFonts w:ascii="Arial" w:cs="Arial" w:eastAsia="Arial" w:hAnsi="Arial"/>
          <w:sz w:val="24"/>
          <w:szCs w:val="24"/>
        </w:rPr>
        <w:t xml:space="preserve">"Оформление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w:t>
      </w:r>
    </w:p>
    <w:p>
      <w:pPr>
        <w:spacing w:after="60"/>
        <w:ind w:firstLine="567"/>
        <w:jc w:val="both"/>
      </w:pPr>
      <w:r>
        <w:rPr>
          <w:rFonts w:ascii="Arial" w:cs="Arial" w:eastAsia="Arial" w:hAnsi="Arial"/>
          <w:sz w:val="24"/>
          <w:szCs w:val="24"/>
        </w:rPr>
        <w:t xml:space="preserve">в </w:t>
      </w:r>
      <w:hyperlink w:history="1" r:id="rIdeq1muldtnvjtzn2zbgvk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первое предложение пункта 2.8. Генерального соглашения изложить в следующей редакции:</w:t>
      </w:r>
    </w:p>
    <w:p>
      <w:pPr>
        <w:spacing w:after="60"/>
        <w:ind w:firstLine="567"/>
        <w:jc w:val="both"/>
      </w:pPr>
      <w:r>
        <w:rPr>
          <w:rFonts w:ascii="Arial" w:cs="Arial" w:eastAsia="Arial" w:hAnsi="Arial"/>
          <w:sz w:val="24"/>
          <w:szCs w:val="24"/>
        </w:rPr>
        <w:t xml:space="preserve">"Оформление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w:t>
      </w:r>
    </w:p>
    <w:p>
      <w:pPr>
        <w:spacing w:after="60"/>
        <w:ind w:firstLine="567"/>
        <w:jc w:val="both"/>
      </w:pPr>
      <w:r>
        <w:rPr>
          <w:rFonts w:ascii="Arial" w:cs="Arial" w:eastAsia="Arial" w:hAnsi="Arial"/>
          <w:sz w:val="24"/>
          <w:szCs w:val="24"/>
        </w:rPr>
        <w:t xml:space="preserve">- второе предложение пункта 3.1. Генерального соглашения изложить в следующей редакции:</w:t>
      </w:r>
    </w:p>
    <w:p>
      <w:pPr>
        <w:spacing w:after="60"/>
        <w:ind w:firstLine="567"/>
        <w:jc w:val="both"/>
      </w:pPr>
      <w:r>
        <w:rPr>
          <w:rFonts w:ascii="Arial" w:cs="Arial" w:eastAsia="Arial" w:hAnsi="Arial"/>
          <w:sz w:val="24"/>
          <w:szCs w:val="24"/>
        </w:rPr>
        <w:t xml:space="preserve">"Обеспечением выполнения Организацией взятых на себя обязательств по возврату основной суммы кредита, начисленных по нему процентов, пени и штрафных санкций, по настоящему Генеральному соглашению и Кредитному договору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 второе предложение пункта 3.2. Генерального соглашения изложить в следующей редакции:</w:t>
      </w:r>
    </w:p>
    <w:p>
      <w:pPr>
        <w:spacing w:after="60"/>
        <w:ind w:firstLine="567"/>
        <w:jc w:val="both"/>
      </w:pPr>
      <w:r>
        <w:rPr>
          <w:rFonts w:ascii="Arial" w:cs="Arial" w:eastAsia="Arial" w:hAnsi="Arial"/>
          <w:sz w:val="24"/>
          <w:szCs w:val="24"/>
        </w:rPr>
        <w:t xml:space="preserve">"Денежные средства или государственные ценные бумаги Кыргызской Республики, предоставленные в качестве залогового обеспечения, должны принадлежать Организации на праве собственности.";</w:t>
      </w:r>
    </w:p>
    <w:p>
      <w:pPr>
        <w:spacing w:after="60"/>
        <w:ind w:firstLine="567"/>
        <w:jc w:val="both"/>
      </w:pPr>
      <w:r>
        <w:rPr>
          <w:rFonts w:ascii="Arial" w:cs="Arial" w:eastAsia="Arial" w:hAnsi="Arial"/>
          <w:sz w:val="24"/>
          <w:szCs w:val="24"/>
        </w:rPr>
        <w:t xml:space="preserve">- в пункте 9.4. Генерального соглашения после слов и цифр "Приложение 1, 2" дополнить цифрой ", 3";</w:t>
      </w:r>
    </w:p>
    <w:p>
      <w:pPr>
        <w:spacing w:after="60"/>
        <w:ind w:firstLine="567"/>
        <w:jc w:val="both"/>
      </w:pPr>
      <w:r>
        <w:rPr>
          <w:rFonts w:ascii="Arial" w:cs="Arial" w:eastAsia="Arial" w:hAnsi="Arial"/>
          <w:sz w:val="24"/>
          <w:szCs w:val="24"/>
        </w:rPr>
        <w:t xml:space="preserve">- пункт 4.1. Кредитного договора (Приложения 1 к Генеральному соглашению) изложить в следующей редакции:</w:t>
      </w:r>
    </w:p>
    <w:p>
      <w:pPr>
        <w:spacing w:after="60"/>
        <w:ind w:firstLine="567"/>
        <w:jc w:val="both"/>
      </w:pPr>
      <w:r>
        <w:rPr>
          <w:rFonts w:ascii="Arial" w:cs="Arial" w:eastAsia="Arial" w:hAnsi="Arial"/>
          <w:sz w:val="24"/>
          <w:szCs w:val="24"/>
        </w:rPr>
        <w:t xml:space="preserve">"4.1. Обеспечением выполнения Организацией взятых на себя обязательств по возврату основной суммы долга по кредиту, полученному Организацией по настоящему Кредитному договору, начисленных по нему процентов, неустойки в виде штрафов, пени и других выплат Организации по настоящему Кредитному договору и Генеральному соглашению,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 пункт 5.3. Кредитного договора (</w:t>
      </w:r>
      <w:hyperlink w:history="1" r:id="rIdsyqfri588sqxzeiqrjf_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Генеральному соглашению) изложить в следующей редакции:</w:t>
      </w:r>
    </w:p>
    <w:p>
      <w:pPr>
        <w:spacing w:after="60"/>
        <w:ind w:firstLine="567"/>
        <w:jc w:val="both"/>
      </w:pPr>
      <w:r>
        <w:rPr>
          <w:rFonts w:ascii="Arial" w:cs="Arial" w:eastAsia="Arial" w:hAnsi="Arial"/>
          <w:sz w:val="24"/>
          <w:szCs w:val="24"/>
        </w:rPr>
        <w:t xml:space="preserve">"5.3. Настоящий Кредитный договор, включая договор о залоге, является неотъемлемой частью Генерального соглашения от __________________ года № _____, заключенного между Национальным банком и Организацией, и составлен в 2 (двух) подлинных экземплярах по одному экземпляру для каждой из Сторон.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60"/>
        <w:ind w:firstLine="567"/>
        <w:jc w:val="both"/>
      </w:pPr>
      <w:r>
        <w:rPr>
          <w:rFonts w:ascii="Arial" w:cs="Arial" w:eastAsia="Arial" w:hAnsi="Arial"/>
          <w:sz w:val="24"/>
          <w:szCs w:val="24"/>
        </w:rPr>
        <w:t xml:space="preserve">- пункт 6.9. Договора о залоге (</w:t>
      </w:r>
      <w:hyperlink w:history="1" r:id="rIdmu5d4vcpmmmpxlmgrx_61">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Генеральному соглашению) изложить в следующей редакции:</w:t>
      </w:r>
    </w:p>
    <w:p>
      <w:pPr>
        <w:spacing w:after="60"/>
        <w:ind w:firstLine="567"/>
        <w:jc w:val="both"/>
      </w:pPr>
      <w:r>
        <w:rPr>
          <w:rFonts w:ascii="Arial" w:cs="Arial" w:eastAsia="Arial" w:hAnsi="Arial"/>
          <w:sz w:val="24"/>
          <w:szCs w:val="24"/>
        </w:rPr>
        <w:t xml:space="preserve">"6.9.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120"/>
        <w:ind w:firstLine="567"/>
        <w:jc w:val="both"/>
      </w:pPr>
      <w:r>
        <w:rPr>
          <w:rFonts w:ascii="Arial" w:cs="Arial" w:eastAsia="Arial" w:hAnsi="Arial"/>
          <w:sz w:val="24"/>
          <w:szCs w:val="24"/>
        </w:rPr>
        <w:t xml:space="preserve">- </w:t>
      </w:r>
      <w:hyperlink w:history="1" r:id="rIdytideiavpx6wa4rm5mpin">
        <w:r>
          <w:rPr>
            <w:rFonts w:ascii="Arial" w:cs="Arial" w:eastAsia="Arial" w:hAnsi="Arial"/>
            <w:color w:val="1D4ED8"/>
            <w:sz w:val="24"/>
            <w:szCs w:val="24"/>
            <w:u w:val="single"/>
          </w:rPr>
          <w:t xml:space="preserve">Генеральное соглашение</w:t>
        </w:r>
      </w:hyperlink>
      <w:r>
        <w:rPr>
          <w:rFonts w:ascii="Arial" w:cs="Arial" w:eastAsia="Arial" w:hAnsi="Arial"/>
          <w:sz w:val="24"/>
          <w:szCs w:val="24"/>
        </w:rPr>
        <w:t xml:space="preserve"> дополнить </w:t>
      </w:r>
      <w:hyperlink w:history="1" r:id="rIdjbk32ppmncucvxxnttsxg">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"Приложение 3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ДОГОВОР О ЗАЛОГЕ № _______</w:t>
      </w:r>
    </w:p>
    <w:p>
      <w:pPr>
        <w:spacing w:after="400" w:before="400"/>
        <w:jc w:val="center"/>
      </w:pPr>
      <w:r>
        <w:rPr>
          <w:rFonts w:ascii="Arial" w:cs="Arial" w:eastAsia="Arial" w:hAnsi="Arial"/>
          <w:sz w:val="24"/>
          <w:szCs w:val="24"/>
        </w:rPr>
        <w:t xml:space="preserve">к Кредитному договору от "___" _____________ 20__ г. № 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___________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before="12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__________________________________, действующего на основании приказа Национального банка Кыргызской Республики от ______________ № _____, с одной стороны, и __________________________________, именуемое в дальнейшем "_______________" или "Залогодатель", в лице ___________________________, действующего на основании _______________________, с другой стороны, далее совместно именуемые "Стороны", заключили настоящий Договор о залоге государственных ценных бумаг Правительства Кыргызской Республики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 года № _______ (далее - Кредитный договор), заключенном в рамках Генерального соглашения от _____ года № _______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 (далее - ценные бумаги) _________ на общую номинальную стоимость в размере 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1685"/>
        <w:gridCol w:w="1240"/>
        <w:gridCol w:w="1494"/>
        <w:gridCol w:w="1582"/>
        <w:gridCol w:w="1797"/>
        <w:gridCol w:w="1836"/>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(штук)</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цена </w:t>
            </w:r>
            <w:r>
              <w:rPr>
                <w:rFonts w:ascii="Arial" w:cs="Arial" w:eastAsia="Arial" w:hAnsi="Arial"/>
                <w:b/>
                <w:bCs/>
                <w:sz w:val="24"/>
                <w:szCs w:val="24"/>
              </w:rPr>
              <w:t xml:space="preserve">1</w:t>
            </w:r>
            <w:r>
              <w:rPr>
                <w:rFonts w:ascii="Arial" w:cs="Arial" w:eastAsia="Arial" w:hAnsi="Arial"/>
                <w:b/>
                <w:bCs/>
                <w:sz w:val="24"/>
                <w:szCs w:val="24"/>
              </w:rPr>
              <w:t xml:space="preserve"> ценной бумаги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резервный (залоговый) субсчет Депо-счета Залогодателя в Головном депозитарии ценных бумаг Национального банка в соответствии с условиями, указанными в Положении.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в том числе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Генеральному соглашению, Залогодержатель вправе осуществить перевод ценных бумаг, заложенных в соответствии с настоящим Договором,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процентов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Организация:</w:t>
      </w:r>
      <w:r>
        <w:rPr>
          <w:rFonts w:ascii="Arial" w:cs="Arial" w:eastAsia="Arial" w:hAnsi="Arial"/>
          <w:sz w:val="24"/>
          <w:szCs w:val="24"/>
        </w:rPr>
        <w:t xml:space="preserve">
 Международная организация</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tabs>
          <w:tab w:val="right" w:pos="10178"/>
        </w:tabs>
        <w:spacing w:after="120"/>
      </w:pPr>
      <w:r>
        <w:rPr>
          <w:rFonts w:ascii="Arial" w:cs="Arial" w:eastAsia="Arial" w:hAnsi="Arial"/>
          <w:sz w:val="24"/>
          <w:szCs w:val="24"/>
        </w:rPr>
        <w:t xml:space="preserve">Должность 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w:t>
      </w:r>
    </w:p>
    <w:p>
      <w:pPr>
        <w:tabs>
          <w:tab w:val="right" w:pos="10178"/>
        </w:tabs>
        <w:spacing w:after="120"/>
      </w:pPr>
      <w:r>
        <w:rPr>
          <w:rFonts w:ascii="Arial" w:cs="Arial" w:eastAsia="Arial" w:hAnsi="Arial"/>
          <w:sz w:val="24"/>
          <w:szCs w:val="24"/>
        </w:rPr>
        <w:t xml:space="preserve">(подпись) 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 М.П.</w:t>
      </w:r>
    </w:p>
    <w:p>
      <w:pPr>
        <w:spacing w:after="120"/>
        <w:jc w:val="left"/>
      </w:pPr>
      <w:r>
        <w:rPr>
          <w:rFonts w:ascii="Arial" w:cs="Arial" w:eastAsia="Arial" w:hAnsi="Arial"/>
          <w:b/>
          <w:bCs/>
          <w:sz w:val="24"/>
          <w:szCs w:val="24"/>
        </w:rPr>
        <w:t xml:space="preserve">Зарегистрировано в Национальном банке Кыргызской Республики</w:t>
      </w:r>
    </w:p>
    <w:p>
      <w:pPr>
        <w:tabs>
          <w:tab w:val="right" w:pos="10178"/>
        </w:tabs>
        <w:spacing w:after="120"/>
      </w:pPr>
      <w:r>
        <w:rPr>
          <w:rFonts w:ascii="Arial" w:cs="Arial" w:eastAsia="Arial" w:hAnsi="Arial"/>
          <w:sz w:val="24"/>
          <w:szCs w:val="24"/>
        </w:rPr>
        <w:t xml:space="preserve">"____" ______________ 20__ года</w:t>
      </w:r>
      <w:r>
        <w:rPr>
          <w:rFonts w:ascii="Arial" w:cs="Arial" w:eastAsia="Arial" w:hAnsi="Arial"/>
          <w:sz w:val="24"/>
          <w:szCs w:val="24"/>
        </w:rPr>
        <w:t xml:space="preserve">	</w:t>
      </w:r>
      <w:r>
        <w:rPr>
          <w:rFonts w:ascii="Arial" w:cs="Arial" w:eastAsia="Arial" w:hAnsi="Arial"/>
          <w:sz w:val="24"/>
          <w:szCs w:val="24"/>
        </w:rPr>
        <w:t xml:space="preserve">№ _____________________</w:t>
      </w:r>
    </w:p>
    <w:p>
      <w:pPr>
        <w:spacing w:after="120"/>
        <w:jc w:val="left"/>
      </w:pPr>
      <w:r>
        <w:rPr>
          <w:rFonts w:ascii="Arial" w:cs="Arial" w:eastAsia="Arial" w:hAnsi="Arial"/>
          <w:sz w:val="24"/>
          <w:szCs w:val="24"/>
        </w:rPr>
        <w:t xml:space="preserve">________________/_____________________________________________________________________________
          (подпись)                                                       (должность, Ф.И.О.)</w:t>
      </w:r>
    </w:p>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lzwhvm1fxjqyoavmbjv">
      <w:r>
        <w:rPr>
          <w:rFonts w:ascii="Arial" w:cs="Arial" w:eastAsia="Arial" w:hAnsi="Arial"/>
          <w:color w:val="132D3F"/>
          <w:sz w:val="16"/>
          <w:szCs w:val="16"/>
          <w:u w:val="single"/>
        </w:rPr>
        <w:t xml:space="preserve">dalil.kg/document/800214</w:t>
      </w:r>
    </w:hyperlink>
  </w:p>
  <w:p>
    <w:pPr>
      <w:spacing w:after="0" w:before="40"/>
      <w:jc w:val="center"/>
    </w:pPr>
    <w:hyperlink w:history="1" r:id="rId2qucroseh0qn6s-5hhi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pubxd37pjeossnestb" Type="http://schemas.openxmlformats.org/officeDocument/2006/relationships/hyperlink" Target="https://dalil.kg/document/111486" TargetMode="External"/><Relationship Id="rIdvevj5b6flfj_wq1stdwp2" Type="http://schemas.openxmlformats.org/officeDocument/2006/relationships/hyperlink" Target="https://dalil.kg/document/303022" TargetMode="External"/><Relationship Id="rIdlljagnm3s5vczjnljnxcz" Type="http://schemas.openxmlformats.org/officeDocument/2006/relationships/hyperlink" Target="https://dalil.kg/document/303023" TargetMode="External"/><Relationship Id="rIdo6y3bvbaj_rg97pciqwtp" Type="http://schemas.openxmlformats.org/officeDocument/2006/relationships/hyperlink" Target="https://dalil.kg/document/800214#p1" TargetMode="External"/><Relationship Id="rIdg5rfirrg7502ofcbahwmm" Type="http://schemas.openxmlformats.org/officeDocument/2006/relationships/hyperlink" Target="https://dalil.kg/document/303022" TargetMode="External"/><Relationship Id="rIdwckghik9ues3ei82zxcbn" Type="http://schemas.openxmlformats.org/officeDocument/2006/relationships/hyperlink" Target="https://dalil.kg/document/303023" TargetMode="External"/><Relationship Id="rId8pzbkpwvziipxifw36iq9" Type="http://schemas.openxmlformats.org/officeDocument/2006/relationships/hyperlink" Target="https://dalil.kg/document/303023" TargetMode="External"/><Relationship Id="rIdiik03wv9pt5kbfwucqnsf" Type="http://schemas.openxmlformats.org/officeDocument/2006/relationships/hyperlink" Target="https://dalil.kg/document/303022" TargetMode="External"/><Relationship Id="rIdeq1muldtnvjtzn2zbgvkj" Type="http://schemas.openxmlformats.org/officeDocument/2006/relationships/hyperlink" Target="https://dalil.kg/document/303023#p1" TargetMode="External"/><Relationship Id="rIdsyqfri588sqxzeiqrjf_f" Type="http://schemas.openxmlformats.org/officeDocument/2006/relationships/hyperlink" Target="https://dalil.kg/document/303023#p1_1" TargetMode="External"/><Relationship Id="rIdmu5d4vcpmmmpxlmgrx_61" Type="http://schemas.openxmlformats.org/officeDocument/2006/relationships/hyperlink" Target="https://dalil.kg/document/303023#p1_2" TargetMode="External"/><Relationship Id="rIdytideiavpx6wa4rm5mpin" Type="http://schemas.openxmlformats.org/officeDocument/2006/relationships/hyperlink" Target="https://dalil.kg/document/303023#p1" TargetMode="External"/><Relationship Id="rIdjbk32ppmncucvxxnttsxg" Type="http://schemas.openxmlformats.org/officeDocument/2006/relationships/hyperlink" Target="https://dalil.kg/document/303023#p1_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lzwhvm1fxjqyoavmbjv" Type="http://schemas.openxmlformats.org/officeDocument/2006/relationships/hyperlink" Target="https://dalil.kg/document/800214" TargetMode="External"/><Relationship Id="rId2qucroseh0qn6s-5hhi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2026-09-25T20:18:44.077Z</dcterms:created>
  <dcterms:modified xsi:type="dcterms:W3CDTF">2026-09-25T20:18:44.077Z</dcterms:modified>
</cp:coreProperties>
</file>

<file path=docProps/custom.xml><?xml version="1.0" encoding="utf-8"?>
<Properties xmlns="http://schemas.openxmlformats.org/officeDocument/2006/custom-properties" xmlns:vt="http://schemas.openxmlformats.org/officeDocument/2006/docPropsVTypes"/>
</file>