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2019-П-33/9-7-(НФКО)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Правления Национального банка Кыргызской Республики и признании утратившим силу постановления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lst0fgb3m3yskqn0y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2019-П-14/46-1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r>
        <w:rPr>
          <w:rFonts w:ascii="Arial" w:cs="Arial" w:eastAsia="Arial" w:hAnsi="Arial"/>
          <w:sz w:val="24"/>
          <w:szCs w:val="24"/>
        </w:rPr>
        <w:t xml:space="preserve">статьи 138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hyperlink w:history="1" r:id="rIdxffrmf0vpb-kss_0cv3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hyperlink w:history="1" r:id="rIdqnxxwbzsbayqkntrztu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zalrvib23zu0u7rnsc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chflbcto9jhno1c6lu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9r4rpehw444by6behy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</w:t>
      </w:r>
      <w:hyperlink w:history="1" r:id="rIdd264abf4if4mgs1jxb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июня 2017 года № 2017-П-12/23-1-(НПА)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2017-П-12/25-10-(НФКУ)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</w:t>
      </w:r>
      <w:r>
        <w:rPr>
          <w:rFonts w:ascii="Arial" w:cs="Arial" w:eastAsia="Arial" w:hAnsi="Arial"/>
          <w:sz w:val="24"/>
          <w:szCs w:val="24"/>
        </w:rPr>
        <w:t xml:space="preserve">от 16 марта 2016 года № 12/3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23 декабря 2015 года № 78/25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</w:t>
      </w:r>
      <w:r>
        <w:rPr>
          <w:rFonts w:ascii="Arial" w:cs="Arial" w:eastAsia="Arial" w:hAnsi="Arial"/>
          <w:sz w:val="24"/>
          <w:szCs w:val="24"/>
        </w:rPr>
        <w:t xml:space="preserve">от 9 декабря 2015 года № 76/9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wvmqa_lrk1hqnqnyo2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</w:t>
      </w:r>
      <w:hyperlink w:history="1" r:id="rIdz_srz5odjv4rqd7jw2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5lk1apgv5oqj3r1rr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u9bomfwfhz8fncyoh0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kqeeb8zltf71nt8vpy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сентября 2019 года № 2019-П-14/46-1)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uhrrtaw7dp1kxqu7vq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2019-П-14/46-1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постановления Правительства Кыргызской Республики об утверждении ставок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кредитных бюро, небанковских финансово-кредитных организаций и других поднадзорных Национальному банку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коммерческих банков и филиала иностранного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февраля 2019 года № 2019-П-33/9-7-(НФКО)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_angnkmlmfrpvaz7l9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hi411nehrwxxviwb5q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tcdvdu18idthubgyn1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-ihna1j863padtno1wt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государственной пошлины за лицензии определяется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15 июня 2017 года № 2017-П-12/25-10-(НФКУ)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15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20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4 пункта 69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16 марта 2016 года № 12/3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20 слово "платы"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22 слово "оплаты"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23 декабря 2015 года № 78/25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27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75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от 9 декабря 2015 года № 76/9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78 слова "сбора/платы"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83 слово "платы"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binev7ao5by3f7d5v9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s9m4t0b__wknw-qyw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vmqvockqy5628twn1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2qw_vtgojgacygtzm_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58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64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4 пункта 98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109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120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139-5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140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bbkvcvdbxucw6c3xz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a7yxz-vs66xonufau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6qklcskp5eme1rz_9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c2ybtvcs-jnxrmpap2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17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"плата" заменить словами "государственная пошлина";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кредитных бюро" от 24 августа 2016 года № 35/5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кредитных бюро",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"лицензионного сбора (платы)"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30 и 32 слово "плата" заменить словами "государственная пошлина".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zj77e1aka53d_fyvnfp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сентября 2019 года № 2019-П-14/46-1)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mwdw7myscc_i7fnc3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dalil.kg/document/800251</w:t>
      </w:r>
    </w:hyperlink>
  </w:p>
  <w:p>
    <w:pPr>
      <w:spacing w:after="0" w:before="40"/>
      <w:jc w:val="center"/>
    </w:pPr>
    <w:hyperlink w:history="1" r:id="rIdv05whhoby7plqthedaj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st0fgb3m3yskqn0yaei" Type="http://schemas.openxmlformats.org/officeDocument/2006/relationships/hyperlink" Target="https://dalil.kg/document/800703" TargetMode="External"/><Relationship Id="rIdxffrmf0vpb-kss_0cv3sf" Type="http://schemas.openxmlformats.org/officeDocument/2006/relationships/hyperlink" Target="https://dalil.kg/document/111820" TargetMode="External"/><Relationship Id="rIdqnxxwbzsbayqkntrztux-" Type="http://schemas.openxmlformats.org/officeDocument/2006/relationships/hyperlink" Target="https://dalil.kg/document/205058" TargetMode="External"/><Relationship Id="rIdzalrvib23zu0u7rnscznx" Type="http://schemas.openxmlformats.org/officeDocument/2006/relationships/hyperlink" Target="https://dalil.kg/document/111486" TargetMode="External"/><Relationship Id="rIdchflbcto9jhno1c6lusg2" Type="http://schemas.openxmlformats.org/officeDocument/2006/relationships/hyperlink" Target="https://dalil.kg/document/800251#p1" TargetMode="External"/><Relationship Id="rId9r4rpehw444by6behyhd0" Type="http://schemas.openxmlformats.org/officeDocument/2006/relationships/hyperlink" Target="https://dalil.kg/document/800234" TargetMode="External"/><Relationship Id="rIdd264abf4if4mgs1jxbvzd" Type="http://schemas.openxmlformats.org/officeDocument/2006/relationships/hyperlink" Target="https://dalil.kg/document/800233" TargetMode="External"/><Relationship Id="rIdwvmqa_lrk1hqnqnyo20fa" Type="http://schemas.openxmlformats.org/officeDocument/2006/relationships/hyperlink" Target="https://dalil.kg/document/800058" TargetMode="External"/><Relationship Id="rIdz_srz5odjv4rqd7jw2euy" Type="http://schemas.openxmlformats.org/officeDocument/2006/relationships/hyperlink" Target="https://dalil.kg/document/800057" TargetMode="External"/><Relationship Id="rIda5lk1apgv5oqj3r1rrebc" Type="http://schemas.openxmlformats.org/officeDocument/2006/relationships/hyperlink" Target="https://dalil.kg/document/302413" TargetMode="External"/><Relationship Id="rIdu9bomfwfhz8fncyoh0gqj" Type="http://schemas.openxmlformats.org/officeDocument/2006/relationships/hyperlink" Target="https://dalil.kg/document/302412" TargetMode="External"/><Relationship Id="rIdkkqeeb8zltf71nt8vpyzw" Type="http://schemas.openxmlformats.org/officeDocument/2006/relationships/hyperlink" Target="https://dalil.kg/document/800703" TargetMode="External"/><Relationship Id="rIdtuhrrtaw7dp1kxqu7vqzx" Type="http://schemas.openxmlformats.org/officeDocument/2006/relationships/hyperlink" Target="https://dalil.kg/document/800703" TargetMode="External"/><Relationship Id="rIdj_angnkmlmfrpvaz7l9z0" Type="http://schemas.openxmlformats.org/officeDocument/2006/relationships/hyperlink" Target="https://dalil.kg/document/800233" TargetMode="External"/><Relationship Id="rId4hi411nehrwxxviwb5q0n" Type="http://schemas.openxmlformats.org/officeDocument/2006/relationships/hyperlink" Target="https://dalil.kg/document/800234" TargetMode="External"/><Relationship Id="rId0tcdvdu18idthubgyn1ew" Type="http://schemas.openxmlformats.org/officeDocument/2006/relationships/hyperlink" Target="https://dalil.kg/document/800234" TargetMode="External"/><Relationship Id="rId-ihna1j863padtno1wtb7" Type="http://schemas.openxmlformats.org/officeDocument/2006/relationships/hyperlink" Target="https://dalil.kg/document/800233" TargetMode="External"/><Relationship Id="rIdebinev7ao5by3f7d5v9i0" Type="http://schemas.openxmlformats.org/officeDocument/2006/relationships/hyperlink" Target="https://dalil.kg/document/800057" TargetMode="External"/><Relationship Id="rId1s9m4t0b__wknw-qywxra" Type="http://schemas.openxmlformats.org/officeDocument/2006/relationships/hyperlink" Target="https://dalil.kg/document/800058" TargetMode="External"/><Relationship Id="rIdrivmqvockqy5628twn1f7" Type="http://schemas.openxmlformats.org/officeDocument/2006/relationships/hyperlink" Target="https://dalil.kg/document/800058" TargetMode="External"/><Relationship Id="rId2qw_vtgojgacygtzm_soq" Type="http://schemas.openxmlformats.org/officeDocument/2006/relationships/hyperlink" Target="https://dalil.kg/document/800057" TargetMode="External"/><Relationship Id="rIdubbkvcvdbxucw6c3xz5ja" Type="http://schemas.openxmlformats.org/officeDocument/2006/relationships/hyperlink" Target="https://dalil.kg/document/302412" TargetMode="External"/><Relationship Id="rIdta7yxz-vs66xonufauvzx" Type="http://schemas.openxmlformats.org/officeDocument/2006/relationships/hyperlink" Target="https://dalil.kg/document/302413" TargetMode="External"/><Relationship Id="rIdxc6qklcskp5eme1rz_9r1" Type="http://schemas.openxmlformats.org/officeDocument/2006/relationships/hyperlink" Target="https://dalil.kg/document/302413" TargetMode="External"/><Relationship Id="rIdc2ybtvcs-jnxrmpap20ye" Type="http://schemas.openxmlformats.org/officeDocument/2006/relationships/hyperlink" Target="https://dalil.kg/document/302412" TargetMode="External"/><Relationship Id="rIdzj77e1aka53d_fyvnfpc-" Type="http://schemas.openxmlformats.org/officeDocument/2006/relationships/hyperlink" Target="https://dalil.kg/document/80070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mwdw7myscc_i7fnc3zv" Type="http://schemas.openxmlformats.org/officeDocument/2006/relationships/hyperlink" Target="https://dalil.kg/document/800251" TargetMode="External"/><Relationship Id="rIdv05whhoby7plqthedaj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2026-09-24T05:33:00.668Z</dcterms:created>
  <dcterms:modified xsi:type="dcterms:W3CDTF">2026-09-24T05:33:00.668Z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