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НАЦИОНАЛЬНЫЙ БАНК КЫРГЫЗСКОЙ РЕПУБЛИКИ </w:t>
      </w:r>
    </w:p>
    <w:p>
      <w:pPr>
        <w:spacing w:after="480" w:before="200"/>
        <w:jc w:val="center"/>
      </w:pPr>
      <w:r>
        <w:rPr>
          <w:rFonts w:ascii="Arial" w:cs="Arial" w:eastAsia="Arial" w:hAnsi="Arial"/>
          <w:b/>
          <w:bCs/>
          <w:sz w:val="32"/>
          <w:szCs w:val="32"/>
        </w:rPr>
        <w:t xml:space="preserve">ПОСТАНОВЛЕНИЕ</w:t>
      </w:r>
    </w:p>
    <w:p>
      <w:pPr>
        <w:spacing w:after="200" w:before="200"/>
        <w:jc w:val="both"/>
      </w:pPr>
      <w:r>
        <w:rPr>
          <w:rFonts w:ascii="Arial" w:cs="Arial" w:eastAsia="Arial" w:hAnsi="Arial"/>
          <w:sz w:val="24"/>
          <w:szCs w:val="24"/>
        </w:rPr>
        <w:t xml:space="preserve">от 15 июня 2017 года № 2017-П-12/25-12-(НПА)</w:t>
      </w:r>
    </w:p>
    <w:p>
      <w:pPr>
        <w:spacing w:after="400" w:before="400"/>
        <w:jc w:val="center"/>
      </w:pPr>
      <w:r>
        <w:rPr>
          <w:rFonts w:ascii="Arial" w:cs="Arial" w:eastAsia="Arial" w:hAnsi="Arial"/>
          <w:b/>
          <w:bCs/>
          <w:sz w:val="28"/>
          <w:szCs w:val="28"/>
        </w:rPr>
        <w:t xml:space="preserve">О внесении изменений и дополнений в некоторые нормативные правовые акты Национального банка Кыргызской Республики и признании утратившими силу некоторых нормативных правовых актов Национального банка Кыргызской Республики</w:t>
      </w:r>
    </w:p>
    <w:p>
      <w:pPr>
        <w:spacing w:after="200"/>
        <w:jc w:val="center"/>
      </w:pPr>
      <w:r>
        <w:rPr>
          <w:rFonts w:ascii="Arial" w:cs="Arial" w:eastAsia="Arial" w:hAnsi="Arial"/>
          <w:i/>
          <w:iCs/>
          <w:sz w:val="24"/>
          <w:szCs w:val="24"/>
        </w:rPr>
        <w:t xml:space="preserve">(В редакции постановлений Правления Нацбанка КР от 19 декабря 2018 года № 2018-П-12/55-6, 28 июня 2019 года № 2019-П-12/34-4, 14 августа 2019 года № 2019-П-12/42-1, 21 августа 2019 года № 2019-П-33/43-6, 28 декабря 2020 года № 2020-П-33/75-4, </w:t>
      </w:r>
      <w:hyperlink w:history="1" r:id="rIdqljmwvbpnpbj5vr-k35ty">
        <w:r>
          <w:rPr>
            <w:rFonts w:ascii="Arial" w:cs="Arial" w:eastAsia="Arial" w:hAnsi="Arial"/>
            <w:i/>
            <w:iCs/>
            <w:color w:val="1D4ED8"/>
            <w:sz w:val="24"/>
            <w:szCs w:val="24"/>
            <w:u w:val="single"/>
          </w:rPr>
          <w:t xml:space="preserve">28 сентября 2021 года № 2021-П-33/53-9,</w:t>
        </w:r>
      </w:hyperlink>
      <w:hyperlink w:history="1" r:id="rIdnmgjzvk27lsvzz3viuskx">
        <w:r>
          <w:rPr>
            <w:rFonts w:ascii="Arial" w:cs="Arial" w:eastAsia="Arial" w:hAnsi="Arial"/>
            <w:i/>
            <w:iCs/>
            <w:color w:val="1D4ED8"/>
            <w:sz w:val="24"/>
            <w:szCs w:val="24"/>
            <w:u w:val="single"/>
          </w:rPr>
          <w:t xml:space="preserve">22 декабря 2021 года № 2021-П-20/72-8</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В соответствии со статьями </w:t>
      </w:r>
      <w:hyperlink w:history="1" r:id="rIdfcdis6ttmneuqdjokqvdz">
        <w:r>
          <w:rPr>
            <w:rFonts w:ascii="Arial" w:cs="Arial" w:eastAsia="Arial" w:hAnsi="Arial"/>
            <w:color w:val="1D4ED8"/>
            <w:sz w:val="24"/>
            <w:szCs w:val="24"/>
            <w:u w:val="single"/>
          </w:rPr>
          <w:t xml:space="preserve">7</w:t>
        </w:r>
      </w:hyperlink>
      <w:r>
        <w:rPr>
          <w:rFonts w:ascii="Arial" w:cs="Arial" w:eastAsia="Arial" w:hAnsi="Arial"/>
          <w:sz w:val="24"/>
          <w:szCs w:val="24"/>
        </w:rPr>
        <w:t xml:space="preserve"> и </w:t>
      </w:r>
      <w:hyperlink w:history="1" r:id="rId6yjjolmrm8v4ls9e20wft">
        <w:r>
          <w:rPr>
            <w:rFonts w:ascii="Arial" w:cs="Arial" w:eastAsia="Arial" w:hAnsi="Arial"/>
            <w:color w:val="1D4ED8"/>
            <w:sz w:val="24"/>
            <w:szCs w:val="24"/>
            <w:u w:val="single"/>
          </w:rPr>
          <w:t xml:space="preserve">43</w:t>
        </w:r>
      </w:hyperlink>
      <w:r>
        <w:rPr>
          <w:rFonts w:ascii="Arial" w:cs="Arial" w:eastAsia="Arial" w:hAnsi="Arial"/>
          <w:sz w:val="24"/>
          <w:szCs w:val="24"/>
        </w:rPr>
        <w:t xml:space="preserve"> Закона "О Национальном банке Кыргызской Республики" Правление Национального банка Кыргызской Республики постановляет:</w:t>
      </w:r>
    </w:p>
    <w:p>
      <w:pPr>
        <w:spacing w:after="60"/>
        <w:ind w:firstLine="567"/>
        <w:jc w:val="both"/>
      </w:pPr>
      <w:r>
        <w:rPr>
          <w:rFonts w:ascii="Arial" w:cs="Arial" w:eastAsia="Arial" w:hAnsi="Arial"/>
          <w:sz w:val="24"/>
          <w:szCs w:val="24"/>
        </w:rPr>
        <w:t xml:space="preserve">1. Внести изменения и дополнения в следующие нормативные правовые акты Национального банка Кыргызской Республики (прилагаются):</w:t>
      </w:r>
    </w:p>
    <w:p>
      <w:pPr>
        <w:spacing w:after="60"/>
        <w:ind w:firstLine="567"/>
        <w:jc w:val="both"/>
      </w:pPr>
      <w:r>
        <w:rPr>
          <w:rFonts w:ascii="Arial" w:cs="Arial" w:eastAsia="Arial" w:hAnsi="Arial"/>
          <w:sz w:val="24"/>
          <w:szCs w:val="24"/>
        </w:rPr>
        <w:t xml:space="preserve">1) постановление Правления Национального банка Кыргызской Республики "О Правилах "О кредитовании (овердрафте) по банковским платежным картам" от 13 февраля 2002 года № 8/6;</w:t>
      </w:r>
    </w:p>
    <w:p>
      <w:pPr>
        <w:spacing w:after="60"/>
        <w:ind w:firstLine="567"/>
        <w:jc w:val="both"/>
      </w:pPr>
      <w:r>
        <w:rPr>
          <w:rFonts w:ascii="Arial" w:cs="Arial" w:eastAsia="Arial" w:hAnsi="Arial"/>
          <w:i/>
          <w:iCs/>
          <w:sz w:val="24"/>
          <w:szCs w:val="24"/>
        </w:rPr>
        <w:t xml:space="preserve">2) (Утратил силу в соответствии с постановлением Правления Нацбанка КР от 28 июня 2019 года № 2019-П-12/34-4)</w:t>
      </w:r>
    </w:p>
    <w:p>
      <w:pPr>
        <w:spacing w:after="60"/>
        <w:ind w:firstLine="567"/>
        <w:jc w:val="both"/>
      </w:pPr>
      <w:r>
        <w:rPr>
          <w:rFonts w:ascii="Arial" w:cs="Arial" w:eastAsia="Arial" w:hAnsi="Arial"/>
          <w:sz w:val="24"/>
          <w:szCs w:val="24"/>
        </w:rPr>
        <w:t xml:space="preserve">3) </w:t>
      </w:r>
      <w:hyperlink w:history="1" r:id="rIdl9rtl1h0kw_xxgc9bunp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установлении требований по определению субъектов и перечня оффшорных зон" от 16 апреля 2003 года № 13/2;</w:t>
      </w:r>
    </w:p>
    <w:p>
      <w:pPr>
        <w:spacing w:after="60"/>
        <w:ind w:firstLine="567"/>
        <w:jc w:val="both"/>
      </w:pPr>
      <w:r>
        <w:rPr>
          <w:rFonts w:ascii="Arial" w:cs="Arial" w:eastAsia="Arial" w:hAnsi="Arial"/>
          <w:i/>
          <w:iCs/>
          <w:sz w:val="24"/>
          <w:szCs w:val="24"/>
        </w:rPr>
        <w:t xml:space="preserve">4) (Утратил силу в соответствии с постановлением Правления Нацбанка КР от 14 августа 2019 года № 2019-П-12/42-1)</w:t>
      </w:r>
    </w:p>
    <w:p>
      <w:pPr>
        <w:spacing w:after="60"/>
        <w:ind w:firstLine="567"/>
        <w:jc w:val="both"/>
      </w:pPr>
      <w:r>
        <w:rPr>
          <w:rFonts w:ascii="Arial" w:cs="Arial" w:eastAsia="Arial" w:hAnsi="Arial"/>
          <w:sz w:val="24"/>
          <w:szCs w:val="24"/>
        </w:rPr>
        <w:t xml:space="preserve">5) </w:t>
      </w:r>
      <w:hyperlink w:history="1" r:id="rIdm4v_jh9eucijqziybioa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 некоторых нормативных правовых актах Национального банка Кыргызской Республики" от 14 сентября 2011 года № 52/4;</w:t>
      </w:r>
    </w:p>
    <w:p>
      <w:pPr>
        <w:spacing w:after="60"/>
        <w:ind w:firstLine="567"/>
        <w:jc w:val="both"/>
      </w:pPr>
      <w:r>
        <w:rPr>
          <w:rFonts w:ascii="Arial" w:cs="Arial" w:eastAsia="Arial" w:hAnsi="Arial"/>
          <w:sz w:val="24"/>
          <w:szCs w:val="24"/>
        </w:rPr>
        <w:t xml:space="preserve">6) </w:t>
      </w:r>
      <w:hyperlink w:history="1" r:id="rIdappmj2bvqpuau3j2dxg5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Положения "О требованиях к Плану счетов бухгалтерского учета в коммерческих банках и других финансово-кредитных учреждениях Кыргызской Республики" от 20 декабря 2007 года № 54/9;</w:t>
      </w:r>
    </w:p>
    <w:p>
      <w:pPr>
        <w:spacing w:after="60"/>
        <w:ind w:firstLine="567"/>
        <w:jc w:val="both"/>
      </w:pPr>
      <w:r>
        <w:rPr>
          <w:rFonts w:ascii="Arial" w:cs="Arial" w:eastAsia="Arial" w:hAnsi="Arial"/>
          <w:sz w:val="24"/>
          <w:szCs w:val="24"/>
        </w:rPr>
        <w:t xml:space="preserve">7) </w:t>
      </w:r>
      <w:hyperlink w:history="1" r:id="rIda8vple1pfym7ga4thcjm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новой редакции "Инструкции об учете назначений платежей в банках" от 25 ноября 2004 года № 30/5;</w:t>
      </w:r>
    </w:p>
    <w:p>
      <w:pPr>
        <w:spacing w:after="60"/>
        <w:ind w:firstLine="567"/>
        <w:jc w:val="both"/>
      </w:pPr>
      <w:r>
        <w:rPr>
          <w:rFonts w:ascii="Arial" w:cs="Arial" w:eastAsia="Arial" w:hAnsi="Arial"/>
          <w:i/>
          <w:iCs/>
          <w:sz w:val="24"/>
          <w:szCs w:val="24"/>
        </w:rPr>
        <w:t xml:space="preserve">8) (Утратил силу в соответствии с постановлением Правления Нацбанка КР от 19 декабря 2018 года № 2018-П-12/55-6)</w:t>
      </w:r>
    </w:p>
    <w:p>
      <w:pPr>
        <w:spacing w:after="60"/>
        <w:ind w:firstLine="567"/>
        <w:jc w:val="both"/>
      </w:pPr>
      <w:r>
        <w:rPr>
          <w:rFonts w:ascii="Arial" w:cs="Arial" w:eastAsia="Arial" w:hAnsi="Arial"/>
          <w:sz w:val="24"/>
          <w:szCs w:val="24"/>
        </w:rPr>
        <w:t xml:space="preserve">9) </w:t>
      </w:r>
      <w:hyperlink w:history="1" r:id="rIdniuhbeg5_j8lrf-0w9mu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"Политики и основных принципов антимонопольного регулирования, развития конкуренции и защиты прав потребителей на рынке банковских услуг Кыргызской Республики, оказываемых коммерческими банками, другими финансово-кредитными учреждениями, операторами платежных систем и платежными организациями, лицензируемыми и регулируемыми Национальным банком Кыргызской Республики" от 2 марта 2005 года № 4/1;</w:t>
      </w:r>
    </w:p>
    <w:p>
      <w:pPr>
        <w:spacing w:after="60"/>
        <w:ind w:firstLine="567"/>
        <w:jc w:val="both"/>
      </w:pPr>
      <w:r>
        <w:rPr>
          <w:rFonts w:ascii="Arial" w:cs="Arial" w:eastAsia="Arial" w:hAnsi="Arial"/>
          <w:sz w:val="24"/>
          <w:szCs w:val="24"/>
        </w:rPr>
        <w:t xml:space="preserve">10) постановление Правления Национального банка Кыргызской Республики "О Правилах регулирования операций коммерческого банка по доверительному управлению" от 14 декабря 1998 года № 34/9;</w:t>
      </w:r>
    </w:p>
    <w:p>
      <w:pPr>
        <w:spacing w:after="60"/>
        <w:ind w:firstLine="567"/>
        <w:jc w:val="both"/>
      </w:pPr>
      <w:r>
        <w:rPr>
          <w:rFonts w:ascii="Arial" w:cs="Arial" w:eastAsia="Arial" w:hAnsi="Arial"/>
          <w:sz w:val="24"/>
          <w:szCs w:val="24"/>
        </w:rPr>
        <w:t xml:space="preserve">11) постановление Правления Национального банка Кыргызской Республики "Об утверждении Положения "О расчете эффективной процентной ставки при распространении информации о размере вознаграждения по банковским услугам" от 27 августа 2008 года № 33/4;</w:t>
      </w:r>
    </w:p>
    <w:p>
      <w:pPr>
        <w:spacing w:after="60"/>
        <w:ind w:firstLine="567"/>
        <w:jc w:val="both"/>
      </w:pPr>
      <w:r>
        <w:rPr>
          <w:rFonts w:ascii="Arial" w:cs="Arial" w:eastAsia="Arial" w:hAnsi="Arial"/>
          <w:sz w:val="24"/>
          <w:szCs w:val="24"/>
        </w:rPr>
        <w:t xml:space="preserve">12) </w:t>
      </w:r>
      <w:r>
        <w:rPr>
          <w:rFonts w:ascii="Arial" w:cs="Arial" w:eastAsia="Arial" w:hAnsi="Arial"/>
          <w:i/>
          <w:iCs/>
          <w:sz w:val="24"/>
          <w:szCs w:val="24"/>
        </w:rPr>
        <w:t xml:space="preserve">(Утратил силу в соответствии с </w:t>
      </w:r>
      <w:hyperlink w:history="1" r:id="rIdyogaicceq0gek6r79myaj">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22 декабря 2021 года № 2021-П-20/72-8)</w:t>
      </w:r>
    </w:p>
    <w:p>
      <w:pPr>
        <w:spacing w:after="60"/>
        <w:ind w:firstLine="567"/>
        <w:jc w:val="both"/>
      </w:pPr>
      <w:r>
        <w:rPr>
          <w:rFonts w:ascii="Arial" w:cs="Arial" w:eastAsia="Arial" w:hAnsi="Arial"/>
          <w:sz w:val="24"/>
          <w:szCs w:val="24"/>
        </w:rPr>
        <w:t xml:space="preserve">13) </w:t>
      </w:r>
      <w:hyperlink w:history="1" r:id="rIdadrdc16fyswvax03hhnp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Правил регулирования деятельности специализированного финансово-кредитного учреждения ОАО "Финансовая компания кредитных союзов" от 12 сентября 2012 года № 37/3;</w:t>
      </w:r>
    </w:p>
    <w:p>
      <w:pPr>
        <w:spacing w:after="60"/>
        <w:ind w:firstLine="567"/>
        <w:jc w:val="both"/>
      </w:pPr>
      <w:r>
        <w:rPr>
          <w:rFonts w:ascii="Arial" w:cs="Arial" w:eastAsia="Arial" w:hAnsi="Arial"/>
          <w:sz w:val="24"/>
          <w:szCs w:val="24"/>
        </w:rPr>
        <w:t xml:space="preserve">14) </w:t>
      </w:r>
      <w:hyperlink w:history="1" r:id="rIdxmzqqsbif8qdboh76zlv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Правил регулирования деятельности специализированных финансово-кредитных учреждений" от 16 марта 2016 года № 12/4;</w:t>
      </w:r>
    </w:p>
    <w:p>
      <w:pPr>
        <w:spacing w:after="60"/>
        <w:ind w:firstLine="567"/>
        <w:jc w:val="both"/>
      </w:pPr>
      <w:r>
        <w:rPr>
          <w:rFonts w:ascii="Arial" w:cs="Arial" w:eastAsia="Arial" w:hAnsi="Arial"/>
          <w:i/>
          <w:iCs/>
          <w:sz w:val="24"/>
          <w:szCs w:val="24"/>
        </w:rPr>
        <w:t xml:space="preserve">15) (Утратил силу в соответствии с постановлением Правления Нацбанка КР от 21 августа 2019 года № 2019-П-33/43-6)</w:t>
      </w:r>
    </w:p>
    <w:p>
      <w:pPr>
        <w:spacing w:after="60"/>
        <w:ind w:firstLine="567"/>
        <w:jc w:val="both"/>
      </w:pPr>
      <w:r>
        <w:rPr>
          <w:rFonts w:ascii="Arial" w:cs="Arial" w:eastAsia="Arial" w:hAnsi="Arial"/>
          <w:sz w:val="24"/>
          <w:szCs w:val="24"/>
        </w:rPr>
        <w:t xml:space="preserve">16) </w:t>
      </w:r>
      <w:hyperlink w:history="1" r:id="rIdyyga2fzcyyv_10n6zjao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 новой редакции Положения "О прямом банковском надзоре" от 28 мая 2008 года № 22/4;</w:t>
      </w:r>
    </w:p>
    <w:p>
      <w:pPr>
        <w:spacing w:after="60"/>
        <w:ind w:firstLine="567"/>
        <w:jc w:val="both"/>
      </w:pPr>
      <w:r>
        <w:rPr>
          <w:rFonts w:ascii="Arial" w:cs="Arial" w:eastAsia="Arial" w:hAnsi="Arial"/>
          <w:sz w:val="24"/>
          <w:szCs w:val="24"/>
        </w:rPr>
        <w:t xml:space="preserve">17) </w:t>
      </w:r>
      <w:hyperlink w:history="1" r:id="rIdqykqezwmopc_b_pc2865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 Правилах регулирования деятельности кредитных союзов в Кыргызской Республике" от 4 мая 2005 года № 14/2;</w:t>
      </w:r>
    </w:p>
    <w:p>
      <w:pPr>
        <w:spacing w:after="60"/>
        <w:ind w:firstLine="567"/>
        <w:jc w:val="both"/>
      </w:pPr>
      <w:r>
        <w:rPr>
          <w:rFonts w:ascii="Arial" w:cs="Arial" w:eastAsia="Arial" w:hAnsi="Arial"/>
          <w:i/>
          <w:iCs/>
          <w:sz w:val="24"/>
          <w:szCs w:val="24"/>
        </w:rPr>
        <w:t xml:space="preserve">18. (утратил силу в соответствии с постановлением Правления Нацбанка КР от 28 декабря 2020 года № 2020-П-33/75-4)</w:t>
      </w:r>
    </w:p>
    <w:p>
      <w:pPr>
        <w:spacing w:after="60"/>
        <w:ind w:firstLine="567"/>
        <w:jc w:val="both"/>
      </w:pPr>
      <w:r>
        <w:rPr>
          <w:rFonts w:ascii="Arial" w:cs="Arial" w:eastAsia="Arial" w:hAnsi="Arial"/>
          <w:sz w:val="24"/>
          <w:szCs w:val="24"/>
        </w:rPr>
        <w:t xml:space="preserve">19) </w:t>
      </w:r>
      <w:hyperlink w:history="1" r:id="rIdeqhiclkmt6eqfhhwf75_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 Положении "О периодическом регулятивном отчете кредитного союза" от 16 января 2008 года № 3/3;</w:t>
      </w:r>
    </w:p>
    <w:p>
      <w:pPr>
        <w:spacing w:after="60"/>
        <w:ind w:firstLine="567"/>
        <w:jc w:val="both"/>
      </w:pPr>
      <w:r>
        <w:rPr>
          <w:rFonts w:ascii="Arial" w:cs="Arial" w:eastAsia="Arial" w:hAnsi="Arial"/>
          <w:sz w:val="24"/>
          <w:szCs w:val="24"/>
        </w:rPr>
        <w:t xml:space="preserve">20) </w:t>
      </w:r>
      <w:hyperlink w:history="1" r:id="rIdgog4oh8uxhvzap9oqseq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"Инструкции о порядке соблюдения лимитов открытых валютных позиций кредитными союзами" от 30 мая 2014 года № 24/9;</w:t>
      </w:r>
    </w:p>
    <w:p>
      <w:pPr>
        <w:spacing w:after="60"/>
        <w:ind w:firstLine="567"/>
        <w:jc w:val="both"/>
      </w:pPr>
      <w:r>
        <w:rPr>
          <w:rFonts w:ascii="Arial" w:cs="Arial" w:eastAsia="Arial" w:hAnsi="Arial"/>
          <w:sz w:val="24"/>
          <w:szCs w:val="24"/>
        </w:rPr>
        <w:t xml:space="preserve">21) постановление Правления Национального банка Кыргызской Республики "Об утверждении Положения "Об обязательных резервных требованиях микрофинансовых компаний, осуществляющих прием вкладов" от 30 января 2010 года № 1/1;</w:t>
      </w:r>
    </w:p>
    <w:p>
      <w:pPr>
        <w:spacing w:after="60"/>
        <w:ind w:firstLine="567"/>
        <w:jc w:val="both"/>
      </w:pPr>
      <w:r>
        <w:rPr>
          <w:rFonts w:ascii="Arial" w:cs="Arial" w:eastAsia="Arial" w:hAnsi="Arial"/>
          <w:sz w:val="24"/>
          <w:szCs w:val="24"/>
        </w:rPr>
        <w:t xml:space="preserve">22) </w:t>
      </w:r>
      <w:hyperlink w:history="1" r:id="rIdc4d5otcxnmfrdy9bcknn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Положения "О периодическом регулятивном отчете микрокредитной компании/микрокредитного агентства" и Положения "О периодическом регулятивном отчете микрофинансовой компании" от 27 мая 2009 года № 25/3;</w:t>
      </w:r>
    </w:p>
    <w:p>
      <w:pPr>
        <w:spacing w:after="60"/>
        <w:ind w:firstLine="567"/>
        <w:jc w:val="both"/>
      </w:pPr>
      <w:r>
        <w:rPr>
          <w:rFonts w:ascii="Arial" w:cs="Arial" w:eastAsia="Arial" w:hAnsi="Arial"/>
          <w:sz w:val="24"/>
          <w:szCs w:val="24"/>
        </w:rPr>
        <w:t xml:space="preserve">23) постановление Правления Национального банка Кыргызской Республики "Об утверждении Правил регулирования деятельности кредитных бюро на территории Кыргызской Республики" от 28 сентября 2016 года № 40/5;</w:t>
      </w:r>
    </w:p>
    <w:p>
      <w:pPr>
        <w:spacing w:after="60"/>
        <w:ind w:firstLine="567"/>
        <w:jc w:val="both"/>
      </w:pPr>
      <w:r>
        <w:rPr>
          <w:rFonts w:ascii="Arial" w:cs="Arial" w:eastAsia="Arial" w:hAnsi="Arial"/>
          <w:sz w:val="24"/>
          <w:szCs w:val="24"/>
        </w:rPr>
        <w:t xml:space="preserve">24) </w:t>
      </w:r>
      <w:hyperlink w:history="1" r:id="rIdqzzyzcsoipq3mgeuhkyt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 требованиях к банкам и иным финансово-кредитным учреждениям, лицензируемым и регулируемым Национальным банком Кыргызской Республики, при выдаче кредитов клиентам - физическим лицам" от 18 мая 2012 года № 19/6;</w:t>
      </w:r>
    </w:p>
    <w:p>
      <w:pPr>
        <w:spacing w:after="60"/>
        <w:ind w:firstLine="567"/>
        <w:jc w:val="both"/>
      </w:pPr>
      <w:r>
        <w:rPr>
          <w:rFonts w:ascii="Arial" w:cs="Arial" w:eastAsia="Arial" w:hAnsi="Arial"/>
          <w:sz w:val="24"/>
          <w:szCs w:val="24"/>
        </w:rPr>
        <w:t xml:space="preserve">25) </w:t>
      </w:r>
      <w:hyperlink w:history="1" r:id="rIdfmq6d6shzutcuzbdlkoz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Положения "О требованиях к учетной политике коммерческих банков и других финансово-кредитных учреждений, лицензируемых НБКР" от 23 октября 2004 года № 26/2;</w:t>
      </w:r>
    </w:p>
    <w:p>
      <w:pPr>
        <w:spacing w:after="60"/>
        <w:ind w:firstLine="567"/>
        <w:jc w:val="both"/>
      </w:pPr>
      <w:r>
        <w:rPr>
          <w:rFonts w:ascii="Arial" w:cs="Arial" w:eastAsia="Arial" w:hAnsi="Arial"/>
          <w:sz w:val="24"/>
          <w:szCs w:val="24"/>
        </w:rPr>
        <w:t xml:space="preserve">26) </w:t>
      </w:r>
      <w:hyperlink w:history="1" r:id="rId-ywvudr16vkvn2y28udk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"Порядка придания статуса неначисления процентного дохода" от 28 апреля 2004 года № 11/2;</w:t>
      </w:r>
    </w:p>
    <w:p>
      <w:pPr>
        <w:spacing w:after="60"/>
        <w:ind w:firstLine="567"/>
        <w:jc w:val="both"/>
      </w:pPr>
      <w:r>
        <w:rPr>
          <w:rFonts w:ascii="Arial" w:cs="Arial" w:eastAsia="Arial" w:hAnsi="Arial"/>
          <w:sz w:val="24"/>
          <w:szCs w:val="24"/>
        </w:rPr>
        <w:t xml:space="preserve">27) </w:t>
      </w:r>
      <w:hyperlink w:history="1" r:id="rIdk6dwizdkzinyr0obqeme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 Перечне основных документов, образующихся в деятельности коммерческих банков и финансово-кредитных учреждений, лицензируемых Национальным банком Кыргызской Республики, с указанием сроков хранения" от 27 августа 2004 года № 22/9;</w:t>
      </w:r>
    </w:p>
    <w:p>
      <w:pPr>
        <w:spacing w:after="60"/>
        <w:ind w:firstLine="567"/>
        <w:jc w:val="both"/>
      </w:pPr>
      <w:r>
        <w:rPr>
          <w:rFonts w:ascii="Arial" w:cs="Arial" w:eastAsia="Arial" w:hAnsi="Arial"/>
          <w:sz w:val="24"/>
          <w:szCs w:val="24"/>
        </w:rPr>
        <w:t xml:space="preserve">28) </w:t>
      </w:r>
      <w:hyperlink w:history="1" r:id="rIddpsyv_nmar_i5u48izxw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 некоторых нормативных актах Национального банка Кыргызской Республики" от 28 июня 2006 года № 19/4;</w:t>
      </w:r>
    </w:p>
    <w:p>
      <w:pPr>
        <w:spacing w:after="60"/>
        <w:ind w:firstLine="567"/>
        <w:jc w:val="both"/>
      </w:pPr>
      <w:r>
        <w:rPr>
          <w:rFonts w:ascii="Arial" w:cs="Arial" w:eastAsia="Arial" w:hAnsi="Arial"/>
          <w:sz w:val="24"/>
          <w:szCs w:val="24"/>
        </w:rPr>
        <w:t xml:space="preserve">29) </w:t>
      </w:r>
      <w:hyperlink w:history="1" r:id="rIdfjopolxdmyjevjigfmtd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новой редакции Плана счетов бухгалтерского учета в коммерческих банках и других финансово-кредитных учреждениях Кыргызской Республики" от 30 мая 2007 года № 28/3;</w:t>
      </w:r>
    </w:p>
    <w:p>
      <w:pPr>
        <w:spacing w:after="60"/>
        <w:ind w:firstLine="567"/>
        <w:jc w:val="both"/>
      </w:pPr>
      <w:r>
        <w:rPr>
          <w:rFonts w:ascii="Arial" w:cs="Arial" w:eastAsia="Arial" w:hAnsi="Arial"/>
          <w:i/>
          <w:iCs/>
          <w:sz w:val="24"/>
          <w:szCs w:val="24"/>
        </w:rPr>
        <w:t xml:space="preserve">30) (утратил силу в соответствии с постановлением Правления Нацбанка КР от 28 сентября 2021 года № 2021-П-33/53-9)</w:t>
      </w:r>
    </w:p>
    <w:p>
      <w:pPr>
        <w:spacing w:after="60"/>
        <w:ind w:firstLine="567"/>
        <w:jc w:val="both"/>
      </w:pPr>
      <w:r>
        <w:rPr>
          <w:rFonts w:ascii="Arial" w:cs="Arial" w:eastAsia="Arial" w:hAnsi="Arial"/>
          <w:i/>
          <w:iCs/>
          <w:sz w:val="24"/>
          <w:szCs w:val="24"/>
        </w:rPr>
        <w:t xml:space="preserve">31. (утратил силу в соответствии с постановлением Правления Нацбанка КР от 28 декабря 2020 года № 2020-П-33/75-4)</w:t>
      </w:r>
    </w:p>
    <w:p>
      <w:pPr>
        <w:spacing w:after="60"/>
        <w:ind w:firstLine="567"/>
        <w:jc w:val="both"/>
      </w:pPr>
      <w:r>
        <w:rPr>
          <w:rFonts w:ascii="Arial" w:cs="Arial" w:eastAsia="Arial" w:hAnsi="Arial"/>
          <w:sz w:val="24"/>
          <w:szCs w:val="24"/>
        </w:rPr>
        <w:t xml:space="preserve">32) </w:t>
      </w:r>
      <w:hyperlink w:history="1" r:id="rIdhgyto2mnzqqh31e2ishj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Положения "Об отдельных сделках/операциях коммерческих банков и микрофинансовых компаний Кыргызской Республики с недвижимым имуществом" от 29 августа 2012 года № 36/2;</w:t>
      </w:r>
    </w:p>
    <w:p>
      <w:pPr>
        <w:spacing w:after="60"/>
        <w:ind w:firstLine="567"/>
        <w:jc w:val="both"/>
      </w:pPr>
      <w:r>
        <w:rPr>
          <w:rFonts w:ascii="Arial" w:cs="Arial" w:eastAsia="Arial" w:hAnsi="Arial"/>
          <w:sz w:val="24"/>
          <w:szCs w:val="24"/>
        </w:rPr>
        <w:t xml:space="preserve">33) </w:t>
      </w:r>
      <w:hyperlink w:history="1" r:id="rIdqxljlkhvvgipv7bk1m6k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Положения "О требованиях к учетной политике коммерческих банков, осуществляющих операции в соответствии с исламскими принципами банковского дела и финансирования" от 30 сентября 2009 года № 39/5;</w:t>
      </w:r>
    </w:p>
    <w:p>
      <w:pPr>
        <w:spacing w:after="60"/>
        <w:ind w:firstLine="567"/>
        <w:jc w:val="both"/>
      </w:pPr>
      <w:r>
        <w:rPr>
          <w:rFonts w:ascii="Arial" w:cs="Arial" w:eastAsia="Arial" w:hAnsi="Arial"/>
          <w:sz w:val="24"/>
          <w:szCs w:val="24"/>
        </w:rPr>
        <w:t xml:space="preserve">34) </w:t>
      </w:r>
      <w:hyperlink w:history="1" r:id="rIdsw13ohszzd-afahdl_5z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"Правил регулирования деятельности микрофинансовых организаций, осуществляющих операции по исламским принципам банковского дела и финансирования" от 30 мая 2014 года № 24/11;</w:t>
      </w:r>
    </w:p>
    <w:p>
      <w:pPr>
        <w:spacing w:after="60"/>
        <w:ind w:firstLine="567"/>
        <w:jc w:val="both"/>
      </w:pPr>
      <w:r>
        <w:rPr>
          <w:rFonts w:ascii="Arial" w:cs="Arial" w:eastAsia="Arial" w:hAnsi="Arial"/>
          <w:sz w:val="24"/>
          <w:szCs w:val="24"/>
        </w:rPr>
        <w:t xml:space="preserve">35) </w:t>
      </w:r>
      <w:hyperlink w:history="1" r:id="rIdcp9plithkhqlysqmrupb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положений Национального банка Кыргызской Республики" от 17 октября 2014 года № 45/1;</w:t>
      </w:r>
    </w:p>
    <w:p>
      <w:pPr>
        <w:spacing w:after="60"/>
        <w:ind w:firstLine="567"/>
        <w:jc w:val="both"/>
      </w:pPr>
      <w:r>
        <w:rPr>
          <w:rFonts w:ascii="Arial" w:cs="Arial" w:eastAsia="Arial" w:hAnsi="Arial"/>
          <w:sz w:val="24"/>
          <w:szCs w:val="24"/>
        </w:rPr>
        <w:t xml:space="preserve">36) постановление Правления Национального банка Кыргызской Республики "Об утверждении Положения "О требованиях к формированию финансовой отчетности и представлению информации небанковскими финансово-кредитными учреждениями, осуществляющими деятельность в соответствии с исламскими принципами банковского дела и финансирования или имеющими "исламское окно" от 21 декабря 2016 года № 49/9.</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19 декабря 2018 года № 2018-П-12/55-6, 28 июня 2019 года № 2019-П-12/34-4, 14 августа 2019 года № 2019-П-12/42-1, 21 августа 2019 года № 2019-П-33/43-6, 28 декабря 2020 года № 2020-П-33/75-4, 28 сентября 2021 года № 2021-П-33/53-9)</w:t>
      </w:r>
    </w:p>
    <w:p>
      <w:pPr>
        <w:spacing w:after="60"/>
        <w:ind w:firstLine="567"/>
        <w:jc w:val="both"/>
      </w:pPr>
      <w:r>
        <w:rPr>
          <w:rFonts w:ascii="Arial" w:cs="Arial" w:eastAsia="Arial" w:hAnsi="Arial"/>
          <w:sz w:val="24"/>
          <w:szCs w:val="24"/>
        </w:rPr>
        <w:t xml:space="preserve">2. Признать утратившими силу:</w:t>
      </w:r>
    </w:p>
    <w:p>
      <w:pPr>
        <w:spacing w:after="60"/>
        <w:ind w:firstLine="567"/>
        <w:jc w:val="both"/>
      </w:pPr>
      <w:r>
        <w:rPr>
          <w:rFonts w:ascii="Arial" w:cs="Arial" w:eastAsia="Arial" w:hAnsi="Arial"/>
          <w:sz w:val="24"/>
          <w:szCs w:val="24"/>
        </w:rPr>
        <w:t xml:space="preserve">- </w:t>
      </w:r>
      <w:hyperlink w:history="1" r:id="rIdcqc_4y7jvwi3cuev6ugr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 Положении "О временном руководстве по управлению банком" от 30 сентября 2008 года № 36/5;</w:t>
      </w:r>
    </w:p>
    <w:p>
      <w:pPr>
        <w:spacing w:after="60"/>
        <w:ind w:firstLine="567"/>
        <w:jc w:val="both"/>
      </w:pPr>
      <w:r>
        <w:rPr>
          <w:rFonts w:ascii="Arial" w:cs="Arial" w:eastAsia="Arial" w:hAnsi="Arial"/>
          <w:sz w:val="24"/>
          <w:szCs w:val="24"/>
        </w:rPr>
        <w:t xml:space="preserve">- </w:t>
      </w:r>
      <w:hyperlink w:history="1" r:id="rIduxm1hb0msnoyxjiqdhni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Положения "О консервации коммерческих банков и микрофинансовых компаний, привлекающих депозиты" от 23 сентября 2009 года № 38/3;</w:t>
      </w:r>
    </w:p>
    <w:p>
      <w:pPr>
        <w:spacing w:after="60"/>
        <w:ind w:firstLine="567"/>
        <w:jc w:val="both"/>
      </w:pPr>
      <w:r>
        <w:rPr>
          <w:rFonts w:ascii="Arial" w:cs="Arial" w:eastAsia="Arial" w:hAnsi="Arial"/>
          <w:sz w:val="24"/>
          <w:szCs w:val="24"/>
        </w:rPr>
        <w:t xml:space="preserve">- </w:t>
      </w:r>
      <w:hyperlink w:history="1" r:id="rIdsqwud236korya9djg99k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новой редакции Временного положения "О реабилитации банков, находящихся в процессе банкротства" от 2 мая 2007 года № 23/4;</w:t>
      </w:r>
    </w:p>
    <w:p>
      <w:pPr>
        <w:spacing w:after="60"/>
        <w:ind w:firstLine="567"/>
        <w:jc w:val="both"/>
      </w:pPr>
      <w:r>
        <w:rPr>
          <w:rFonts w:ascii="Arial" w:cs="Arial" w:eastAsia="Arial" w:hAnsi="Arial"/>
          <w:sz w:val="24"/>
          <w:szCs w:val="24"/>
        </w:rPr>
        <w:t xml:space="preserve">- </w:t>
      </w:r>
      <w:hyperlink w:history="1" r:id="rId8syqn-zfmwxnhufb_tgz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 внесении изменений в некоторые постановления Правления Национального банка Кыргызской Республики" от 23 декабря 2015 года № 78/21;</w:t>
      </w:r>
    </w:p>
    <w:p>
      <w:pPr>
        <w:spacing w:after="60"/>
        <w:ind w:firstLine="567"/>
        <w:jc w:val="both"/>
      </w:pPr>
      <w:r>
        <w:rPr>
          <w:rFonts w:ascii="Arial" w:cs="Arial" w:eastAsia="Arial" w:hAnsi="Arial"/>
          <w:sz w:val="24"/>
          <w:szCs w:val="24"/>
        </w:rPr>
        <w:t xml:space="preserve">- </w:t>
      </w:r>
      <w:hyperlink w:history="1" r:id="rId3qvn4_dvxkjw1yfyy60d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Инструкции "Об особенностях расчета лимитов открытой валютной позиции в ОАО "Экобанк" с учетом операций, осуществляемых в соответствии с исламскими принципами финансирования" от 2 февраля 2007 года № 6/3;</w:t>
      </w:r>
    </w:p>
    <w:p>
      <w:pPr>
        <w:spacing w:after="60"/>
        <w:ind w:firstLine="567"/>
        <w:jc w:val="both"/>
      </w:pPr>
      <w:r>
        <w:rPr>
          <w:rFonts w:ascii="Arial" w:cs="Arial" w:eastAsia="Arial" w:hAnsi="Arial"/>
          <w:sz w:val="24"/>
          <w:szCs w:val="24"/>
        </w:rPr>
        <w:t xml:space="preserve">- пункт 1 постановления Правления Национального банка Кыргызской Республики "Об утверждении Требований к банку-агенту для осуществления компенсационных выплат вкладчикам" от 13 октября 2010 года № 79/4;</w:t>
      </w:r>
    </w:p>
    <w:p>
      <w:pPr>
        <w:spacing w:after="60"/>
        <w:ind w:firstLine="567"/>
        <w:jc w:val="both"/>
      </w:pPr>
      <w:r>
        <w:rPr>
          <w:rFonts w:ascii="Arial" w:cs="Arial" w:eastAsia="Arial" w:hAnsi="Arial"/>
          <w:sz w:val="24"/>
          <w:szCs w:val="24"/>
        </w:rPr>
        <w:t xml:space="preserve">- </w:t>
      </w:r>
      <w:hyperlink w:history="1" r:id="rId9vcgbwzom4srrumjdhmq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"Правил регулирования деятельности ОсОО "Специализированный фонд рефинансирования банков" от 27 мая 2009 года № 25/8;</w:t>
      </w:r>
    </w:p>
    <w:p>
      <w:pPr>
        <w:spacing w:after="60"/>
        <w:ind w:firstLine="567"/>
        <w:jc w:val="both"/>
      </w:pPr>
      <w:r>
        <w:rPr>
          <w:rFonts w:ascii="Arial" w:cs="Arial" w:eastAsia="Arial" w:hAnsi="Arial"/>
          <w:sz w:val="24"/>
          <w:szCs w:val="24"/>
        </w:rPr>
        <w:t xml:space="preserve">- </w:t>
      </w:r>
      <w:hyperlink w:history="1" r:id="rIdd2aa_qwmlkhtoyt8zao2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 внесении изменений и дополнений в постановление Правления Национального банка Кыргызской Республики от 27 мая 2009 года № 25/8 "Об утверждении "Правил регулирования деятельности ОсОО "Специализированный фонд рефинансирования банков" от 23 декабря 2009 года № 50/17;</w:t>
      </w:r>
    </w:p>
    <w:p>
      <w:pPr>
        <w:spacing w:after="60"/>
        <w:ind w:firstLine="567"/>
        <w:jc w:val="both"/>
      </w:pPr>
      <w:r>
        <w:rPr>
          <w:rFonts w:ascii="Arial" w:cs="Arial" w:eastAsia="Arial" w:hAnsi="Arial"/>
          <w:sz w:val="24"/>
          <w:szCs w:val="24"/>
        </w:rPr>
        <w:t xml:space="preserve">- </w:t>
      </w:r>
      <w:hyperlink w:history="1" r:id="rIdq4vfghsxuz60npnbadll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 внесении изменения в постановление Правления Национального банка Кыргызской Республики от 27 мая 2009 года № 25/8 "Об утверждении Правил регулирования деятельности ОсОО "Специализированный фонд рефинансирования банков" от 31 марта 2010 года № 9/3;</w:t>
      </w:r>
    </w:p>
    <w:p>
      <w:pPr>
        <w:spacing w:after="60"/>
        <w:ind w:firstLine="567"/>
        <w:jc w:val="both"/>
      </w:pPr>
      <w:r>
        <w:rPr>
          <w:rFonts w:ascii="Arial" w:cs="Arial" w:eastAsia="Arial" w:hAnsi="Arial"/>
          <w:sz w:val="24"/>
          <w:szCs w:val="24"/>
        </w:rPr>
        <w:t xml:space="preserve">- </w:t>
      </w:r>
      <w:hyperlink w:history="1" r:id="rIdra5x0ww_e00dtupebrz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 внесении дополнения в "Правила регулирования деятельности ОсОО "Специализированный фонд рефинансирования банков", утвержденные постановлением Правления Национального банка Кыргызской Республики № 25/8 от 27 мая 2009 года" от 7 мая 2010 года № 29/3;</w:t>
      </w:r>
    </w:p>
    <w:p>
      <w:pPr>
        <w:spacing w:after="60"/>
        <w:ind w:firstLine="567"/>
        <w:jc w:val="both"/>
      </w:pPr>
      <w:r>
        <w:rPr>
          <w:rFonts w:ascii="Arial" w:cs="Arial" w:eastAsia="Arial" w:hAnsi="Arial"/>
          <w:sz w:val="24"/>
          <w:szCs w:val="24"/>
        </w:rPr>
        <w:t xml:space="preserve">- </w:t>
      </w:r>
      <w:hyperlink w:history="1" r:id="rIdyyobyyqtbwazccehvgep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 внесении дополнения в "Правила регулирования деятельности ОсОО "Специализированный фонд рефинансирования банков", утвержденные постановлением Национального банка Кыргызской Республики № 25/8 от 27 мая 2009 года" от 26 января 2011 года № 4/12;</w:t>
      </w:r>
    </w:p>
    <w:p>
      <w:pPr>
        <w:spacing w:after="60"/>
        <w:ind w:firstLine="567"/>
        <w:jc w:val="both"/>
      </w:pPr>
      <w:r>
        <w:rPr>
          <w:rFonts w:ascii="Arial" w:cs="Arial" w:eastAsia="Arial" w:hAnsi="Arial"/>
          <w:sz w:val="24"/>
          <w:szCs w:val="24"/>
        </w:rPr>
        <w:t xml:space="preserve">- </w:t>
      </w:r>
      <w:hyperlink w:history="1" r:id="rIdag8vh8vdjf5mmekzohnk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 внесении изменений в постановление Правления Национального банка Кыргызской Республики от 27 мая 2009 года № 25/8 "Об утверждении Правил регулирования деятельности ОсОО "Специализированный фонд рефинансирования банков" от 18 февраля 2011 года № 9/2;</w:t>
      </w:r>
    </w:p>
    <w:p>
      <w:pPr>
        <w:spacing w:after="60"/>
        <w:ind w:firstLine="567"/>
        <w:jc w:val="both"/>
      </w:pPr>
      <w:r>
        <w:rPr>
          <w:rFonts w:ascii="Arial" w:cs="Arial" w:eastAsia="Arial" w:hAnsi="Arial"/>
          <w:sz w:val="24"/>
          <w:szCs w:val="24"/>
        </w:rPr>
        <w:t xml:space="preserve">- </w:t>
      </w:r>
      <w:hyperlink w:history="1" r:id="rIduscygxozorzschpawivl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 внесении дополнения в Правила регулирования деятельности ОсОО "Специализированный фонд рефинансирования банков", утвержденные постановлением Правления Национального банка Кыргызской Республики № 25/8 от 27 мая 2009 года" от 10 марта 2011 года № 13/2;</w:t>
      </w:r>
    </w:p>
    <w:p>
      <w:pPr>
        <w:spacing w:after="60"/>
        <w:ind w:firstLine="567"/>
        <w:jc w:val="both"/>
      </w:pPr>
      <w:r>
        <w:rPr>
          <w:rFonts w:ascii="Arial" w:cs="Arial" w:eastAsia="Arial" w:hAnsi="Arial"/>
          <w:sz w:val="24"/>
          <w:szCs w:val="24"/>
        </w:rPr>
        <w:t xml:space="preserve">- постановление Правления Национального банка Кыргызской Республики "Об утверждении Правил ведения бухгалтерского учета и представления информации о финансовом положении коммерческими банками и другими финансово-кредитными учреждениями при процедуре специального администрирования методом ликвидации" от 24 июня 2002 года № 26/4;</w:t>
      </w:r>
    </w:p>
    <w:p>
      <w:pPr>
        <w:spacing w:after="60"/>
        <w:ind w:firstLine="567"/>
        <w:jc w:val="both"/>
      </w:pPr>
      <w:r>
        <w:rPr>
          <w:rFonts w:ascii="Arial" w:cs="Arial" w:eastAsia="Arial" w:hAnsi="Arial"/>
          <w:sz w:val="24"/>
          <w:szCs w:val="24"/>
        </w:rPr>
        <w:t xml:space="preserve">- </w:t>
      </w:r>
      <w:hyperlink w:history="1" r:id="rId2ovktnbbhxkkoy2kr1ro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Порядка "Открытия, ведения и закрытия специального депозитного счета, предназначенного для легализации денежных средств" от 26 августа 2009 г. № 35/5;</w:t>
      </w:r>
    </w:p>
    <w:p>
      <w:pPr>
        <w:spacing w:after="60"/>
        <w:ind w:firstLine="567"/>
        <w:jc w:val="both"/>
      </w:pPr>
      <w:r>
        <w:rPr>
          <w:rFonts w:ascii="Arial" w:cs="Arial" w:eastAsia="Arial" w:hAnsi="Arial"/>
          <w:sz w:val="24"/>
          <w:szCs w:val="24"/>
        </w:rPr>
        <w:t xml:space="preserve">- пункты 11 и 12 Приложения к </w:t>
      </w:r>
      <w:hyperlink w:history="1" r:id="rIdrrkufcr4wi-xjplqjvfyt">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Правления Национального банка Кыргызской Республики "О внесении изменений и дополнений в некоторые нормативные правовые акты Национального банка Кыргызской Республики" от 25 апреля 2012 года № 18/9;</w:t>
      </w:r>
    </w:p>
    <w:p>
      <w:pPr>
        <w:spacing w:after="60"/>
        <w:ind w:firstLine="567"/>
        <w:jc w:val="both"/>
      </w:pPr>
      <w:r>
        <w:rPr>
          <w:rFonts w:ascii="Arial" w:cs="Arial" w:eastAsia="Arial" w:hAnsi="Arial"/>
          <w:sz w:val="24"/>
          <w:szCs w:val="24"/>
        </w:rPr>
        <w:t xml:space="preserve">- пункты I и II Приложения к </w:t>
      </w:r>
      <w:hyperlink w:history="1" r:id="rIdkbprezejetr4mcyjrkc2f">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Правления Национального банка Кыргызской Республики "О внесении дополнений в некоторые нормативные правовые акты Национального банка Кыргызской Республики" от 4 июля 2012 года № 28/9;</w:t>
      </w:r>
    </w:p>
    <w:p>
      <w:pPr>
        <w:spacing w:after="60"/>
        <w:ind w:firstLine="567"/>
        <w:jc w:val="both"/>
      </w:pPr>
      <w:r>
        <w:rPr>
          <w:rFonts w:ascii="Arial" w:cs="Arial" w:eastAsia="Arial" w:hAnsi="Arial"/>
          <w:sz w:val="24"/>
          <w:szCs w:val="24"/>
        </w:rPr>
        <w:t xml:space="preserve">- пункты 11 и 21 Приложения к </w:t>
      </w:r>
      <w:hyperlink w:history="1" r:id="rId0zz0iv2llhtxey286rnux">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Правления Национального банка Кыргызской Республики "О внесении изменений и дополнений в некоторые нормативные правовые акты Национального банка Кыргызской Республики" от 16 ноября 2012 года № 43/1;</w:t>
      </w:r>
    </w:p>
    <w:p>
      <w:pPr>
        <w:spacing w:after="60"/>
        <w:ind w:firstLine="567"/>
        <w:jc w:val="both"/>
      </w:pPr>
      <w:r>
        <w:rPr>
          <w:rFonts w:ascii="Arial" w:cs="Arial" w:eastAsia="Arial" w:hAnsi="Arial"/>
          <w:sz w:val="24"/>
          <w:szCs w:val="24"/>
        </w:rPr>
        <w:t xml:space="preserve">- абзац шестнадцатый пункта 1 </w:t>
      </w:r>
      <w:hyperlink w:history="1" r:id="rIdixatn9cfxfmh3ybj9rxms">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Правления Национального банка Кыргызской Республики "О внесении изменений и дополнений в некоторые постановления Правления Национального банка Кыргызской Республики" от 10 февраля 2016 года № 7/2 и пункт 15 Приложения к указанному постановлению;</w:t>
      </w:r>
    </w:p>
    <w:p>
      <w:pPr>
        <w:spacing w:after="60"/>
        <w:ind w:firstLine="567"/>
        <w:jc w:val="both"/>
      </w:pPr>
      <w:r>
        <w:rPr>
          <w:rFonts w:ascii="Arial" w:cs="Arial" w:eastAsia="Arial" w:hAnsi="Arial"/>
          <w:sz w:val="24"/>
          <w:szCs w:val="24"/>
        </w:rPr>
        <w:t xml:space="preserve">- абзац шестой пункта 1 </w:t>
      </w:r>
      <w:hyperlink w:history="1" r:id="rIdol1giovpy_p2jfrulcnnz">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Правления Национального банка Кыргызской Республики "О внесении изменений и дополнений в некоторые постановления Правления Национального банка Кыргызской Республики" от 27 ноября 2014 года № 53/8 и пункт 5 Приложения к указанному постановлению;</w:t>
      </w:r>
    </w:p>
    <w:p>
      <w:pPr>
        <w:spacing w:after="60"/>
        <w:ind w:firstLine="567"/>
        <w:jc w:val="both"/>
      </w:pPr>
      <w:r>
        <w:rPr>
          <w:rFonts w:ascii="Arial" w:cs="Arial" w:eastAsia="Arial" w:hAnsi="Arial"/>
          <w:sz w:val="24"/>
          <w:szCs w:val="24"/>
        </w:rPr>
        <w:t xml:space="preserve">- пункт 2 </w:t>
      </w:r>
      <w:hyperlink w:history="1" r:id="rIdwyskrp5m01lbbxjjvlbet">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Правления Национального банка Кыргызской Республики "О внесении дополнений в некоторые нормативные правовые акты Национального банка Кыргызской Республики" от 16 декабря 2010 года № 91/7.</w:t>
      </w:r>
    </w:p>
    <w:p>
      <w:pPr>
        <w:spacing w:after="60"/>
        <w:ind w:firstLine="567"/>
        <w:jc w:val="both"/>
      </w:pPr>
      <w:r>
        <w:rPr>
          <w:rFonts w:ascii="Arial" w:cs="Arial" w:eastAsia="Arial" w:hAnsi="Arial"/>
          <w:sz w:val="24"/>
          <w:szCs w:val="24"/>
        </w:rPr>
        <w:t xml:space="preserve">3. Юридическому управлению:</w:t>
      </w:r>
    </w:p>
    <w:p>
      <w:pPr>
        <w:spacing w:after="60"/>
        <w:ind w:firstLine="567"/>
        <w:jc w:val="both"/>
      </w:pPr>
      <w:r>
        <w:rPr>
          <w:rFonts w:ascii="Arial" w:cs="Arial" w:eastAsia="Arial" w:hAnsi="Arial"/>
          <w:sz w:val="24"/>
          <w:szCs w:val="24"/>
        </w:rPr>
        <w:t xml:space="preserve">- опубликовать настоящее постановление на официальном сайте Национального банка Кыргызской Республики;</w:t>
      </w:r>
    </w:p>
    <w:p>
      <w:pPr>
        <w:spacing w:after="60"/>
        <w:ind w:firstLine="567"/>
        <w:jc w:val="both"/>
      </w:pPr>
      <w:r>
        <w:rPr>
          <w:rFonts w:ascii="Arial" w:cs="Arial" w:eastAsia="Arial" w:hAnsi="Arial"/>
          <w:sz w:val="24"/>
          <w:szCs w:val="24"/>
        </w:rPr>
        <w:t xml:space="preserve">-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w:t>
      </w:r>
    </w:p>
    <w:p>
      <w:pPr>
        <w:spacing w:after="60"/>
        <w:ind w:firstLine="567"/>
        <w:jc w:val="both"/>
      </w:pPr>
      <w:r>
        <w:rPr>
          <w:rFonts w:ascii="Arial" w:cs="Arial" w:eastAsia="Arial" w:hAnsi="Arial"/>
          <w:sz w:val="24"/>
          <w:szCs w:val="24"/>
        </w:rPr>
        <w:t xml:space="preserve">4. Настоящее постановление вступает в силу 22 июня 2017 года.</w:t>
      </w:r>
    </w:p>
    <w:p>
      <w:pPr>
        <w:spacing w:after="60"/>
        <w:ind w:firstLine="567"/>
        <w:jc w:val="both"/>
      </w:pPr>
      <w:r>
        <w:rPr>
          <w:rFonts w:ascii="Arial" w:cs="Arial" w:eastAsia="Arial" w:hAnsi="Arial"/>
          <w:sz w:val="24"/>
          <w:szCs w:val="24"/>
        </w:rPr>
        <w:t xml:space="preserve">5. Управлению методологии надзора и лицензирования довести настоящее постановление до сведения коммерческих банков, ОАО "Финансовая компания кредитных союзов", Государственного банка развития Кыргызской Республики, Ассоциации микрофинансовых организаций, микрофинансовых организаций, кредитных союзов, обменных бюро, Ассоциации обменных бюро "Альянс" Кыргызской Республики, областных управлений и представительства Национального банка Кыргызской Республики в Баткенской области.</w:t>
      </w:r>
    </w:p>
    <w:p>
      <w:pPr>
        <w:spacing w:after="60"/>
        <w:ind w:firstLine="567"/>
        <w:jc w:val="both"/>
      </w:pPr>
      <w:r>
        <w:rPr>
          <w:rFonts w:ascii="Arial" w:cs="Arial" w:eastAsia="Arial" w:hAnsi="Arial"/>
          <w:sz w:val="24"/>
          <w:szCs w:val="24"/>
        </w:rPr>
        <w:t xml:space="preserve">6. Контроль за исполнением настоящего постановления возложить на члена Правления Национального банка Кыргызской Республики Джусупова Т.Дж.</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Правления Национального банка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Т.Абдыгулов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постановлению Правления Национального банка Кыргызской Республики
 от 15 июня 2017 года № 2017-П-12/25-12-(НПА)</w:t>
      </w:r>
    </w:p>
    <w:p>
      <w:pPr>
        <w:spacing w:after="400" w:before="400"/>
        <w:jc w:val="center"/>
      </w:pPr>
      <w:r>
        <w:rPr>
          <w:rFonts w:ascii="Arial" w:cs="Arial" w:eastAsia="Arial" w:hAnsi="Arial"/>
          <w:b/>
          <w:bCs/>
          <w:sz w:val="24"/>
          <w:szCs w:val="24"/>
        </w:rPr>
        <w:t xml:space="preserve">ИЗМЕНЕНИЯ И ДОПОЛНЕНИЯ</w:t>
      </w:r>
      <w:r>
        <w:rPr>
          <w:rFonts w:ascii="Arial" w:cs="Arial" w:eastAsia="Arial" w:hAnsi="Arial"/>
          <w:b/>
          <w:bCs/>
          <w:sz w:val="24"/>
          <w:szCs w:val="24"/>
        </w:rPr>
        <w:t xml:space="preserve">
 в некоторые нормативные правовые акты Национального банка Кыргызской Республики</w:t>
      </w:r>
    </w:p>
    <w:p>
      <w:pPr>
        <w:spacing w:after="200"/>
        <w:jc w:val="center"/>
      </w:pPr>
      <w:r>
        <w:rPr>
          <w:rFonts w:ascii="Arial" w:cs="Arial" w:eastAsia="Arial" w:hAnsi="Arial"/>
          <w:i/>
          <w:iCs/>
          <w:sz w:val="24"/>
          <w:szCs w:val="24"/>
        </w:rPr>
        <w:t xml:space="preserve">(В редакции постановлений Правления Нацбанка КР от 19 декабря 2018 года № 2018-П-12/55-6, 28 июня 2019 года № 2019-П-12/34-4, 14 августа 2019 года № 2019-П-12/42-1, 21 августа 2019 года № 2019-П-33/43-6, 28 декабря 2020 года № 2020-П-33/75-4, </w:t>
      </w:r>
      <w:hyperlink w:history="1" r:id="rIde6ikssl_o41f8zpt1-rh0">
        <w:r>
          <w:rPr>
            <w:rFonts w:ascii="Arial" w:cs="Arial" w:eastAsia="Arial" w:hAnsi="Arial"/>
            <w:i/>
            <w:iCs/>
            <w:color w:val="1D4ED8"/>
            <w:sz w:val="24"/>
            <w:szCs w:val="24"/>
            <w:u w:val="single"/>
          </w:rPr>
          <w:t xml:space="preserve">28 сентября 2021 года № 2021-П-33/53-9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 Внести в постановление Правления Национального банка Кыргызской Республики "О Правилах "О кредитовании (овердрафте) по банковским платежным картам" от 13 февраля 2002 года № 8/6 следующие изменения:</w:t>
      </w:r>
    </w:p>
    <w:p>
      <w:pPr>
        <w:spacing w:after="60"/>
        <w:ind w:firstLine="567"/>
        <w:jc w:val="both"/>
      </w:pPr>
      <w:r>
        <w:rPr>
          <w:rFonts w:ascii="Arial" w:cs="Arial" w:eastAsia="Arial" w:hAnsi="Arial"/>
          <w:sz w:val="24"/>
          <w:szCs w:val="24"/>
        </w:rPr>
        <w:t xml:space="preserve">в Правилах "О кредитовании (овердрафте) по банковским платежным картам", утвержденных вышеуказанным постановлением:</w:t>
      </w:r>
    </w:p>
    <w:p>
      <w:pPr>
        <w:spacing w:after="60"/>
        <w:ind w:firstLine="567"/>
        <w:jc w:val="both"/>
      </w:pPr>
      <w:r>
        <w:rPr>
          <w:rFonts w:ascii="Arial" w:cs="Arial" w:eastAsia="Arial" w:hAnsi="Arial"/>
          <w:sz w:val="24"/>
          <w:szCs w:val="24"/>
        </w:rPr>
        <w:t xml:space="preserve">- пункт 1.1 признать утратившим силу;</w:t>
      </w:r>
    </w:p>
    <w:p>
      <w:pPr>
        <w:spacing w:after="60"/>
        <w:ind w:firstLine="567"/>
        <w:jc w:val="both"/>
      </w:pPr>
      <w:r>
        <w:rPr>
          <w:rFonts w:ascii="Arial" w:cs="Arial" w:eastAsia="Arial" w:hAnsi="Arial"/>
          <w:sz w:val="24"/>
          <w:szCs w:val="24"/>
        </w:rPr>
        <w:t xml:space="preserve">- по всему тексту аббревиатуру "НБКР" заменить словами "Национальный банк" в соответствующих падежных формах;</w:t>
      </w:r>
    </w:p>
    <w:p>
      <w:pPr>
        <w:spacing w:after="60"/>
        <w:ind w:firstLine="567"/>
        <w:jc w:val="both"/>
      </w:pPr>
      <w:r>
        <w:rPr>
          <w:rFonts w:ascii="Arial" w:cs="Arial" w:eastAsia="Arial" w:hAnsi="Arial"/>
          <w:sz w:val="24"/>
          <w:szCs w:val="24"/>
        </w:rPr>
        <w:t xml:space="preserve">- в пунктах 1.2 и 3.11 слова "финансово-кредитные учреждения" в различных падежных формах заменить словами "финансово-кредитные организации" в соответствующих падежах.</w:t>
      </w:r>
    </w:p>
    <w:p>
      <w:pPr>
        <w:spacing w:after="60"/>
        <w:ind w:firstLine="567"/>
        <w:jc w:val="both"/>
      </w:pPr>
      <w:r>
        <w:rPr>
          <w:rFonts w:ascii="Arial" w:cs="Arial" w:eastAsia="Arial" w:hAnsi="Arial"/>
          <w:i/>
          <w:iCs/>
          <w:sz w:val="24"/>
          <w:szCs w:val="24"/>
        </w:rPr>
        <w:t xml:space="preserve">2. (Утратил силу в соответствии с постановлением Правления Нацбанка КР от 28 июня 2019 года № 2019-П-12/34-4)</w:t>
      </w:r>
    </w:p>
    <w:p>
      <w:pPr>
        <w:spacing w:after="60"/>
        <w:ind w:firstLine="567"/>
        <w:jc w:val="both"/>
      </w:pPr>
      <w:r>
        <w:rPr>
          <w:rFonts w:ascii="Arial" w:cs="Arial" w:eastAsia="Arial" w:hAnsi="Arial"/>
          <w:sz w:val="24"/>
          <w:szCs w:val="24"/>
        </w:rPr>
        <w:t xml:space="preserve">3. Внести в </w:t>
      </w:r>
      <w:hyperlink w:history="1" r:id="rIdcxibtxv_dsfl-pwxdlu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установлении требований по определению субъектов и перечня оффшорных зон" от 16 апреля 2003 года № 13/2 следующие изменения:</w:t>
      </w:r>
    </w:p>
    <w:p>
      <w:pPr>
        <w:spacing w:after="60"/>
        <w:ind w:firstLine="567"/>
        <w:jc w:val="both"/>
      </w:pPr>
      <w:r>
        <w:rPr>
          <w:rFonts w:ascii="Arial" w:cs="Arial" w:eastAsia="Arial" w:hAnsi="Arial"/>
          <w:sz w:val="24"/>
          <w:szCs w:val="24"/>
        </w:rPr>
        <w:t xml:space="preserve">- в преамбуле слова ", руководствуясь статьей 43 Закона Кыргызской Республики "О Национальном банке Кыргызской Республики", статьями 8, 39 и 53 Закона Кыргызской Республики "О банках и банковской деятельности в Кыргызской Республике", Правление Национального банка Кыргызской Республики" исключить;</w:t>
      </w:r>
    </w:p>
    <w:p>
      <w:pPr>
        <w:spacing w:after="60"/>
        <w:ind w:firstLine="567"/>
        <w:jc w:val="both"/>
      </w:pPr>
      <w:r>
        <w:rPr>
          <w:rFonts w:ascii="Arial" w:cs="Arial" w:eastAsia="Arial" w:hAnsi="Arial"/>
          <w:sz w:val="24"/>
          <w:szCs w:val="24"/>
        </w:rPr>
        <w:t xml:space="preserve">- по всему тексту аббревиатуру "НБКР" заменить словами "Национальный банк Кыргызской Республики" в соответствующих падежах;</w:t>
      </w:r>
    </w:p>
    <w:p>
      <w:pPr>
        <w:spacing w:after="60"/>
        <w:ind w:firstLine="567"/>
        <w:jc w:val="both"/>
      </w:pPr>
      <w:r>
        <w:rPr>
          <w:rFonts w:ascii="Arial" w:cs="Arial" w:eastAsia="Arial" w:hAnsi="Arial"/>
          <w:sz w:val="24"/>
          <w:szCs w:val="24"/>
        </w:rPr>
        <w:t xml:space="preserve">- по всему тексту слова "финансово-кредитные учреждения" в различных падежных формах заменить словами "финансово-кредитные организации" в соответствующих падежах.</w:t>
      </w:r>
    </w:p>
    <w:p>
      <w:pPr>
        <w:spacing w:after="60"/>
        <w:ind w:firstLine="567"/>
        <w:jc w:val="both"/>
      </w:pPr>
      <w:r>
        <w:rPr>
          <w:rFonts w:ascii="Arial" w:cs="Arial" w:eastAsia="Arial" w:hAnsi="Arial"/>
          <w:i/>
          <w:iCs/>
          <w:sz w:val="24"/>
          <w:szCs w:val="24"/>
        </w:rPr>
        <w:t xml:space="preserve">4. (Утратил силу в соответствии с постановлением Правления Нацбанка КР от 14 августа 2019 года № 2019-П-12/42-1)</w:t>
      </w:r>
    </w:p>
    <w:p>
      <w:pPr>
        <w:spacing w:after="60"/>
        <w:ind w:firstLine="567"/>
        <w:jc w:val="both"/>
      </w:pPr>
      <w:r>
        <w:rPr>
          <w:rFonts w:ascii="Arial" w:cs="Arial" w:eastAsia="Arial" w:hAnsi="Arial"/>
          <w:sz w:val="24"/>
          <w:szCs w:val="24"/>
        </w:rPr>
        <w:t xml:space="preserve">5. Внести в </w:t>
      </w:r>
      <w:hyperlink w:history="1" r:id="rIdk_hjpaimf_2_h2lhy3wr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 некоторых нормативных правовых актах Национального банка Кыргызской Республики" от 14 сентября 2011 года № 52/4 следующие изменения и дополнение:</w:t>
      </w:r>
    </w:p>
    <w:p>
      <w:pPr>
        <w:spacing w:after="60"/>
        <w:ind w:firstLine="567"/>
        <w:jc w:val="both"/>
      </w:pPr>
      <w:r>
        <w:rPr>
          <w:rFonts w:ascii="Arial" w:cs="Arial" w:eastAsia="Arial" w:hAnsi="Arial"/>
          <w:sz w:val="24"/>
          <w:szCs w:val="24"/>
        </w:rPr>
        <w:t xml:space="preserve">в Положении "О работе банков с ценными бумагами", утвержденном вышеуказанным постановлением:</w:t>
      </w:r>
    </w:p>
    <w:p>
      <w:pPr>
        <w:spacing w:after="60"/>
        <w:ind w:firstLine="567"/>
        <w:jc w:val="both"/>
      </w:pPr>
      <w:r>
        <w:rPr>
          <w:rFonts w:ascii="Arial" w:cs="Arial" w:eastAsia="Arial" w:hAnsi="Arial"/>
          <w:sz w:val="24"/>
          <w:szCs w:val="24"/>
        </w:rPr>
        <w:t xml:space="preserve">- пункт 1 изложить в следующей редакции:</w:t>
      </w:r>
    </w:p>
    <w:p>
      <w:pPr>
        <w:spacing w:after="60"/>
        <w:ind w:firstLine="567"/>
        <w:jc w:val="both"/>
      </w:pPr>
      <w:r>
        <w:rPr>
          <w:rFonts w:ascii="Arial" w:cs="Arial" w:eastAsia="Arial" w:hAnsi="Arial"/>
          <w:sz w:val="24"/>
          <w:szCs w:val="24"/>
        </w:rPr>
        <w:t xml:space="preserve">"1. Настоящее Положение "О работе банков с ценными бумагами" (далее по тексту - Положение) распространяется на коммерческие банки Кыргызской Республики, Государственный банк развития Кыргызской Республики и микрофинансовые компании, привлекающие депозиты (далее по тексту - банки).";</w:t>
      </w:r>
    </w:p>
    <w:p>
      <w:pPr>
        <w:spacing w:after="60"/>
        <w:ind w:firstLine="567"/>
        <w:jc w:val="both"/>
      </w:pPr>
      <w:r>
        <w:rPr>
          <w:rFonts w:ascii="Arial" w:cs="Arial" w:eastAsia="Arial" w:hAnsi="Arial"/>
          <w:sz w:val="24"/>
          <w:szCs w:val="24"/>
        </w:rPr>
        <w:t xml:space="preserve">- абзац первый пункта 2 изложить в следующей редакции:</w:t>
      </w:r>
    </w:p>
    <w:p>
      <w:pPr>
        <w:spacing w:after="60"/>
        <w:ind w:firstLine="567"/>
        <w:jc w:val="both"/>
      </w:pPr>
      <w:r>
        <w:rPr>
          <w:rFonts w:ascii="Arial" w:cs="Arial" w:eastAsia="Arial" w:hAnsi="Arial"/>
          <w:sz w:val="24"/>
          <w:szCs w:val="24"/>
        </w:rPr>
        <w:t xml:space="preserve">"Основные понятия, применяемые в рамках настоящего Положения:";</w:t>
      </w:r>
    </w:p>
    <w:p>
      <w:pPr>
        <w:spacing w:after="60"/>
        <w:ind w:firstLine="567"/>
        <w:jc w:val="both"/>
      </w:pPr>
      <w:r>
        <w:rPr>
          <w:rFonts w:ascii="Arial" w:cs="Arial" w:eastAsia="Arial" w:hAnsi="Arial"/>
          <w:sz w:val="24"/>
          <w:szCs w:val="24"/>
        </w:rPr>
        <w:t xml:space="preserve">- в пункте 7 слово "(Приложение 1)" заменить словами "согласно Положению о минимальных требованиях по управлению рисками в банках Кыргызской Республики, утверждаемому постановлением Правления Национального банка (далее - Положение о минимальных требованиях по управлению рисками в банках Кыргызской Республики)";</w:t>
      </w:r>
    </w:p>
    <w:p>
      <w:pPr>
        <w:spacing w:after="60"/>
        <w:ind w:firstLine="567"/>
        <w:jc w:val="both"/>
      </w:pPr>
      <w:r>
        <w:rPr>
          <w:rFonts w:ascii="Arial" w:cs="Arial" w:eastAsia="Arial" w:hAnsi="Arial"/>
          <w:sz w:val="24"/>
          <w:szCs w:val="24"/>
        </w:rPr>
        <w:t xml:space="preserve">- в подпункте "д" пункта 11 слово "(Приложение 1)" заменить словами "согласно Положению о минимальных требованиях по управлению рисками в банках Кыргызской Республики";</w:t>
      </w:r>
    </w:p>
    <w:p>
      <w:pPr>
        <w:spacing w:after="60"/>
        <w:ind w:firstLine="567"/>
        <w:jc w:val="both"/>
      </w:pPr>
      <w:r>
        <w:rPr>
          <w:rFonts w:ascii="Arial" w:cs="Arial" w:eastAsia="Arial" w:hAnsi="Arial"/>
          <w:sz w:val="24"/>
          <w:szCs w:val="24"/>
        </w:rPr>
        <w:t xml:space="preserve">- в абзаце первом пункта 15:</w:t>
      </w:r>
    </w:p>
    <w:p>
      <w:pPr>
        <w:spacing w:after="60"/>
        <w:ind w:firstLine="567"/>
        <w:jc w:val="both"/>
      </w:pPr>
      <w:r>
        <w:rPr>
          <w:rFonts w:ascii="Arial" w:cs="Arial" w:eastAsia="Arial" w:hAnsi="Arial"/>
          <w:sz w:val="24"/>
          <w:szCs w:val="24"/>
        </w:rPr>
        <w:t xml:space="preserve">слово "(Приложение 1)" заменить словами ", с учетом требований Положения о минимальных требованиях по управлению рисками в банках Кыргызской Республики";</w:t>
      </w:r>
    </w:p>
    <w:p>
      <w:pPr>
        <w:spacing w:after="60"/>
        <w:ind w:firstLine="567"/>
        <w:jc w:val="both"/>
      </w:pPr>
      <w:r>
        <w:rPr>
          <w:rFonts w:ascii="Arial" w:cs="Arial" w:eastAsia="Arial" w:hAnsi="Arial"/>
          <w:sz w:val="24"/>
          <w:szCs w:val="24"/>
        </w:rPr>
        <w:t xml:space="preserve">сноску "(1)" заменить словами "(стран, включенных в список агентства Standard &amp; Poor's "The S&amp;P Global BMI (Broad Market Index)")";</w:t>
      </w:r>
    </w:p>
    <w:p>
      <w:pPr>
        <w:spacing w:after="60"/>
        <w:ind w:firstLine="567"/>
        <w:jc w:val="both"/>
      </w:pPr>
      <w:r>
        <w:rPr>
          <w:rFonts w:ascii="Arial" w:cs="Arial" w:eastAsia="Arial" w:hAnsi="Arial"/>
          <w:sz w:val="24"/>
          <w:szCs w:val="24"/>
        </w:rPr>
        <w:t xml:space="preserve">- в пункте 16:</w:t>
      </w:r>
    </w:p>
    <w:p>
      <w:pPr>
        <w:spacing w:after="60"/>
        <w:ind w:firstLine="567"/>
        <w:jc w:val="both"/>
      </w:pPr>
      <w:r>
        <w:rPr>
          <w:rFonts w:ascii="Arial" w:cs="Arial" w:eastAsia="Arial" w:hAnsi="Arial"/>
          <w:sz w:val="24"/>
          <w:szCs w:val="24"/>
        </w:rPr>
        <w:t xml:space="preserve">в абзаце пятом слово "(Приложение 1)" заменить словами "с учетом требований Положения о минимальных требованиях по управлению рисками в банках Кыргызской Республики";</w:t>
      </w:r>
    </w:p>
    <w:p>
      <w:pPr>
        <w:spacing w:after="60"/>
        <w:ind w:firstLine="567"/>
        <w:jc w:val="both"/>
      </w:pPr>
      <w:r>
        <w:rPr>
          <w:rFonts w:ascii="Arial" w:cs="Arial" w:eastAsia="Arial" w:hAnsi="Arial"/>
          <w:sz w:val="24"/>
          <w:szCs w:val="24"/>
        </w:rPr>
        <w:t xml:space="preserve">в абзаце седьмом сноску "(2)" исключить;</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в пункте</w:t>
      </w:r>
      <w:r>
        <w:rPr>
          <w:rFonts w:ascii="Arial" w:cs="Arial" w:eastAsia="Arial" w:hAnsi="Arial"/>
          <w:sz w:val="24"/>
          <w:szCs w:val="24"/>
        </w:rPr>
        <w:t xml:space="preserve"> 25 </w:t>
      </w:r>
      <w:r>
        <w:rPr>
          <w:rFonts w:ascii="Arial" w:cs="Arial" w:eastAsia="Arial" w:hAnsi="Arial"/>
          <w:sz w:val="24"/>
          <w:szCs w:val="24"/>
        </w:rPr>
        <w:t xml:space="preserve">после слов</w:t>
      </w:r>
      <w:r>
        <w:rPr>
          <w:rFonts w:ascii="Arial" w:cs="Arial" w:eastAsia="Arial" w:hAnsi="Arial"/>
          <w:sz w:val="24"/>
          <w:szCs w:val="24"/>
        </w:rPr>
        <w:t xml:space="preserve"> "Fitch IBCA (</w:t>
      </w:r>
      <w:r>
        <w:rPr>
          <w:rFonts w:ascii="Arial" w:cs="Arial" w:eastAsia="Arial" w:hAnsi="Arial"/>
          <w:sz w:val="24"/>
          <w:szCs w:val="24"/>
        </w:rPr>
        <w:t xml:space="preserve">Великобритания</w:t>
      </w:r>
      <w:r>
        <w:rPr>
          <w:rFonts w:ascii="Arial" w:cs="Arial" w:eastAsia="Arial" w:hAnsi="Arial"/>
          <w:sz w:val="24"/>
          <w:szCs w:val="24"/>
        </w:rPr>
        <w:t xml:space="preserve">)" </w:t>
      </w:r>
      <w:r>
        <w:rPr>
          <w:rFonts w:ascii="Arial" w:cs="Arial" w:eastAsia="Arial" w:hAnsi="Arial"/>
          <w:sz w:val="24"/>
          <w:szCs w:val="24"/>
        </w:rPr>
        <w:t xml:space="preserve">дополнить словами</w:t>
      </w:r>
      <w:r>
        <w:rPr>
          <w:rFonts w:ascii="Arial" w:cs="Arial" w:eastAsia="Arial" w:hAnsi="Arial"/>
          <w:sz w:val="24"/>
          <w:szCs w:val="24"/>
        </w:rPr>
        <w:t xml:space="preserve"> ", "Japan Credit Rating Agency (JCR)", "Dominion Bond Rating Service (DBRS)";</w:t>
      </w:r>
    </w:p>
    <w:p>
      <w:pPr>
        <w:spacing w:after="60"/>
        <w:ind w:firstLine="567"/>
        <w:jc w:val="both"/>
      </w:pPr>
      <w:r>
        <w:rPr>
          <w:rFonts w:ascii="Arial" w:cs="Arial" w:eastAsia="Arial" w:hAnsi="Arial"/>
          <w:sz w:val="24"/>
          <w:szCs w:val="24"/>
        </w:rPr>
        <w:t xml:space="preserve">- пункт 26 изложить в следующей редакции:</w:t>
      </w:r>
    </w:p>
    <w:p>
      <w:pPr>
        <w:spacing w:after="60"/>
        <w:ind w:firstLine="567"/>
        <w:jc w:val="both"/>
      </w:pPr>
      <w:r>
        <w:rPr>
          <w:rFonts w:ascii="Arial" w:cs="Arial" w:eastAsia="Arial" w:hAnsi="Arial"/>
          <w:sz w:val="24"/>
          <w:szCs w:val="24"/>
        </w:rPr>
        <w:t xml:space="preserve">"26. Приобретение банком ценных бумаг Правительств и Центральных банков других государств может осуществляться при условии, что они имеют долгосрочный суверенный кредитный рейтинг не ниже уровня "А", присвоенный рейтинговым агентством "Standard &amp; Poor's" или равнозначный рейтинг, присвоенный одним из рейтинговых агентств "Japan Credit Rating Agency (JCR)", "Fitch Ratings", "Dominion Bond Rating Service (DBRS)" и "Moody's Investors Service" или являющихся членами ОЭСР, и при этом общий размер инвестиций банка в ценные бумаги должен составлять не более 100% размера чистого суммарного капитала банка.</w:t>
      </w:r>
    </w:p>
    <w:p>
      <w:pPr>
        <w:spacing w:after="60"/>
        <w:ind w:firstLine="567"/>
        <w:jc w:val="both"/>
      </w:pPr>
      <w:r>
        <w:rPr>
          <w:rFonts w:ascii="Arial" w:cs="Arial" w:eastAsia="Arial" w:hAnsi="Arial"/>
          <w:sz w:val="24"/>
          <w:szCs w:val="24"/>
        </w:rPr>
        <w:t xml:space="preserve">Примечание: ОЭСР - Организация экономического сотрудничества и развития. Перечень государств-членов ОЭСР размещен на официальном сайте www.oecd.org.";</w:t>
      </w:r>
    </w:p>
    <w:p>
      <w:pPr>
        <w:spacing w:after="60"/>
        <w:ind w:firstLine="567"/>
        <w:jc w:val="both"/>
      </w:pPr>
      <w:r>
        <w:rPr>
          <w:rFonts w:ascii="Arial" w:cs="Arial" w:eastAsia="Arial" w:hAnsi="Arial"/>
          <w:sz w:val="24"/>
          <w:szCs w:val="24"/>
        </w:rPr>
        <w:t xml:space="preserve">- в пункте 30 слова "меры и санкции" заменить словами "мер воздействия";</w:t>
      </w:r>
    </w:p>
    <w:p>
      <w:pPr>
        <w:spacing w:after="60"/>
        <w:ind w:firstLine="567"/>
        <w:jc w:val="both"/>
      </w:pPr>
      <w:r>
        <w:rPr>
          <w:rFonts w:ascii="Arial" w:cs="Arial" w:eastAsia="Arial" w:hAnsi="Arial"/>
          <w:sz w:val="24"/>
          <w:szCs w:val="24"/>
        </w:rPr>
        <w:t xml:space="preserve">- в абзаце восьмом подпункта "а" и в абзаце девятом подпункта "б" пункта 35 слова "и санкции" исключить;</w:t>
      </w:r>
    </w:p>
    <w:p>
      <w:pPr>
        <w:spacing w:after="60"/>
        <w:ind w:firstLine="567"/>
        <w:jc w:val="both"/>
      </w:pPr>
      <w:r>
        <w:rPr>
          <w:rFonts w:ascii="Arial" w:cs="Arial" w:eastAsia="Arial" w:hAnsi="Arial"/>
          <w:sz w:val="24"/>
          <w:szCs w:val="24"/>
        </w:rPr>
        <w:t xml:space="preserve">- пункт 41 изложить в следующей редакции:</w:t>
      </w:r>
    </w:p>
    <w:p>
      <w:pPr>
        <w:spacing w:after="60"/>
        <w:ind w:firstLine="567"/>
        <w:jc w:val="both"/>
      </w:pPr>
      <w:r>
        <w:rPr>
          <w:rFonts w:ascii="Arial" w:cs="Arial" w:eastAsia="Arial" w:hAnsi="Arial"/>
          <w:sz w:val="24"/>
          <w:szCs w:val="24"/>
        </w:rPr>
        <w:t xml:space="preserve">"41. Несоответствующее применение правил учета ценных бумаг приводит к неправильному отражению финансового состояния банка в отчетах, представляемых в Национальный банк, что рассматривается как предоставление недостоверной информации.";</w:t>
      </w:r>
    </w:p>
    <w:p>
      <w:pPr>
        <w:spacing w:after="60"/>
        <w:ind w:firstLine="567"/>
        <w:jc w:val="both"/>
      </w:pPr>
      <w:r>
        <w:rPr>
          <w:rFonts w:ascii="Arial" w:cs="Arial" w:eastAsia="Arial" w:hAnsi="Arial"/>
          <w:sz w:val="24"/>
          <w:szCs w:val="24"/>
        </w:rPr>
        <w:t xml:space="preserve">- Приложение 1 к Положению признать утратившим силу.</w:t>
      </w:r>
    </w:p>
    <w:p>
      <w:pPr>
        <w:spacing w:after="60"/>
        <w:ind w:firstLine="567"/>
        <w:jc w:val="both"/>
      </w:pPr>
      <w:r>
        <w:rPr>
          <w:rFonts w:ascii="Arial" w:cs="Arial" w:eastAsia="Arial" w:hAnsi="Arial"/>
          <w:sz w:val="24"/>
          <w:szCs w:val="24"/>
        </w:rPr>
        <w:t xml:space="preserve">6. Внести в </w:t>
      </w:r>
      <w:hyperlink w:history="1" r:id="rIdgh81p3sm_oxxsr_1fiqv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Положения "О требованиях к Плану счетов бухгалтерского учета в коммерческих банках и других финансово-кредитных учреждениях Кыргызской Республики" от 20 декабря 2007 года № 54/9 следующие изменения и дополнение:</w:t>
      </w:r>
    </w:p>
    <w:p>
      <w:pPr>
        <w:spacing w:after="60"/>
        <w:ind w:firstLine="567"/>
        <w:jc w:val="both"/>
      </w:pPr>
      <w:r>
        <w:rPr>
          <w:rFonts w:ascii="Arial" w:cs="Arial" w:eastAsia="Arial" w:hAnsi="Arial"/>
          <w:sz w:val="24"/>
          <w:szCs w:val="24"/>
        </w:rPr>
        <w:t xml:space="preserve">- в наименовании постановления слово "учреждениях" заменить словом "организациях";</w:t>
      </w:r>
    </w:p>
    <w:p>
      <w:pPr>
        <w:spacing w:after="60"/>
        <w:ind w:firstLine="567"/>
        <w:jc w:val="both"/>
      </w:pPr>
      <w:r>
        <w:rPr>
          <w:rFonts w:ascii="Arial" w:cs="Arial" w:eastAsia="Arial" w:hAnsi="Arial"/>
          <w:sz w:val="24"/>
          <w:szCs w:val="24"/>
        </w:rPr>
        <w:t xml:space="preserve">в Положении о требованиях к Плану счетов бухгалтерского учета в коммерческих банках и других финансово-кредитных учреждениях Кыргызской Республики", утвержденном вышеуказанным постановлением:</w:t>
      </w:r>
    </w:p>
    <w:p>
      <w:pPr>
        <w:spacing w:after="60"/>
        <w:ind w:firstLine="567"/>
        <w:jc w:val="both"/>
      </w:pPr>
      <w:r>
        <w:rPr>
          <w:rFonts w:ascii="Arial" w:cs="Arial" w:eastAsia="Arial" w:hAnsi="Arial"/>
          <w:sz w:val="24"/>
          <w:szCs w:val="24"/>
        </w:rPr>
        <w:t xml:space="preserve">- в наименовании и по всему тексту Положения слова "финансово-кредитные учреждения" в различных падежных формах заменить словами "финансово-кредитные организации" в соответствующих падежах;</w:t>
      </w:r>
    </w:p>
    <w:p>
      <w:pPr>
        <w:spacing w:after="60"/>
        <w:ind w:firstLine="567"/>
        <w:jc w:val="both"/>
      </w:pPr>
      <w:r>
        <w:rPr>
          <w:rFonts w:ascii="Arial" w:cs="Arial" w:eastAsia="Arial" w:hAnsi="Arial"/>
          <w:sz w:val="24"/>
          <w:szCs w:val="24"/>
        </w:rPr>
        <w:t xml:space="preserve">- по всему тексту аббревиатуру "НБКР" заменить словами "Национальный банк" в соответствующих падежах;</w:t>
      </w:r>
    </w:p>
    <w:p>
      <w:pPr>
        <w:spacing w:after="60"/>
        <w:ind w:firstLine="567"/>
        <w:jc w:val="both"/>
      </w:pPr>
      <w:r>
        <w:rPr>
          <w:rFonts w:ascii="Arial" w:cs="Arial" w:eastAsia="Arial" w:hAnsi="Arial"/>
          <w:sz w:val="24"/>
          <w:szCs w:val="24"/>
        </w:rPr>
        <w:t xml:space="preserve">- в пункте 1.1 слова "О банках и банковской деятельности в Кыргызской Республике" заменить словами "О Национальном банке Кыргызской Республики, банках и банковской деятельности";</w:t>
      </w:r>
    </w:p>
    <w:p>
      <w:pPr>
        <w:spacing w:after="60"/>
        <w:ind w:firstLine="567"/>
        <w:jc w:val="both"/>
      </w:pPr>
      <w:r>
        <w:rPr>
          <w:rFonts w:ascii="Arial" w:cs="Arial" w:eastAsia="Arial" w:hAnsi="Arial"/>
          <w:sz w:val="24"/>
          <w:szCs w:val="24"/>
        </w:rPr>
        <w:t xml:space="preserve">- в пункте 1.3. после слов "Национального банка Кыргызской Республики" дополнить словами "(далее - Национальный банк)";</w:t>
      </w:r>
    </w:p>
    <w:p>
      <w:pPr>
        <w:spacing w:after="60"/>
        <w:ind w:firstLine="567"/>
        <w:jc w:val="both"/>
      </w:pPr>
      <w:r>
        <w:rPr>
          <w:rFonts w:ascii="Arial" w:cs="Arial" w:eastAsia="Arial" w:hAnsi="Arial"/>
          <w:sz w:val="24"/>
          <w:szCs w:val="24"/>
        </w:rPr>
        <w:t xml:space="preserve">- в пункте 2.6 слова ", утвержденной постановлением Правления НБКР № 3/5 от 22.02.05 г. (МЮ КР № 41-05 от 17.03.05 г.)," заменить словами "утверждаемой постановлением Правления Национального банка".</w:t>
      </w:r>
    </w:p>
    <w:p>
      <w:pPr>
        <w:spacing w:after="60"/>
        <w:ind w:firstLine="567"/>
        <w:jc w:val="both"/>
      </w:pPr>
      <w:r>
        <w:rPr>
          <w:rFonts w:ascii="Arial" w:cs="Arial" w:eastAsia="Arial" w:hAnsi="Arial"/>
          <w:sz w:val="24"/>
          <w:szCs w:val="24"/>
        </w:rPr>
        <w:t xml:space="preserve">7. Внести в </w:t>
      </w:r>
      <w:hyperlink w:history="1" r:id="rIdhq1oouosgeop-yfs8vf9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новой редакции "Инструкции об учете назначений платежей в банках" от 25 ноября 2004 года № 30/5 следующие изменения:</w:t>
      </w:r>
    </w:p>
    <w:p>
      <w:pPr>
        <w:spacing w:after="60"/>
        <w:ind w:firstLine="567"/>
        <w:jc w:val="both"/>
      </w:pPr>
      <w:r>
        <w:rPr>
          <w:rFonts w:ascii="Arial" w:cs="Arial" w:eastAsia="Arial" w:hAnsi="Arial"/>
          <w:sz w:val="24"/>
          <w:szCs w:val="24"/>
        </w:rPr>
        <w:t xml:space="preserve">- в наименовании, преамбуле и в пункте 6 слова "новой редакции" исключить;</w:t>
      </w:r>
    </w:p>
    <w:p>
      <w:pPr>
        <w:spacing w:after="60"/>
        <w:ind w:firstLine="567"/>
        <w:jc w:val="both"/>
      </w:pPr>
      <w:r>
        <w:rPr>
          <w:rFonts w:ascii="Arial" w:cs="Arial" w:eastAsia="Arial" w:hAnsi="Arial"/>
          <w:sz w:val="24"/>
          <w:szCs w:val="24"/>
        </w:rPr>
        <w:t xml:space="preserve">- в пункте 1 слова "новую редакцию "Инструкции" заменить словом "Инструкцию";</w:t>
      </w:r>
    </w:p>
    <w:p>
      <w:pPr>
        <w:spacing w:after="60"/>
        <w:ind w:firstLine="567"/>
        <w:jc w:val="both"/>
      </w:pPr>
      <w:r>
        <w:rPr>
          <w:rFonts w:ascii="Arial" w:cs="Arial" w:eastAsia="Arial" w:hAnsi="Arial"/>
          <w:sz w:val="24"/>
          <w:szCs w:val="24"/>
        </w:rPr>
        <w:t xml:space="preserve">в Инструкции об учете назначений платежей в банках, утвержденной вышеуказанным постановлением:</w:t>
      </w:r>
    </w:p>
    <w:p>
      <w:pPr>
        <w:spacing w:after="60"/>
        <w:ind w:firstLine="567"/>
        <w:jc w:val="both"/>
      </w:pPr>
      <w:r>
        <w:rPr>
          <w:rFonts w:ascii="Arial" w:cs="Arial" w:eastAsia="Arial" w:hAnsi="Arial"/>
          <w:sz w:val="24"/>
          <w:szCs w:val="24"/>
        </w:rPr>
        <w:t xml:space="preserve">- по всему тексту аббревиатуру "НБКР" заменить словами "Национальный банк" в соответствующих падежных формах;</w:t>
      </w:r>
    </w:p>
    <w:p>
      <w:pPr>
        <w:spacing w:after="60"/>
        <w:ind w:firstLine="567"/>
        <w:jc w:val="both"/>
      </w:pPr>
      <w:r>
        <w:rPr>
          <w:rFonts w:ascii="Arial" w:cs="Arial" w:eastAsia="Arial" w:hAnsi="Arial"/>
          <w:sz w:val="24"/>
          <w:szCs w:val="24"/>
        </w:rPr>
        <w:t xml:space="preserve">- абзац первый пункта 1.1 изложить в следующей редакции:</w:t>
      </w:r>
    </w:p>
    <w:p>
      <w:pPr>
        <w:spacing w:after="60"/>
        <w:ind w:firstLine="567"/>
        <w:jc w:val="both"/>
      </w:pPr>
      <w:r>
        <w:rPr>
          <w:rFonts w:ascii="Arial" w:cs="Arial" w:eastAsia="Arial" w:hAnsi="Arial"/>
          <w:sz w:val="24"/>
          <w:szCs w:val="24"/>
        </w:rPr>
        <w:t xml:space="preserve">"Национальный банк Кыргызской Республики (далее по тексту - Национальный банк) в соответствии со статьей 51 Закона "О Национальном банке Кыргызской Республики, банках и банковской деятельности" составляет платежный баланс Кыргызской Республики совместно с уполномоченным государственным органом по статистике.";</w:t>
      </w:r>
    </w:p>
    <w:p>
      <w:pPr>
        <w:spacing w:after="60"/>
        <w:ind w:firstLine="567"/>
        <w:jc w:val="both"/>
      </w:pPr>
      <w:r>
        <w:rPr>
          <w:rFonts w:ascii="Arial" w:cs="Arial" w:eastAsia="Arial" w:hAnsi="Arial"/>
          <w:sz w:val="24"/>
          <w:szCs w:val="24"/>
        </w:rPr>
        <w:t xml:space="preserve">- в пунктах 1.2 и 1.3 слово "учреждениями" заменить словом "организациями";</w:t>
      </w:r>
    </w:p>
    <w:p>
      <w:pPr>
        <w:spacing w:after="60"/>
        <w:ind w:firstLine="567"/>
        <w:jc w:val="both"/>
      </w:pPr>
      <w:r>
        <w:rPr>
          <w:rFonts w:ascii="Arial" w:cs="Arial" w:eastAsia="Arial" w:hAnsi="Arial"/>
          <w:sz w:val="24"/>
          <w:szCs w:val="24"/>
        </w:rPr>
        <w:t xml:space="preserve">- в пункте 2.6 слова "на банки налагаются санкции" заменить словами "в отношении банков применяются меры воздействия";</w:t>
      </w:r>
    </w:p>
    <w:p>
      <w:pPr>
        <w:spacing w:after="60"/>
        <w:ind w:firstLine="567"/>
        <w:jc w:val="both"/>
      </w:pPr>
      <w:r>
        <w:rPr>
          <w:rFonts w:ascii="Arial" w:cs="Arial" w:eastAsia="Arial" w:hAnsi="Arial"/>
          <w:sz w:val="24"/>
          <w:szCs w:val="24"/>
        </w:rPr>
        <w:t xml:space="preserve">- в пункте 3.17 слова "14 Закона Кыргызской Республики "Об операциях в иностранной валюте" заменить словами "39 Закона Кыргызской Республики "О Национальном банке Кыргызской Республики, банках и банковской деятельности".</w:t>
      </w:r>
    </w:p>
    <w:p>
      <w:pPr>
        <w:spacing w:after="60"/>
        <w:ind w:firstLine="567"/>
        <w:jc w:val="both"/>
      </w:pPr>
      <w:r>
        <w:rPr>
          <w:rFonts w:ascii="Arial" w:cs="Arial" w:eastAsia="Arial" w:hAnsi="Arial"/>
          <w:i/>
          <w:iCs/>
          <w:sz w:val="24"/>
          <w:szCs w:val="24"/>
        </w:rPr>
        <w:t xml:space="preserve">8. (Утратил силу в соответствии с постановлением Правления Нацбанка КР от 19 декабря 2018 года № 2018-П-12/55-6)</w:t>
      </w:r>
    </w:p>
    <w:p>
      <w:pPr>
        <w:spacing w:after="60"/>
        <w:ind w:firstLine="567"/>
        <w:jc w:val="both"/>
      </w:pPr>
      <w:r>
        <w:rPr>
          <w:rFonts w:ascii="Arial" w:cs="Arial" w:eastAsia="Arial" w:hAnsi="Arial"/>
          <w:sz w:val="24"/>
          <w:szCs w:val="24"/>
        </w:rPr>
        <w:t xml:space="preserve">9. Внести в </w:t>
      </w:r>
      <w:hyperlink w:history="1" r:id="rIdkkql24miej3u3mbunan3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Политики и основных принципов антимонопольного регулирования, развития конкуренции и защиты прав потребителей на рынке банковских услуг Кыргызской Республики, оказываемых коммерческими банками, другими финансово-кредитными учреждениями, операторами платежных систем и платежными организациями, лицензируемыми и регулируемыми Национальным банком Кыргызской Республики" от 2 марта 2005 года № 4/1 следующие изменения:</w:t>
      </w:r>
    </w:p>
    <w:p>
      <w:pPr>
        <w:spacing w:after="60"/>
        <w:ind w:firstLine="567"/>
        <w:jc w:val="both"/>
      </w:pPr>
      <w:r>
        <w:rPr>
          <w:rFonts w:ascii="Arial" w:cs="Arial" w:eastAsia="Arial" w:hAnsi="Arial"/>
          <w:sz w:val="24"/>
          <w:szCs w:val="24"/>
        </w:rPr>
        <w:t xml:space="preserve">- в наименовании и по всему тексту постановления слово "учреждениями" заменить словом "организациями";</w:t>
      </w:r>
    </w:p>
    <w:p>
      <w:pPr>
        <w:spacing w:after="60"/>
        <w:ind w:firstLine="567"/>
        <w:jc w:val="both"/>
      </w:pPr>
      <w:r>
        <w:rPr>
          <w:rFonts w:ascii="Arial" w:cs="Arial" w:eastAsia="Arial" w:hAnsi="Arial"/>
          <w:sz w:val="24"/>
          <w:szCs w:val="24"/>
        </w:rPr>
        <w:t xml:space="preserve">в Политике и основных принципах антимонопольного регулирования, развития конкуренции и защиты прав потребителей на рынке банковских услуг Кыргызской Республики, оказываемых коммерческими банками, другими финансово-кредитными учреждениями, операторами платежных систем и платежными организациями, лицензируемыми и регулируемыми Национальным банком Кыргызской Республики, утвержденных вышеуказанным постановлением:</w:t>
      </w:r>
    </w:p>
    <w:p>
      <w:pPr>
        <w:spacing w:after="60"/>
        <w:ind w:firstLine="567"/>
        <w:jc w:val="both"/>
      </w:pPr>
      <w:r>
        <w:rPr>
          <w:rFonts w:ascii="Arial" w:cs="Arial" w:eastAsia="Arial" w:hAnsi="Arial"/>
          <w:sz w:val="24"/>
          <w:szCs w:val="24"/>
        </w:rPr>
        <w:t xml:space="preserve">- в наименовании слово "учреждениями" заменить словом "организациями";</w:t>
      </w:r>
    </w:p>
    <w:p>
      <w:pPr>
        <w:spacing w:after="60"/>
        <w:ind w:firstLine="567"/>
        <w:jc w:val="both"/>
      </w:pPr>
      <w:r>
        <w:rPr>
          <w:rFonts w:ascii="Arial" w:cs="Arial" w:eastAsia="Arial" w:hAnsi="Arial"/>
          <w:sz w:val="24"/>
          <w:szCs w:val="24"/>
        </w:rPr>
        <w:t xml:space="preserve">- по всему тексту слова "финансово-кредитные учреждения" в различных падежных формах заменить словами "финансово-кредитные организации" в соответствующих падежах;</w:t>
      </w:r>
    </w:p>
    <w:p>
      <w:pPr>
        <w:spacing w:after="60"/>
        <w:ind w:firstLine="567"/>
        <w:jc w:val="both"/>
      </w:pPr>
      <w:r>
        <w:rPr>
          <w:rFonts w:ascii="Arial" w:cs="Arial" w:eastAsia="Arial" w:hAnsi="Arial"/>
          <w:sz w:val="24"/>
          <w:szCs w:val="24"/>
        </w:rPr>
        <w:t xml:space="preserve">- по всему тексту аббревиатуру "ФКУ" заменить аббревиатурой "ФКО";</w:t>
      </w:r>
    </w:p>
    <w:p>
      <w:pPr>
        <w:spacing w:after="60"/>
        <w:ind w:firstLine="567"/>
        <w:jc w:val="both"/>
      </w:pPr>
      <w:r>
        <w:rPr>
          <w:rFonts w:ascii="Arial" w:cs="Arial" w:eastAsia="Arial" w:hAnsi="Arial"/>
          <w:sz w:val="24"/>
          <w:szCs w:val="24"/>
        </w:rPr>
        <w:t xml:space="preserve">- пункт 1.1 признать утратившим силу;</w:t>
      </w:r>
    </w:p>
    <w:p>
      <w:pPr>
        <w:spacing w:after="60"/>
        <w:ind w:firstLine="567"/>
        <w:jc w:val="both"/>
      </w:pPr>
      <w:r>
        <w:rPr>
          <w:rFonts w:ascii="Arial" w:cs="Arial" w:eastAsia="Arial" w:hAnsi="Arial"/>
          <w:sz w:val="24"/>
          <w:szCs w:val="24"/>
        </w:rPr>
        <w:t xml:space="preserve">- в подпункте "а" пункта 7.1.6 слова "О банках и банковской деятельности в Кыргызской Республике" заменить словами "О Национальном банке Кыргызской Республики, банках и банковской деятельности".</w:t>
      </w:r>
    </w:p>
    <w:p>
      <w:pPr>
        <w:spacing w:after="60"/>
        <w:ind w:firstLine="567"/>
        <w:jc w:val="both"/>
      </w:pPr>
      <w:r>
        <w:rPr>
          <w:rFonts w:ascii="Arial" w:cs="Arial" w:eastAsia="Arial" w:hAnsi="Arial"/>
          <w:sz w:val="24"/>
          <w:szCs w:val="24"/>
        </w:rPr>
        <w:t xml:space="preserve">10. Внести в постановление Правления Национального банка Кыргызской Республики "О Правилах регулирования операций коммерческого банка по доверительному управлению" от 14 декабря 1998 года № 34/9 следующие изменения:</w:t>
      </w:r>
    </w:p>
    <w:p>
      <w:pPr>
        <w:spacing w:after="60"/>
        <w:ind w:firstLine="567"/>
        <w:jc w:val="both"/>
      </w:pPr>
      <w:r>
        <w:rPr>
          <w:rFonts w:ascii="Arial" w:cs="Arial" w:eastAsia="Arial" w:hAnsi="Arial"/>
          <w:sz w:val="24"/>
          <w:szCs w:val="24"/>
        </w:rPr>
        <w:t xml:space="preserve">в Правилах регулирования операций коммерческого банка по доверительному управлению, утвержденных вышеуказанным постановлением:</w:t>
      </w:r>
    </w:p>
    <w:p>
      <w:pPr>
        <w:spacing w:after="60"/>
        <w:ind w:firstLine="567"/>
        <w:jc w:val="both"/>
      </w:pPr>
      <w:r>
        <w:rPr>
          <w:rFonts w:ascii="Arial" w:cs="Arial" w:eastAsia="Arial" w:hAnsi="Arial"/>
          <w:sz w:val="24"/>
          <w:szCs w:val="24"/>
        </w:rPr>
        <w:t xml:space="preserve">- абзац первый преамбулы изложить в следующей редакции:</w:t>
      </w:r>
    </w:p>
    <w:p>
      <w:pPr>
        <w:spacing w:after="60"/>
        <w:ind w:firstLine="567"/>
        <w:jc w:val="both"/>
      </w:pPr>
      <w:r>
        <w:rPr>
          <w:rFonts w:ascii="Arial" w:cs="Arial" w:eastAsia="Arial" w:hAnsi="Arial"/>
          <w:sz w:val="24"/>
          <w:szCs w:val="24"/>
        </w:rPr>
        <w:t xml:space="preserve">"Настоящие Правила регулируют операции коммерческого банка по доверительному управлению в соответствии с Гражданским кодексом Кыргызской Республики и Законом Кыргызской Республики "О Национальном банке, банках и банковской деятельности".";</w:t>
      </w:r>
    </w:p>
    <w:p>
      <w:pPr>
        <w:spacing w:after="60"/>
        <w:ind w:firstLine="567"/>
        <w:jc w:val="both"/>
      </w:pPr>
      <w:r>
        <w:rPr>
          <w:rFonts w:ascii="Arial" w:cs="Arial" w:eastAsia="Arial" w:hAnsi="Arial"/>
          <w:sz w:val="24"/>
          <w:szCs w:val="24"/>
        </w:rPr>
        <w:t xml:space="preserve">- в абзаце первом главы 2 слова "финансово-кредитных учреждений" заменить словами "финансово-кредитных организаций";</w:t>
      </w:r>
    </w:p>
    <w:p>
      <w:pPr>
        <w:spacing w:after="60"/>
        <w:ind w:firstLine="567"/>
        <w:jc w:val="both"/>
      </w:pPr>
      <w:r>
        <w:rPr>
          <w:rFonts w:ascii="Arial" w:cs="Arial" w:eastAsia="Arial" w:hAnsi="Arial"/>
          <w:sz w:val="24"/>
          <w:szCs w:val="24"/>
        </w:rPr>
        <w:t xml:space="preserve">- в пункте 9.6 аббревиатуру "НБКР" заменить словами "Национальный банк Кыргызской Республики".</w:t>
      </w:r>
    </w:p>
    <w:p>
      <w:pPr>
        <w:spacing w:after="60"/>
        <w:ind w:firstLine="567"/>
        <w:jc w:val="both"/>
      </w:pPr>
      <w:r>
        <w:rPr>
          <w:rFonts w:ascii="Arial" w:cs="Arial" w:eastAsia="Arial" w:hAnsi="Arial"/>
          <w:sz w:val="24"/>
          <w:szCs w:val="24"/>
        </w:rPr>
        <w:t xml:space="preserve">11. Внести в постановление Правления Национального банка Кыргызской Республики "Об утверждении Положения "О расчете эффективной процентной ставки при распространении информации о размере вознаграждения по банковским услугам" от 27 августа 2008 года № 33/4 следующие изменения:</w:t>
      </w:r>
    </w:p>
    <w:p>
      <w:pPr>
        <w:spacing w:after="60"/>
        <w:ind w:firstLine="567"/>
        <w:jc w:val="both"/>
      </w:pPr>
      <w:r>
        <w:rPr>
          <w:rFonts w:ascii="Arial" w:cs="Arial" w:eastAsia="Arial" w:hAnsi="Arial"/>
          <w:sz w:val="24"/>
          <w:szCs w:val="24"/>
        </w:rPr>
        <w:t xml:space="preserve">в Положении "О расчете эффективной процентной ставки при распространении информации о размере вознаграждения по банковским услугам", утвержденном вышеуказанным постановлением:</w:t>
      </w:r>
    </w:p>
    <w:p>
      <w:pPr>
        <w:spacing w:after="60"/>
        <w:ind w:firstLine="567"/>
        <w:jc w:val="both"/>
      </w:pPr>
      <w:r>
        <w:rPr>
          <w:rFonts w:ascii="Arial" w:cs="Arial" w:eastAsia="Arial" w:hAnsi="Arial"/>
          <w:sz w:val="24"/>
          <w:szCs w:val="24"/>
        </w:rPr>
        <w:t xml:space="preserve">- пункт 1.1 признать утратившим силу;</w:t>
      </w:r>
    </w:p>
    <w:p>
      <w:pPr>
        <w:spacing w:after="60"/>
        <w:ind w:firstLine="567"/>
        <w:jc w:val="both"/>
      </w:pPr>
      <w:r>
        <w:rPr>
          <w:rFonts w:ascii="Arial" w:cs="Arial" w:eastAsia="Arial" w:hAnsi="Arial"/>
          <w:sz w:val="24"/>
          <w:szCs w:val="24"/>
        </w:rPr>
        <w:t xml:space="preserve">- в пункте 1.2 слова "финансово-кредитными учреждениями" заменить словами "финансово-кредитными организациями".</w:t>
      </w:r>
    </w:p>
    <w:p>
      <w:pPr>
        <w:spacing w:after="60"/>
        <w:ind w:firstLine="567"/>
        <w:jc w:val="both"/>
      </w:pPr>
      <w:r>
        <w:rPr>
          <w:rFonts w:ascii="Arial" w:cs="Arial" w:eastAsia="Arial" w:hAnsi="Arial"/>
          <w:sz w:val="24"/>
          <w:szCs w:val="24"/>
        </w:rPr>
        <w:t xml:space="preserve">12. </w:t>
      </w:r>
      <w:r>
        <w:rPr>
          <w:rFonts w:ascii="Arial" w:cs="Arial" w:eastAsia="Arial" w:hAnsi="Arial"/>
          <w:i/>
          <w:iCs/>
          <w:sz w:val="24"/>
          <w:szCs w:val="24"/>
        </w:rPr>
        <w:t xml:space="preserve">(Утратил силу в соответствии с </w:t>
      </w:r>
      <w:hyperlink w:history="1" r:id="rIdq-c5vq_ywqor9odyuydld">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22 декабря 2021 года № 2021-П-20/72-8)</w:t>
      </w:r>
    </w:p>
    <w:p>
      <w:pPr>
        <w:spacing w:after="60"/>
        <w:ind w:firstLine="567"/>
        <w:jc w:val="both"/>
      </w:pPr>
      <w:r>
        <w:rPr>
          <w:rFonts w:ascii="Arial" w:cs="Arial" w:eastAsia="Arial" w:hAnsi="Arial"/>
          <w:sz w:val="24"/>
          <w:szCs w:val="24"/>
        </w:rPr>
        <w:t xml:space="preserve">13. Внести в </w:t>
      </w:r>
      <w:hyperlink w:history="1" r:id="rIdxt5etkozfnmdvl0hnv6h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Правил регулирования деятельности специализированного финансово-кредитного учреждения ОАО "Финансовая компания кредитных союзов" от 12 сентября 2012 года № 37/3 следующие изменения и дополнение:</w:t>
      </w:r>
    </w:p>
    <w:p>
      <w:pPr>
        <w:spacing w:after="60"/>
        <w:ind w:firstLine="567"/>
        <w:jc w:val="both"/>
      </w:pPr>
      <w:r>
        <w:rPr>
          <w:rFonts w:ascii="Arial" w:cs="Arial" w:eastAsia="Arial" w:hAnsi="Arial"/>
          <w:sz w:val="24"/>
          <w:szCs w:val="24"/>
        </w:rPr>
        <w:t xml:space="preserve">- в наименовании и по всему тексту постановления слова "специализированного финансово-кредитного учреждения" исключить;</w:t>
      </w:r>
    </w:p>
    <w:p>
      <w:pPr>
        <w:spacing w:after="60"/>
        <w:ind w:firstLine="567"/>
        <w:jc w:val="both"/>
      </w:pPr>
      <w:r>
        <w:rPr>
          <w:rFonts w:ascii="Arial" w:cs="Arial" w:eastAsia="Arial" w:hAnsi="Arial"/>
          <w:sz w:val="24"/>
          <w:szCs w:val="24"/>
        </w:rPr>
        <w:t xml:space="preserve">в Правилах регулирования деятельности специализированного финансово-кредитного учреждения ОАО "Финансовая компания кредитных союзов", утвержденных вышеуказанным постановлением:</w:t>
      </w:r>
    </w:p>
    <w:p>
      <w:pPr>
        <w:spacing w:after="60"/>
        <w:ind w:firstLine="567"/>
        <w:jc w:val="both"/>
      </w:pPr>
      <w:r>
        <w:rPr>
          <w:rFonts w:ascii="Arial" w:cs="Arial" w:eastAsia="Arial" w:hAnsi="Arial"/>
          <w:sz w:val="24"/>
          <w:szCs w:val="24"/>
        </w:rPr>
        <w:t xml:space="preserve">- в наименовании и в приложениях 1, 2, 3 и 4 к Правилам слова "специализированного финансово-кредитного учреждения" исключить;</w:t>
      </w:r>
    </w:p>
    <w:p>
      <w:pPr>
        <w:spacing w:after="60"/>
        <w:ind w:firstLine="567"/>
        <w:jc w:val="both"/>
      </w:pPr>
      <w:r>
        <w:rPr>
          <w:rFonts w:ascii="Arial" w:cs="Arial" w:eastAsia="Arial" w:hAnsi="Arial"/>
          <w:sz w:val="24"/>
          <w:szCs w:val="24"/>
        </w:rPr>
        <w:t xml:space="preserve">- по всему тексту слова "норматив ликвидности" в различных падежных формах заменить словами "норматив (показатель) ликвидности" в соответствующих падежах;</w:t>
      </w:r>
    </w:p>
    <w:p>
      <w:pPr>
        <w:spacing w:after="60"/>
        <w:ind w:firstLine="567"/>
        <w:jc w:val="both"/>
      </w:pPr>
      <w:r>
        <w:rPr>
          <w:rFonts w:ascii="Arial" w:cs="Arial" w:eastAsia="Arial" w:hAnsi="Arial"/>
          <w:sz w:val="24"/>
          <w:szCs w:val="24"/>
        </w:rPr>
        <w:t xml:space="preserve">- по всему тексту слова "норматив адекватности" в различных падежных формах заменить словами "стандарт достаточности (адекватности)" в соответствующих падежах;</w:t>
      </w:r>
    </w:p>
    <w:p>
      <w:pPr>
        <w:spacing w:after="60"/>
        <w:ind w:firstLine="567"/>
        <w:jc w:val="both"/>
      </w:pPr>
      <w:r>
        <w:rPr>
          <w:rFonts w:ascii="Arial" w:cs="Arial" w:eastAsia="Arial" w:hAnsi="Arial"/>
          <w:sz w:val="24"/>
          <w:szCs w:val="24"/>
        </w:rPr>
        <w:t xml:space="preserve">- по всему тексту слова "коэффициент адекватности" в различных падежных формах заменить словами "стандарт достаточности (адекватности)" в соответствующих падежах;</w:t>
      </w:r>
    </w:p>
    <w:p>
      <w:pPr>
        <w:spacing w:after="60"/>
        <w:ind w:firstLine="567"/>
        <w:jc w:val="both"/>
      </w:pPr>
      <w:r>
        <w:rPr>
          <w:rFonts w:ascii="Arial" w:cs="Arial" w:eastAsia="Arial" w:hAnsi="Arial"/>
          <w:sz w:val="24"/>
          <w:szCs w:val="24"/>
        </w:rPr>
        <w:t xml:space="preserve">- по всему тексту слово "помещение" в различных падежных формах заменить словами "недвижимое имущество" в соответствующих падежах;</w:t>
      </w:r>
    </w:p>
    <w:p>
      <w:pPr>
        <w:spacing w:after="60"/>
        <w:ind w:firstLine="567"/>
        <w:jc w:val="both"/>
      </w:pPr>
      <w:r>
        <w:rPr>
          <w:rFonts w:ascii="Arial" w:cs="Arial" w:eastAsia="Arial" w:hAnsi="Arial"/>
          <w:sz w:val="24"/>
          <w:szCs w:val="24"/>
        </w:rPr>
        <w:t xml:space="preserve">- пункт 1 признать утратившим силу;</w:t>
      </w:r>
    </w:p>
    <w:p>
      <w:pPr>
        <w:spacing w:after="60"/>
        <w:ind w:firstLine="567"/>
        <w:jc w:val="both"/>
      </w:pPr>
      <w:r>
        <w:rPr>
          <w:rFonts w:ascii="Arial" w:cs="Arial" w:eastAsia="Arial" w:hAnsi="Arial"/>
          <w:sz w:val="24"/>
          <w:szCs w:val="24"/>
        </w:rPr>
        <w:t xml:space="preserve">- в пунктах 4, 49 и 52 слова "предупредительные меры и санкции" в различных падежных формах заменить словами "меры воздействия" в соответствующих падежах;</w:t>
      </w:r>
    </w:p>
    <w:p>
      <w:pPr>
        <w:spacing w:after="60"/>
        <w:ind w:firstLine="567"/>
        <w:jc w:val="both"/>
      </w:pPr>
      <w:r>
        <w:rPr>
          <w:rFonts w:ascii="Arial" w:cs="Arial" w:eastAsia="Arial" w:hAnsi="Arial"/>
          <w:sz w:val="24"/>
          <w:szCs w:val="24"/>
        </w:rPr>
        <w:t xml:space="preserve">- абзац шестой пункта 7 изложить в следующей редакции:</w:t>
      </w:r>
    </w:p>
    <w:p>
      <w:pPr>
        <w:spacing w:after="60"/>
        <w:ind w:firstLine="567"/>
        <w:jc w:val="both"/>
      </w:pPr>
      <w:r>
        <w:rPr>
          <w:rFonts w:ascii="Arial" w:cs="Arial" w:eastAsia="Arial" w:hAnsi="Arial"/>
          <w:sz w:val="24"/>
          <w:szCs w:val="24"/>
        </w:rPr>
        <w:t xml:space="preserve">"ЧСК - чистый суммарный капитал ФККС, порядок расчета которого определяется согласно Инструкции по определению стандартов достаточности (адекватности) капитала коммерческих банков Кыргызской Республики, утверждаемой постановлением Правления Национального банка (далее - Инструкция по определению стандартов достаточности (адекватности) капитала коммерческих банков Кыргызской Республики).";</w:t>
      </w:r>
    </w:p>
    <w:p>
      <w:pPr>
        <w:spacing w:after="60"/>
        <w:ind w:firstLine="567"/>
        <w:jc w:val="both"/>
      </w:pPr>
      <w:r>
        <w:rPr>
          <w:rFonts w:ascii="Arial" w:cs="Arial" w:eastAsia="Arial" w:hAnsi="Arial"/>
          <w:sz w:val="24"/>
          <w:szCs w:val="24"/>
        </w:rPr>
        <w:t xml:space="preserve">- в абзаце четвертом пункта 11 слова "Инструкции по определению стандартов адекватности капитала коммерческих банков Кыргызской Республики, утвержденной постановлением Правления Национального банка № 18/2 от 21.07.2004 г. (регистрационный номер Министерства юстиции Кыргызской Республики 94-04 от 23.08.2004 г.)" заменить словами "Инструкции по определению стандартов достаточности (адекватности) капитала коммерческих банков Кыргызской Республики";</w:t>
      </w:r>
    </w:p>
    <w:p>
      <w:pPr>
        <w:spacing w:after="60"/>
        <w:ind w:firstLine="567"/>
        <w:jc w:val="both"/>
      </w:pPr>
      <w:r>
        <w:rPr>
          <w:rFonts w:ascii="Arial" w:cs="Arial" w:eastAsia="Arial" w:hAnsi="Arial"/>
          <w:sz w:val="24"/>
          <w:szCs w:val="24"/>
        </w:rPr>
        <w:t xml:space="preserve">- в подпункте 4 пункта 25 слово "инсайдерами" заменить словами "связанными с ФККС лицами";</w:t>
      </w:r>
    </w:p>
    <w:p>
      <w:pPr>
        <w:spacing w:after="60"/>
        <w:ind w:firstLine="567"/>
        <w:jc w:val="both"/>
      </w:pPr>
      <w:r>
        <w:rPr>
          <w:rFonts w:ascii="Arial" w:cs="Arial" w:eastAsia="Arial" w:hAnsi="Arial"/>
          <w:sz w:val="24"/>
          <w:szCs w:val="24"/>
        </w:rPr>
        <w:t xml:space="preserve">- в абзаце третьей пункта 26 слова "в ненадежную и нездоровую" заменить словами "в нездоровую и небезопасную";</w:t>
      </w:r>
    </w:p>
    <w:p>
      <w:pPr>
        <w:spacing w:after="60"/>
        <w:ind w:firstLine="567"/>
        <w:jc w:val="both"/>
      </w:pPr>
      <w:r>
        <w:rPr>
          <w:rFonts w:ascii="Arial" w:cs="Arial" w:eastAsia="Arial" w:hAnsi="Arial"/>
          <w:sz w:val="24"/>
          <w:szCs w:val="24"/>
        </w:rPr>
        <w:t xml:space="preserve">- в пункте 27 слова "ст.49-2 Закона Кыргызской Республики "О банках и банковской деятельности в Кыргызской Республике" заменить словами "части 1 статьи 142 Закона Кыргызской Республики "О Национальном банке Кыргызской Республики, банках и банковской деятельности";</w:t>
      </w:r>
    </w:p>
    <w:p>
      <w:pPr>
        <w:spacing w:after="60"/>
        <w:ind w:firstLine="567"/>
        <w:jc w:val="both"/>
      </w:pPr>
      <w:r>
        <w:rPr>
          <w:rFonts w:ascii="Arial" w:cs="Arial" w:eastAsia="Arial" w:hAnsi="Arial"/>
          <w:sz w:val="24"/>
          <w:szCs w:val="24"/>
        </w:rPr>
        <w:t xml:space="preserve">- в пункте 29 после слова "понимается" слово "недвижимое" исключить;</w:t>
      </w:r>
    </w:p>
    <w:p>
      <w:pPr>
        <w:spacing w:after="60"/>
        <w:ind w:firstLine="567"/>
        <w:jc w:val="both"/>
      </w:pPr>
      <w:r>
        <w:rPr>
          <w:rFonts w:ascii="Arial" w:cs="Arial" w:eastAsia="Arial" w:hAnsi="Arial"/>
          <w:sz w:val="24"/>
          <w:szCs w:val="24"/>
        </w:rPr>
        <w:t xml:space="preserve">- в абзаце девятом пункта 40 слова "своим инсайдерам" заменить словами "связанным с ФККС лицам";</w:t>
      </w:r>
    </w:p>
    <w:p>
      <w:pPr>
        <w:spacing w:after="60"/>
        <w:ind w:firstLine="567"/>
        <w:jc w:val="both"/>
      </w:pPr>
      <w:r>
        <w:rPr>
          <w:rFonts w:ascii="Arial" w:cs="Arial" w:eastAsia="Arial" w:hAnsi="Arial"/>
          <w:sz w:val="24"/>
          <w:szCs w:val="24"/>
        </w:rPr>
        <w:t xml:space="preserve">- в пункте 52 слова "Законами Кыргызской Республики "О Национальном банке Кыргызской Республики", "О банках и банковской деятельности в Кыргызской Республике" заменить словами "Законом Кыргызской Республики "О Национальном банке Кыргызской Республики, банках и банковской деятельности";</w:t>
      </w:r>
    </w:p>
    <w:p>
      <w:pPr>
        <w:spacing w:after="60"/>
        <w:ind w:firstLine="567"/>
        <w:jc w:val="both"/>
      </w:pPr>
      <w:r>
        <w:rPr>
          <w:rFonts w:ascii="Arial" w:cs="Arial" w:eastAsia="Arial" w:hAnsi="Arial"/>
          <w:sz w:val="24"/>
          <w:szCs w:val="24"/>
        </w:rPr>
        <w:t xml:space="preserve">- в примечании к Приложению 2 слова "4, 59, 59-2 Закона Кыргызской Республики "О банках и банковской деятельности в Кыргызской Республике" заменить словами "17, 125, 128 Закона Кыргызской Республики "О Национальном банке Кыргызской Республики, банках и банковской деятельности".</w:t>
      </w:r>
    </w:p>
    <w:p>
      <w:pPr>
        <w:spacing w:after="60"/>
        <w:ind w:firstLine="567"/>
        <w:jc w:val="both"/>
      </w:pPr>
      <w:r>
        <w:rPr>
          <w:rFonts w:ascii="Arial" w:cs="Arial" w:eastAsia="Arial" w:hAnsi="Arial"/>
          <w:sz w:val="24"/>
          <w:szCs w:val="24"/>
        </w:rPr>
        <w:t xml:space="preserve">14. Внести в </w:t>
      </w:r>
      <w:hyperlink w:history="1" r:id="rIdrqeju2umsrhzvdrdv2lc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Правил регулирования деятельности специализированных финансово-кредитных учреждений" от 16 марта 2016 года № 12/4 следующие изменения:</w:t>
      </w:r>
    </w:p>
    <w:p>
      <w:pPr>
        <w:spacing w:after="60"/>
        <w:ind w:firstLine="567"/>
        <w:jc w:val="both"/>
      </w:pPr>
      <w:r>
        <w:rPr>
          <w:rFonts w:ascii="Arial" w:cs="Arial" w:eastAsia="Arial" w:hAnsi="Arial"/>
          <w:sz w:val="24"/>
          <w:szCs w:val="24"/>
        </w:rPr>
        <w:t xml:space="preserve">- в наименовании и по всему тексту постановления слова "финансово-кредитных" заменить словом "финансовых";</w:t>
      </w:r>
    </w:p>
    <w:p>
      <w:pPr>
        <w:spacing w:after="60"/>
        <w:ind w:firstLine="567"/>
        <w:jc w:val="both"/>
      </w:pPr>
      <w:r>
        <w:rPr>
          <w:rFonts w:ascii="Arial" w:cs="Arial" w:eastAsia="Arial" w:hAnsi="Arial"/>
          <w:sz w:val="24"/>
          <w:szCs w:val="24"/>
        </w:rPr>
        <w:t xml:space="preserve">в Правилах регулирования деятельности специализированных финансово-кредитных учреждений, утвержденных вышеуказанным постановлением:</w:t>
      </w:r>
    </w:p>
    <w:p>
      <w:pPr>
        <w:spacing w:after="60"/>
        <w:ind w:firstLine="567"/>
        <w:jc w:val="both"/>
      </w:pPr>
      <w:r>
        <w:rPr>
          <w:rFonts w:ascii="Arial" w:cs="Arial" w:eastAsia="Arial" w:hAnsi="Arial"/>
          <w:sz w:val="24"/>
          <w:szCs w:val="24"/>
        </w:rPr>
        <w:t xml:space="preserve">- в наименовании и по всему тексту Правил и приложений к ним слова "специализированные финансово-кредитные учреждения" в различных падежных формах заменить словами "специализированные финансовые учреждения" в соответствующих падежах;</w:t>
      </w:r>
    </w:p>
    <w:p>
      <w:pPr>
        <w:spacing w:after="60"/>
        <w:ind w:firstLine="567"/>
        <w:jc w:val="both"/>
      </w:pPr>
      <w:r>
        <w:rPr>
          <w:rFonts w:ascii="Arial" w:cs="Arial" w:eastAsia="Arial" w:hAnsi="Arial"/>
          <w:sz w:val="24"/>
          <w:szCs w:val="24"/>
        </w:rPr>
        <w:t xml:space="preserve">- по всему тексту аббревиатуру "СФКУ" заменить аббревиатурой "СФУ";</w:t>
      </w:r>
    </w:p>
    <w:p>
      <w:pPr>
        <w:spacing w:after="60"/>
        <w:ind w:firstLine="567"/>
        <w:jc w:val="both"/>
      </w:pPr>
      <w:r>
        <w:rPr>
          <w:rFonts w:ascii="Arial" w:cs="Arial" w:eastAsia="Arial" w:hAnsi="Arial"/>
          <w:sz w:val="24"/>
          <w:szCs w:val="24"/>
        </w:rPr>
        <w:t xml:space="preserve">- по всему тексту слова "предупредительные меры и санкции" в различных падежных формах заменить словами "меры воздействия" в соответствующих падежах;</w:t>
      </w:r>
    </w:p>
    <w:p>
      <w:pPr>
        <w:spacing w:after="60"/>
        <w:ind w:firstLine="567"/>
        <w:jc w:val="both"/>
      </w:pPr>
      <w:r>
        <w:rPr>
          <w:rFonts w:ascii="Arial" w:cs="Arial" w:eastAsia="Arial" w:hAnsi="Arial"/>
          <w:sz w:val="24"/>
          <w:szCs w:val="24"/>
        </w:rPr>
        <w:t xml:space="preserve">- по всему тексту слова "норматив ликвидности" в различных падежных формах заменить словами "норматив (показатель) ликвидности" в соответствующих падежах;</w:t>
      </w:r>
    </w:p>
    <w:p>
      <w:pPr>
        <w:spacing w:after="60"/>
        <w:ind w:firstLine="567"/>
        <w:jc w:val="both"/>
      </w:pPr>
      <w:r>
        <w:rPr>
          <w:rFonts w:ascii="Arial" w:cs="Arial" w:eastAsia="Arial" w:hAnsi="Arial"/>
          <w:sz w:val="24"/>
          <w:szCs w:val="24"/>
        </w:rPr>
        <w:t xml:space="preserve">- пункт 1 признать утратившим силу;</w:t>
      </w:r>
    </w:p>
    <w:p>
      <w:pPr>
        <w:spacing w:after="60"/>
        <w:ind w:firstLine="567"/>
        <w:jc w:val="both"/>
      </w:pPr>
      <w:r>
        <w:rPr>
          <w:rFonts w:ascii="Arial" w:cs="Arial" w:eastAsia="Arial" w:hAnsi="Arial"/>
          <w:sz w:val="24"/>
          <w:szCs w:val="24"/>
        </w:rPr>
        <w:t xml:space="preserve">- в пункте 24, абзаце пятом Примечания к Приложению 3, абзаце третьем Примечания к Приложению 4 слова "финансово-кредитные учреждения" в различных падежных формах заменить словами "финансово-кредитные организации" в соответствующих падежах.</w:t>
      </w:r>
    </w:p>
    <w:p>
      <w:pPr>
        <w:spacing w:after="60"/>
        <w:ind w:firstLine="567"/>
        <w:jc w:val="both"/>
      </w:pPr>
      <w:r>
        <w:rPr>
          <w:rFonts w:ascii="Arial" w:cs="Arial" w:eastAsia="Arial" w:hAnsi="Arial"/>
          <w:i/>
          <w:iCs/>
          <w:sz w:val="24"/>
          <w:szCs w:val="24"/>
        </w:rPr>
        <w:t xml:space="preserve">15. (Утратил силу в соответствии с постановлением Правления Нацбанка КР от 21 августа 2019 года № 2019-П-33/43-6)</w:t>
      </w:r>
    </w:p>
    <w:p>
      <w:pPr>
        <w:spacing w:after="60"/>
        <w:ind w:firstLine="567"/>
        <w:jc w:val="both"/>
      </w:pPr>
      <w:r>
        <w:rPr>
          <w:rFonts w:ascii="Arial" w:cs="Arial" w:eastAsia="Arial" w:hAnsi="Arial"/>
          <w:sz w:val="24"/>
          <w:szCs w:val="24"/>
        </w:rPr>
        <w:t xml:space="preserve">16. Внести в </w:t>
      </w:r>
      <w:hyperlink w:history="1" r:id="rIdtuqrzmiarvwwdn8g8gdg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 новой редакции Положения "О прямом банковском надзоре" от 28 мая 2008 года № 22/4 следующие изменения:</w:t>
      </w:r>
    </w:p>
    <w:p>
      <w:pPr>
        <w:spacing w:after="60"/>
        <w:ind w:firstLine="567"/>
        <w:jc w:val="both"/>
      </w:pPr>
      <w:r>
        <w:rPr>
          <w:rFonts w:ascii="Arial" w:cs="Arial" w:eastAsia="Arial" w:hAnsi="Arial"/>
          <w:sz w:val="24"/>
          <w:szCs w:val="24"/>
        </w:rPr>
        <w:t xml:space="preserve">- в наименовании слова "О новой редакции" заменить словами "Об утверждении";</w:t>
      </w:r>
    </w:p>
    <w:p>
      <w:pPr>
        <w:spacing w:after="60"/>
        <w:ind w:firstLine="567"/>
        <w:jc w:val="both"/>
      </w:pPr>
      <w:r>
        <w:rPr>
          <w:rFonts w:ascii="Arial" w:cs="Arial" w:eastAsia="Arial" w:hAnsi="Arial"/>
          <w:sz w:val="24"/>
          <w:szCs w:val="24"/>
        </w:rPr>
        <w:t xml:space="preserve">- в преамбуле слова "новой редакции" исключить;</w:t>
      </w:r>
    </w:p>
    <w:p>
      <w:pPr>
        <w:spacing w:after="60"/>
        <w:ind w:firstLine="567"/>
        <w:jc w:val="both"/>
      </w:pPr>
      <w:r>
        <w:rPr>
          <w:rFonts w:ascii="Arial" w:cs="Arial" w:eastAsia="Arial" w:hAnsi="Arial"/>
          <w:sz w:val="24"/>
          <w:szCs w:val="24"/>
        </w:rPr>
        <w:t xml:space="preserve">- в пункте 1 слова "новую редакцию Положения" заменить словом "Положение";</w:t>
      </w:r>
    </w:p>
    <w:p>
      <w:pPr>
        <w:spacing w:after="60"/>
        <w:ind w:firstLine="567"/>
        <w:jc w:val="both"/>
      </w:pPr>
      <w:r>
        <w:rPr>
          <w:rFonts w:ascii="Arial" w:cs="Arial" w:eastAsia="Arial" w:hAnsi="Arial"/>
          <w:sz w:val="24"/>
          <w:szCs w:val="24"/>
        </w:rPr>
        <w:t xml:space="preserve">в Положении "О прямом банковском надзоре":</w:t>
      </w:r>
    </w:p>
    <w:p>
      <w:pPr>
        <w:spacing w:after="60"/>
        <w:ind w:firstLine="567"/>
        <w:jc w:val="both"/>
      </w:pPr>
      <w:r>
        <w:rPr>
          <w:rFonts w:ascii="Arial" w:cs="Arial" w:eastAsia="Arial" w:hAnsi="Arial"/>
          <w:sz w:val="24"/>
          <w:szCs w:val="24"/>
        </w:rPr>
        <w:t xml:space="preserve">- пункт 1.1 изложить в следующей редакции:</w:t>
      </w:r>
    </w:p>
    <w:p>
      <w:pPr>
        <w:spacing w:after="60"/>
        <w:ind w:firstLine="567"/>
        <w:jc w:val="both"/>
      </w:pPr>
      <w:r>
        <w:rPr>
          <w:rFonts w:ascii="Arial" w:cs="Arial" w:eastAsia="Arial" w:hAnsi="Arial"/>
          <w:sz w:val="24"/>
          <w:szCs w:val="24"/>
        </w:rPr>
        <w:t xml:space="preserve">"1.1. Настоящее Положение распространяется на коммерческие банки, лицензируемые Национальным банком, и на Государственный банк развития Кыргызской Республики (далее - банк/и).";</w:t>
      </w:r>
    </w:p>
    <w:p>
      <w:pPr>
        <w:spacing w:after="60"/>
        <w:ind w:firstLine="567"/>
        <w:jc w:val="both"/>
      </w:pPr>
      <w:r>
        <w:rPr>
          <w:rFonts w:ascii="Arial" w:cs="Arial" w:eastAsia="Arial" w:hAnsi="Arial"/>
          <w:sz w:val="24"/>
          <w:szCs w:val="24"/>
        </w:rPr>
        <w:t xml:space="preserve">- в пункте 1.2:</w:t>
      </w:r>
    </w:p>
    <w:p>
      <w:pPr>
        <w:spacing w:after="60"/>
        <w:ind w:firstLine="567"/>
        <w:jc w:val="both"/>
      </w:pPr>
      <w:r>
        <w:rPr>
          <w:rFonts w:ascii="Arial" w:cs="Arial" w:eastAsia="Arial" w:hAnsi="Arial"/>
          <w:sz w:val="24"/>
          <w:szCs w:val="24"/>
        </w:rPr>
        <w:t xml:space="preserve">слова "специализированное финансово-кредитное учреждение" исключить;</w:t>
      </w:r>
    </w:p>
    <w:p>
      <w:pPr>
        <w:spacing w:after="60"/>
        <w:ind w:firstLine="567"/>
        <w:jc w:val="both"/>
      </w:pPr>
      <w:r>
        <w:rPr>
          <w:rFonts w:ascii="Arial" w:cs="Arial" w:eastAsia="Arial" w:hAnsi="Arial"/>
          <w:sz w:val="24"/>
          <w:szCs w:val="24"/>
        </w:rPr>
        <w:t xml:space="preserve">слова "деятельность данных учреждений" заменить словами "деятельность данных организаций";</w:t>
      </w:r>
    </w:p>
    <w:p>
      <w:pPr>
        <w:spacing w:after="60"/>
        <w:ind w:firstLine="567"/>
        <w:jc w:val="both"/>
      </w:pPr>
      <w:r>
        <w:rPr>
          <w:rFonts w:ascii="Arial" w:cs="Arial" w:eastAsia="Arial" w:hAnsi="Arial"/>
          <w:sz w:val="24"/>
          <w:szCs w:val="24"/>
        </w:rPr>
        <w:t xml:space="preserve">- в предложении первом пункта 2.7. слово "учреждения" заменить словом "организации";</w:t>
      </w:r>
    </w:p>
    <w:p>
      <w:pPr>
        <w:spacing w:after="60"/>
        <w:ind w:firstLine="567"/>
        <w:jc w:val="both"/>
      </w:pPr>
      <w:r>
        <w:rPr>
          <w:rFonts w:ascii="Arial" w:cs="Arial" w:eastAsia="Arial" w:hAnsi="Arial"/>
          <w:sz w:val="24"/>
          <w:szCs w:val="24"/>
        </w:rPr>
        <w:t xml:space="preserve">- в абзаце первом пункта 3.1 слова "временного руководства" заменить словами "временной администрации".</w:t>
      </w:r>
    </w:p>
    <w:p>
      <w:pPr>
        <w:spacing w:after="60"/>
        <w:ind w:firstLine="567"/>
        <w:jc w:val="both"/>
      </w:pPr>
      <w:r>
        <w:rPr>
          <w:rFonts w:ascii="Arial" w:cs="Arial" w:eastAsia="Arial" w:hAnsi="Arial"/>
          <w:sz w:val="24"/>
          <w:szCs w:val="24"/>
        </w:rPr>
        <w:t xml:space="preserve">17. Внести в </w:t>
      </w:r>
      <w:hyperlink w:history="1" r:id="rIdi86pqopgx-aytqgo4yqy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 Правилах регулирования деятельности кредитных союзов в Кыргызской Республике" от 4 мая 2005 года № 14/2 следующие изменения:</w:t>
      </w:r>
    </w:p>
    <w:p>
      <w:pPr>
        <w:spacing w:after="60"/>
        <w:ind w:firstLine="567"/>
        <w:jc w:val="both"/>
      </w:pPr>
      <w:r>
        <w:rPr>
          <w:rFonts w:ascii="Arial" w:cs="Arial" w:eastAsia="Arial" w:hAnsi="Arial"/>
          <w:sz w:val="24"/>
          <w:szCs w:val="24"/>
        </w:rPr>
        <w:t xml:space="preserve">в Правилах регулирования деятельности кредитных союзов в Кыргызской Республике утвержденном вышеуказанным постановлением:</w:t>
      </w:r>
    </w:p>
    <w:p>
      <w:pPr>
        <w:spacing w:after="60"/>
        <w:ind w:firstLine="567"/>
        <w:jc w:val="both"/>
      </w:pPr>
      <w:r>
        <w:rPr>
          <w:rFonts w:ascii="Arial" w:cs="Arial" w:eastAsia="Arial" w:hAnsi="Arial"/>
          <w:sz w:val="24"/>
          <w:szCs w:val="24"/>
        </w:rPr>
        <w:t xml:space="preserve">- пункт 1.1 признать утратившим силу;</w:t>
      </w:r>
    </w:p>
    <w:p>
      <w:pPr>
        <w:spacing w:after="60"/>
        <w:ind w:firstLine="567"/>
        <w:jc w:val="both"/>
      </w:pPr>
      <w:r>
        <w:rPr>
          <w:rFonts w:ascii="Arial" w:cs="Arial" w:eastAsia="Arial" w:hAnsi="Arial"/>
          <w:sz w:val="24"/>
          <w:szCs w:val="24"/>
        </w:rPr>
        <w:t xml:space="preserve">- пункт 1.2 изложить в следующей редакции:</w:t>
      </w:r>
    </w:p>
    <w:p>
      <w:pPr>
        <w:spacing w:after="60"/>
        <w:ind w:firstLine="567"/>
        <w:jc w:val="both"/>
      </w:pPr>
      <w:r>
        <w:rPr>
          <w:rFonts w:ascii="Arial" w:cs="Arial" w:eastAsia="Arial" w:hAnsi="Arial"/>
          <w:sz w:val="24"/>
          <w:szCs w:val="24"/>
        </w:rPr>
        <w:t xml:space="preserve">"1.2. Национальный банк Кыргызской Республики (далее - Национальный банк) в соответствии с законами Кыргызской Республики "О Национальном банке Кыргызской Республики, банках и банковской деятельности", "О кредитных союзах" и иными нормативными правовыми актами Кыргызской Республики устанавливает экономические нормативы, требования и ограничения, обязательные для выполнения всеми кредитными союзами, в целях сохранения стабильной финансовой системы и защиты интересов участников кредитного союза.";</w:t>
      </w:r>
    </w:p>
    <w:p>
      <w:pPr>
        <w:spacing w:after="60"/>
        <w:ind w:firstLine="567"/>
        <w:jc w:val="both"/>
      </w:pPr>
      <w:r>
        <w:rPr>
          <w:rFonts w:ascii="Arial" w:cs="Arial" w:eastAsia="Arial" w:hAnsi="Arial"/>
          <w:sz w:val="24"/>
          <w:szCs w:val="24"/>
        </w:rPr>
        <w:t xml:space="preserve">- по всему тексту Правил и приложений к ним слова "норматив ликвидности" в различных падежных формах заменить словами "норматив (показатель) ликвидности";</w:t>
      </w:r>
    </w:p>
    <w:p>
      <w:pPr>
        <w:spacing w:after="60"/>
        <w:ind w:firstLine="567"/>
        <w:jc w:val="both"/>
      </w:pPr>
      <w:r>
        <w:rPr>
          <w:rFonts w:ascii="Arial" w:cs="Arial" w:eastAsia="Arial" w:hAnsi="Arial"/>
          <w:sz w:val="24"/>
          <w:szCs w:val="24"/>
        </w:rPr>
        <w:t xml:space="preserve">- в абзаце четвертом пункта 3.1.2. слово "учреждений" заменить словом "организаций";</w:t>
      </w:r>
    </w:p>
    <w:p>
      <w:pPr>
        <w:spacing w:after="60"/>
        <w:ind w:firstLine="567"/>
        <w:jc w:val="both"/>
      </w:pPr>
      <w:r>
        <w:rPr>
          <w:rFonts w:ascii="Arial" w:cs="Arial" w:eastAsia="Arial" w:hAnsi="Arial"/>
          <w:sz w:val="24"/>
          <w:szCs w:val="24"/>
        </w:rPr>
        <w:t xml:space="preserve">- в пункте 3.1.3 слова "специализированным финансово-кредитным учреждением" исключить;</w:t>
      </w:r>
    </w:p>
    <w:p>
      <w:pPr>
        <w:spacing w:after="60"/>
        <w:ind w:firstLine="567"/>
        <w:jc w:val="both"/>
      </w:pPr>
      <w:r>
        <w:rPr>
          <w:rFonts w:ascii="Arial" w:cs="Arial" w:eastAsia="Arial" w:hAnsi="Arial"/>
          <w:sz w:val="24"/>
          <w:szCs w:val="24"/>
        </w:rPr>
        <w:t xml:space="preserve">- в пунктах 5.3, 5.3.1, 5.3.2 и 5.3.3 слово "учреждений" заменить словом "организаций";</w:t>
      </w:r>
    </w:p>
    <w:p>
      <w:pPr>
        <w:spacing w:after="60"/>
        <w:ind w:firstLine="567"/>
        <w:jc w:val="both"/>
      </w:pPr>
      <w:r>
        <w:rPr>
          <w:rFonts w:ascii="Arial" w:cs="Arial" w:eastAsia="Arial" w:hAnsi="Arial"/>
          <w:sz w:val="24"/>
          <w:szCs w:val="24"/>
        </w:rPr>
        <w:t xml:space="preserve">- в пункте 7.3 слова "предупредительные меры и санкции" заменить словами "меры воздействия";</w:t>
      </w:r>
    </w:p>
    <w:p>
      <w:pPr>
        <w:spacing w:after="60"/>
        <w:ind w:firstLine="567"/>
        <w:jc w:val="both"/>
      </w:pPr>
      <w:r>
        <w:rPr>
          <w:rFonts w:ascii="Arial" w:cs="Arial" w:eastAsia="Arial" w:hAnsi="Arial"/>
          <w:sz w:val="24"/>
          <w:szCs w:val="24"/>
        </w:rPr>
        <w:t xml:space="preserve">- в Приложении 1:</w:t>
      </w:r>
    </w:p>
    <w:p>
      <w:pPr>
        <w:spacing w:after="60"/>
        <w:ind w:firstLine="567"/>
        <w:jc w:val="both"/>
      </w:pPr>
      <w:r>
        <w:rPr>
          <w:rFonts w:ascii="Arial" w:cs="Arial" w:eastAsia="Arial" w:hAnsi="Arial"/>
          <w:sz w:val="24"/>
          <w:szCs w:val="24"/>
        </w:rPr>
        <w:t xml:space="preserve">в таблице "Сведения о соблюдении экономических нормативов и ограничений":</w:t>
      </w:r>
    </w:p>
    <w:p>
      <w:pPr>
        <w:spacing w:after="60"/>
        <w:ind w:firstLine="567"/>
        <w:jc w:val="both"/>
      </w:pPr>
      <w:r>
        <w:rPr>
          <w:rFonts w:ascii="Arial" w:cs="Arial" w:eastAsia="Arial" w:hAnsi="Arial"/>
          <w:sz w:val="24"/>
          <w:szCs w:val="24"/>
        </w:rPr>
        <w:t xml:space="preserve">- в строке четвертой графы "Наименование норматива, ограничения" слово "учреждений" заменить словом "организаций".</w:t>
      </w:r>
    </w:p>
    <w:p>
      <w:pPr>
        <w:spacing w:after="60"/>
        <w:ind w:firstLine="567"/>
        <w:jc w:val="both"/>
      </w:pPr>
      <w:r>
        <w:rPr>
          <w:rFonts w:ascii="Arial" w:cs="Arial" w:eastAsia="Arial" w:hAnsi="Arial"/>
          <w:i/>
          <w:iCs/>
          <w:sz w:val="24"/>
          <w:szCs w:val="24"/>
        </w:rPr>
        <w:t xml:space="preserve">18. (Утратил силу в соответствии с постановлением Правления Нацбанка КР от 28 декабря 2020 года № 2020-П-33/75-4)</w:t>
      </w:r>
    </w:p>
    <w:p>
      <w:pPr>
        <w:spacing w:after="60"/>
        <w:ind w:firstLine="567"/>
        <w:jc w:val="both"/>
      </w:pPr>
      <w:r>
        <w:rPr>
          <w:rFonts w:ascii="Arial" w:cs="Arial" w:eastAsia="Arial" w:hAnsi="Arial"/>
          <w:sz w:val="24"/>
          <w:szCs w:val="24"/>
        </w:rPr>
        <w:t xml:space="preserve">19. Внести в </w:t>
      </w:r>
      <w:hyperlink w:history="1" r:id="rIdgkgb1rldn-7lfnq18vud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 Положении "О периодическом регулятивном отчете кредитного союза" от 16 января 2008 года № 3/3 следующие изменения:</w:t>
      </w:r>
    </w:p>
    <w:p>
      <w:pPr>
        <w:spacing w:after="60"/>
        <w:ind w:firstLine="567"/>
        <w:jc w:val="both"/>
      </w:pPr>
      <w:r>
        <w:rPr>
          <w:rFonts w:ascii="Arial" w:cs="Arial" w:eastAsia="Arial" w:hAnsi="Arial"/>
          <w:sz w:val="24"/>
          <w:szCs w:val="24"/>
        </w:rPr>
        <w:t xml:space="preserve">в Положении "О периодическом регулятивном отчете кредитного союза", утвержденном вышеуказанным постановлением:</w:t>
      </w:r>
    </w:p>
    <w:p>
      <w:pPr>
        <w:spacing w:after="60"/>
        <w:ind w:firstLine="567"/>
        <w:jc w:val="both"/>
      </w:pPr>
      <w:r>
        <w:rPr>
          <w:rFonts w:ascii="Arial" w:cs="Arial" w:eastAsia="Arial" w:hAnsi="Arial"/>
          <w:sz w:val="24"/>
          <w:szCs w:val="24"/>
        </w:rPr>
        <w:t xml:space="preserve">- в пункте 1.1 слова "разработано в соответствии с Законом "О Национальном банке Кыргызской Республики" и Законом "О кредитных союзах" и" исключить;</w:t>
      </w:r>
    </w:p>
    <w:p>
      <w:pPr>
        <w:spacing w:after="60"/>
        <w:ind w:firstLine="567"/>
        <w:jc w:val="both"/>
      </w:pPr>
      <w:r>
        <w:rPr>
          <w:rFonts w:ascii="Arial" w:cs="Arial" w:eastAsia="Arial" w:hAnsi="Arial"/>
          <w:sz w:val="24"/>
          <w:szCs w:val="24"/>
        </w:rPr>
        <w:t xml:space="preserve">- в подпункте "а" пункта 2.1 слова "О Национальном банке Кыргызской Республики" заменить словами "О Национальном банке Кыргызской Республики, банках и банковской деятельности".</w:t>
      </w:r>
    </w:p>
    <w:p>
      <w:pPr>
        <w:spacing w:after="60"/>
        <w:ind w:firstLine="567"/>
        <w:jc w:val="both"/>
      </w:pPr>
      <w:r>
        <w:rPr>
          <w:rFonts w:ascii="Arial" w:cs="Arial" w:eastAsia="Arial" w:hAnsi="Arial"/>
          <w:sz w:val="24"/>
          <w:szCs w:val="24"/>
        </w:rPr>
        <w:t xml:space="preserve">20. Внести в </w:t>
      </w:r>
      <w:hyperlink w:history="1" r:id="rIdulzoq4m8_vyz93k42bpz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"Инструкции о порядке соблюдения лимитов открытых валютных позиций кредитными союзами" от 30 мая 2014 года № 24/9 следующие изменения:</w:t>
      </w:r>
    </w:p>
    <w:p>
      <w:pPr>
        <w:spacing w:after="60"/>
        <w:ind w:firstLine="567"/>
        <w:jc w:val="both"/>
      </w:pPr>
      <w:r>
        <w:rPr>
          <w:rFonts w:ascii="Arial" w:cs="Arial" w:eastAsia="Arial" w:hAnsi="Arial"/>
          <w:sz w:val="24"/>
          <w:szCs w:val="24"/>
        </w:rPr>
        <w:t xml:space="preserve">в Инструкции о порядке соблюдения лимитов открытых валютных позиций кредитными союзами, утвержденной вышеуказанным постановлением:</w:t>
      </w:r>
    </w:p>
    <w:p>
      <w:pPr>
        <w:spacing w:after="60"/>
        <w:ind w:firstLine="567"/>
        <w:jc w:val="both"/>
      </w:pPr>
      <w:r>
        <w:rPr>
          <w:rFonts w:ascii="Arial" w:cs="Arial" w:eastAsia="Arial" w:hAnsi="Arial"/>
          <w:sz w:val="24"/>
          <w:szCs w:val="24"/>
        </w:rPr>
        <w:t xml:space="preserve">- в пункте 1 слова "в соответствии с Законами Кыргызской Республики "О Национальном банке Кыргызской Республики", "О банках и банковской деятельности в Кыргызской Республике" и "О кредитных союзах"," исключить;</w:t>
      </w:r>
    </w:p>
    <w:p>
      <w:pPr>
        <w:spacing w:after="60"/>
        <w:ind w:firstLine="567"/>
        <w:jc w:val="both"/>
      </w:pPr>
      <w:r>
        <w:rPr>
          <w:rFonts w:ascii="Arial" w:cs="Arial" w:eastAsia="Arial" w:hAnsi="Arial"/>
          <w:sz w:val="24"/>
          <w:szCs w:val="24"/>
        </w:rPr>
        <w:t xml:space="preserve">- в наименовании главы 5 слово "Санкции" заменить словами "Меры воздействия";</w:t>
      </w:r>
    </w:p>
    <w:p>
      <w:pPr>
        <w:spacing w:after="60"/>
        <w:ind w:firstLine="567"/>
        <w:jc w:val="both"/>
      </w:pPr>
      <w:r>
        <w:rPr>
          <w:rFonts w:ascii="Arial" w:cs="Arial" w:eastAsia="Arial" w:hAnsi="Arial"/>
          <w:sz w:val="24"/>
          <w:szCs w:val="24"/>
        </w:rPr>
        <w:t xml:space="preserve">- в абзаце шестом пункта 19 слова "соответствующие санкции" заменить словами "меры воздействия".</w:t>
      </w:r>
    </w:p>
    <w:p>
      <w:pPr>
        <w:spacing w:after="60"/>
        <w:ind w:firstLine="567"/>
        <w:jc w:val="both"/>
      </w:pPr>
      <w:r>
        <w:rPr>
          <w:rFonts w:ascii="Arial" w:cs="Arial" w:eastAsia="Arial" w:hAnsi="Arial"/>
          <w:sz w:val="24"/>
          <w:szCs w:val="24"/>
        </w:rPr>
        <w:t xml:space="preserve">21. Внести в постановление Правления Национального банка Кыргызской Республики "Об утверждении Положения "Об обязательных резервных требованиях микрофинансовых компаний, осуществляющих прием вкладов" от 30 января 2010 года № 1/1 следующее изменение:</w:t>
      </w:r>
    </w:p>
    <w:p>
      <w:pPr>
        <w:spacing w:after="60"/>
        <w:ind w:firstLine="567"/>
        <w:jc w:val="both"/>
      </w:pPr>
      <w:r>
        <w:rPr>
          <w:rFonts w:ascii="Arial" w:cs="Arial" w:eastAsia="Arial" w:hAnsi="Arial"/>
          <w:sz w:val="24"/>
          <w:szCs w:val="24"/>
        </w:rPr>
        <w:t xml:space="preserve">в Положении "Об обязательных резервных требованиях микрофинансовых компаний, осуществляющих прием вкладов" утвержденном вышеуказанным постановлением:</w:t>
      </w:r>
    </w:p>
    <w:p>
      <w:pPr>
        <w:spacing w:after="60"/>
        <w:ind w:firstLine="567"/>
        <w:jc w:val="both"/>
      </w:pPr>
      <w:r>
        <w:rPr>
          <w:rFonts w:ascii="Arial" w:cs="Arial" w:eastAsia="Arial" w:hAnsi="Arial"/>
          <w:sz w:val="24"/>
          <w:szCs w:val="24"/>
        </w:rPr>
        <w:t xml:space="preserve">- пункт 1 изложить в следующей редакции:</w:t>
      </w:r>
    </w:p>
    <w:p>
      <w:pPr>
        <w:spacing w:after="60"/>
        <w:ind w:firstLine="567"/>
        <w:jc w:val="both"/>
      </w:pPr>
      <w:r>
        <w:rPr>
          <w:rFonts w:ascii="Arial" w:cs="Arial" w:eastAsia="Arial" w:hAnsi="Arial"/>
          <w:sz w:val="24"/>
          <w:szCs w:val="24"/>
        </w:rPr>
        <w:t xml:space="preserve">"1. Настоящее Положение устанавливает требования к микрофинансовым компаниям, осуществляющим прием вкладов (далее - МФК), по депонированию в Национальном банке Кыргызской Республики (далее - Национальный банк) обязательных резервов, по порядку соблюдения обязательных резервных требований и меры воздействия за несоблюдение размера обязательных резервов.".</w:t>
      </w:r>
    </w:p>
    <w:p>
      <w:pPr>
        <w:spacing w:after="60"/>
        <w:ind w:firstLine="567"/>
        <w:jc w:val="both"/>
      </w:pPr>
      <w:r>
        <w:rPr>
          <w:rFonts w:ascii="Arial" w:cs="Arial" w:eastAsia="Arial" w:hAnsi="Arial"/>
          <w:sz w:val="24"/>
          <w:szCs w:val="24"/>
        </w:rPr>
        <w:t xml:space="preserve">22. Внести в </w:t>
      </w:r>
      <w:hyperlink w:history="1" r:id="rId9ihrz7-lngnqem7dhhji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Положения "О периодическом регулятивном отчете микрокредитной компании/микрокредитного агентства" и Положения "О периодическом регулятивном отчете микрофинансовой компании" от 27 мая 2009 года № 25/3 следующие изменения:</w:t>
      </w:r>
    </w:p>
    <w:p>
      <w:pPr>
        <w:spacing w:after="60"/>
        <w:ind w:firstLine="567"/>
        <w:jc w:val="both"/>
      </w:pPr>
      <w:r>
        <w:rPr>
          <w:rFonts w:ascii="Arial" w:cs="Arial" w:eastAsia="Arial" w:hAnsi="Arial"/>
          <w:sz w:val="24"/>
          <w:szCs w:val="24"/>
        </w:rPr>
        <w:t xml:space="preserve">в Приложении 1:</w:t>
      </w:r>
    </w:p>
    <w:p>
      <w:pPr>
        <w:spacing w:after="60"/>
        <w:ind w:firstLine="567"/>
        <w:jc w:val="both"/>
      </w:pPr>
      <w:r>
        <w:rPr>
          <w:rFonts w:ascii="Arial" w:cs="Arial" w:eastAsia="Arial" w:hAnsi="Arial"/>
          <w:sz w:val="24"/>
          <w:szCs w:val="24"/>
        </w:rPr>
        <w:t xml:space="preserve">в Положении "О периодическом регулятивном отчете микрокредитной компании/микрокредитного агентства", утвержденном вышеуказанным постановлением:</w:t>
      </w:r>
    </w:p>
    <w:p>
      <w:pPr>
        <w:spacing w:after="60"/>
        <w:ind w:firstLine="567"/>
        <w:jc w:val="both"/>
      </w:pPr>
      <w:r>
        <w:rPr>
          <w:rFonts w:ascii="Arial" w:cs="Arial" w:eastAsia="Arial" w:hAnsi="Arial"/>
          <w:sz w:val="24"/>
          <w:szCs w:val="24"/>
        </w:rPr>
        <w:t xml:space="preserve">- пункт 1.1 изложить в следующей редакции:</w:t>
      </w:r>
    </w:p>
    <w:p>
      <w:pPr>
        <w:spacing w:after="60"/>
        <w:ind w:firstLine="567"/>
        <w:jc w:val="both"/>
      </w:pPr>
      <w:r>
        <w:rPr>
          <w:rFonts w:ascii="Arial" w:cs="Arial" w:eastAsia="Arial" w:hAnsi="Arial"/>
          <w:sz w:val="24"/>
          <w:szCs w:val="24"/>
        </w:rPr>
        <w:t xml:space="preserve">"1.1. Настоящее Положение определяет единую форму периодической регулятивной отчетности (далее - ПРО) микрокредитной компании, микрокредитного агентства (далее - МКК/МКА).";</w:t>
      </w:r>
    </w:p>
    <w:p>
      <w:pPr>
        <w:spacing w:after="60"/>
        <w:ind w:firstLine="567"/>
        <w:jc w:val="both"/>
      </w:pPr>
      <w:r>
        <w:rPr>
          <w:rFonts w:ascii="Arial" w:cs="Arial" w:eastAsia="Arial" w:hAnsi="Arial"/>
          <w:sz w:val="24"/>
          <w:szCs w:val="24"/>
        </w:rPr>
        <w:t xml:space="preserve">подпункт "а" пункта 2.1 изложить в следующей редакции:</w:t>
      </w:r>
    </w:p>
    <w:p>
      <w:pPr>
        <w:spacing w:after="60"/>
        <w:ind w:firstLine="567"/>
        <w:jc w:val="both"/>
      </w:pPr>
      <w:r>
        <w:rPr>
          <w:rFonts w:ascii="Arial" w:cs="Arial" w:eastAsia="Arial" w:hAnsi="Arial"/>
          <w:sz w:val="24"/>
          <w:szCs w:val="24"/>
        </w:rPr>
        <w:t xml:space="preserve">"а) финансового состояния МКК/МКА в рамках выполняемых Национальным банком Кыргызской Республики (далее - Национальный банк) функций, закрепленных в законах Кыргызской Республики "О Национальном банке Кыргызской Республики, банках и банковской деятельности", "О микрофинансовых организациях в Кыргызской Республике" и Положении о регистрации счетов и вкладов резидентов Кыргызской Республики, открываемых в иностранных банках.".</w:t>
      </w:r>
    </w:p>
    <w:p>
      <w:pPr>
        <w:spacing w:after="60"/>
        <w:ind w:firstLine="567"/>
        <w:jc w:val="both"/>
      </w:pPr>
      <w:r>
        <w:rPr>
          <w:rFonts w:ascii="Arial" w:cs="Arial" w:eastAsia="Arial" w:hAnsi="Arial"/>
          <w:sz w:val="24"/>
          <w:szCs w:val="24"/>
        </w:rPr>
        <w:t xml:space="preserve">23. Внести в постановление Правления Национального банка Кыргызской Республики "Об утверждении Правил регулирования деятельности кредитных бюро на территории Кыргызской Республики" от 28 сентября 2016 года № 40/5 следующие изменения:</w:t>
      </w:r>
    </w:p>
    <w:p>
      <w:pPr>
        <w:spacing w:after="60"/>
        <w:ind w:firstLine="567"/>
        <w:jc w:val="both"/>
      </w:pPr>
      <w:r>
        <w:rPr>
          <w:rFonts w:ascii="Arial" w:cs="Arial" w:eastAsia="Arial" w:hAnsi="Arial"/>
          <w:sz w:val="24"/>
          <w:szCs w:val="24"/>
        </w:rPr>
        <w:t xml:space="preserve">в Правилах регулирования деятельности кредитных бюро на территории Кыргызской Республики утвержденных вышеуказанным постановлением:</w:t>
      </w:r>
    </w:p>
    <w:p>
      <w:pPr>
        <w:spacing w:after="60"/>
        <w:ind w:firstLine="567"/>
        <w:jc w:val="both"/>
      </w:pPr>
      <w:r>
        <w:rPr>
          <w:rFonts w:ascii="Arial" w:cs="Arial" w:eastAsia="Arial" w:hAnsi="Arial"/>
          <w:sz w:val="24"/>
          <w:szCs w:val="24"/>
        </w:rPr>
        <w:t xml:space="preserve">- пункт 1 признать утратившим силу;</w:t>
      </w:r>
    </w:p>
    <w:p>
      <w:pPr>
        <w:spacing w:after="60"/>
        <w:ind w:firstLine="567"/>
        <w:jc w:val="both"/>
      </w:pPr>
      <w:r>
        <w:rPr>
          <w:rFonts w:ascii="Arial" w:cs="Arial" w:eastAsia="Arial" w:hAnsi="Arial"/>
          <w:sz w:val="24"/>
          <w:szCs w:val="24"/>
        </w:rPr>
        <w:t xml:space="preserve">- в пунктах 70, 73, 78, 82, 84 и абзаце шестом пункта 80 слова "меры ответственности" в различных падежных формах заменить словами "меры воздействия" в соответствующих падежах;</w:t>
      </w:r>
    </w:p>
    <w:p>
      <w:pPr>
        <w:spacing w:after="60"/>
        <w:ind w:firstLine="567"/>
        <w:jc w:val="both"/>
      </w:pPr>
      <w:r>
        <w:rPr>
          <w:rFonts w:ascii="Arial" w:cs="Arial" w:eastAsia="Arial" w:hAnsi="Arial"/>
          <w:sz w:val="24"/>
          <w:szCs w:val="24"/>
        </w:rPr>
        <w:t xml:space="preserve">- в абзаце 3 пункта 71 слова "штрафные санкции" заменить словом "штрафы";</w:t>
      </w:r>
    </w:p>
    <w:p>
      <w:pPr>
        <w:spacing w:after="60"/>
        <w:ind w:firstLine="567"/>
        <w:jc w:val="both"/>
      </w:pPr>
      <w:r>
        <w:rPr>
          <w:rFonts w:ascii="Arial" w:cs="Arial" w:eastAsia="Arial" w:hAnsi="Arial"/>
          <w:sz w:val="24"/>
          <w:szCs w:val="24"/>
        </w:rPr>
        <w:t xml:space="preserve">- в абзаце 8 пункта 80 слово "санкции" заменить словами "меры воздействия";</w:t>
      </w:r>
    </w:p>
    <w:p>
      <w:pPr>
        <w:spacing w:after="60"/>
        <w:ind w:firstLine="567"/>
        <w:jc w:val="both"/>
      </w:pPr>
      <w:r>
        <w:rPr>
          <w:rFonts w:ascii="Arial" w:cs="Arial" w:eastAsia="Arial" w:hAnsi="Arial"/>
          <w:sz w:val="24"/>
          <w:szCs w:val="24"/>
        </w:rPr>
        <w:t xml:space="preserve">- в таблице А1 "Отчет о кредитном бюро (краткий отчет)":</w:t>
      </w:r>
    </w:p>
    <w:p>
      <w:pPr>
        <w:spacing w:after="60"/>
        <w:ind w:firstLine="567"/>
        <w:jc w:val="both"/>
      </w:pPr>
      <w:r>
        <w:rPr>
          <w:rFonts w:ascii="Arial" w:cs="Arial" w:eastAsia="Arial" w:hAnsi="Arial"/>
          <w:sz w:val="24"/>
          <w:szCs w:val="24"/>
        </w:rPr>
        <w:t xml:space="preserve">в строках семнадцатой и двадцать седьмой графы "Наименование кредитного бюро" аббревиатуру "НБФУ" заменить аббревиатурой "НФКО";</w:t>
      </w:r>
    </w:p>
    <w:p>
      <w:pPr>
        <w:spacing w:after="60"/>
        <w:ind w:firstLine="567"/>
        <w:jc w:val="both"/>
      </w:pPr>
      <w:r>
        <w:rPr>
          <w:rFonts w:ascii="Arial" w:cs="Arial" w:eastAsia="Arial" w:hAnsi="Arial"/>
          <w:sz w:val="24"/>
          <w:szCs w:val="24"/>
        </w:rPr>
        <w:t xml:space="preserve">- в примечании А таблицы В1 "Деятельность кредитного бюро" аббревиатуру "НФКУ" заменить аббревиатурой "НФКО".</w:t>
      </w:r>
    </w:p>
    <w:p>
      <w:pPr>
        <w:spacing w:after="60"/>
        <w:ind w:firstLine="567"/>
        <w:jc w:val="both"/>
      </w:pPr>
      <w:r>
        <w:rPr>
          <w:rFonts w:ascii="Arial" w:cs="Arial" w:eastAsia="Arial" w:hAnsi="Arial"/>
          <w:sz w:val="24"/>
          <w:szCs w:val="24"/>
        </w:rPr>
        <w:t xml:space="preserve">24. Внести в </w:t>
      </w:r>
      <w:hyperlink w:history="1" r:id="rIdvk1y-ipcgcrd2vfikdl9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 требованиях к банкам и иным финансово-кредитным учреждениям, лицензируемым и регулируемым Национальным банком Кыргызской Республики, при выдаче кредитов клиентам - физическим лицам" от 18 мая 2012 года № 19/6 следующие изменения:</w:t>
      </w:r>
    </w:p>
    <w:p>
      <w:pPr>
        <w:spacing w:after="60"/>
        <w:ind w:firstLine="567"/>
        <w:jc w:val="both"/>
      </w:pPr>
      <w:r>
        <w:rPr>
          <w:rFonts w:ascii="Arial" w:cs="Arial" w:eastAsia="Arial" w:hAnsi="Arial"/>
          <w:sz w:val="24"/>
          <w:szCs w:val="24"/>
        </w:rPr>
        <w:t xml:space="preserve">- в наименовании и в преамбуле постановления слова "финансово-кредитные учреждения" в различных падежных формах заменить словами "финансово-кредитные организации" в соответствующих падежах;</w:t>
      </w:r>
    </w:p>
    <w:p>
      <w:pPr>
        <w:spacing w:after="60"/>
        <w:ind w:firstLine="567"/>
        <w:jc w:val="both"/>
      </w:pPr>
      <w:r>
        <w:rPr>
          <w:rFonts w:ascii="Arial" w:cs="Arial" w:eastAsia="Arial" w:hAnsi="Arial"/>
          <w:sz w:val="24"/>
          <w:szCs w:val="24"/>
        </w:rPr>
        <w:t xml:space="preserve">- в пункте 1 слова "специализированному финансово-кредитному учреждению" исключить.</w:t>
      </w:r>
    </w:p>
    <w:p>
      <w:pPr>
        <w:spacing w:after="60"/>
        <w:ind w:firstLine="567"/>
        <w:jc w:val="both"/>
      </w:pPr>
      <w:r>
        <w:rPr>
          <w:rFonts w:ascii="Arial" w:cs="Arial" w:eastAsia="Arial" w:hAnsi="Arial"/>
          <w:sz w:val="24"/>
          <w:szCs w:val="24"/>
        </w:rPr>
        <w:t xml:space="preserve">25. Внести в </w:t>
      </w:r>
      <w:hyperlink w:history="1" r:id="rId4b3xzkhedvqjaabgmebi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Положения "О требованиях к учетной политике коммерческих банков и других финансово-кредитных учреждений, лицензируемых НБКР" от 23 октября 2004 года № 26/2 следующие изменения:</w:t>
      </w:r>
    </w:p>
    <w:p>
      <w:pPr>
        <w:spacing w:after="60"/>
        <w:ind w:firstLine="567"/>
        <w:jc w:val="both"/>
      </w:pPr>
      <w:r>
        <w:rPr>
          <w:rFonts w:ascii="Arial" w:cs="Arial" w:eastAsia="Arial" w:hAnsi="Arial"/>
          <w:sz w:val="24"/>
          <w:szCs w:val="24"/>
        </w:rPr>
        <w:t xml:space="preserve">в наименовании постановления:</w:t>
      </w:r>
    </w:p>
    <w:p>
      <w:pPr>
        <w:spacing w:after="60"/>
        <w:ind w:firstLine="567"/>
        <w:jc w:val="both"/>
      </w:pPr>
      <w:r>
        <w:rPr>
          <w:rFonts w:ascii="Arial" w:cs="Arial" w:eastAsia="Arial" w:hAnsi="Arial"/>
          <w:sz w:val="24"/>
          <w:szCs w:val="24"/>
        </w:rPr>
        <w:t xml:space="preserve">- слово "учреждений" заменить словом "организаций";</w:t>
      </w:r>
    </w:p>
    <w:p>
      <w:pPr>
        <w:spacing w:after="60"/>
        <w:ind w:firstLine="567"/>
        <w:jc w:val="both"/>
      </w:pPr>
      <w:r>
        <w:rPr>
          <w:rFonts w:ascii="Arial" w:cs="Arial" w:eastAsia="Arial" w:hAnsi="Arial"/>
          <w:sz w:val="24"/>
          <w:szCs w:val="24"/>
        </w:rPr>
        <w:t xml:space="preserve">- аббревиатуру "НБКР" заменить словами "Национальным банком Кыргызской Республики";</w:t>
      </w:r>
    </w:p>
    <w:p>
      <w:pPr>
        <w:spacing w:after="60"/>
        <w:ind w:firstLine="567"/>
        <w:jc w:val="both"/>
      </w:pPr>
      <w:r>
        <w:rPr>
          <w:rFonts w:ascii="Arial" w:cs="Arial" w:eastAsia="Arial" w:hAnsi="Arial"/>
          <w:sz w:val="24"/>
          <w:szCs w:val="24"/>
        </w:rPr>
        <w:t xml:space="preserve">в Положении "О требованиях к учетной политике коммерческих банков и других финансово-кредитных учреждений, лицензируемых НБКР", утвержденном вышеуказанным постановлением:</w:t>
      </w:r>
    </w:p>
    <w:p>
      <w:pPr>
        <w:spacing w:after="60"/>
        <w:ind w:firstLine="567"/>
        <w:jc w:val="both"/>
      </w:pPr>
      <w:r>
        <w:rPr>
          <w:rFonts w:ascii="Arial" w:cs="Arial" w:eastAsia="Arial" w:hAnsi="Arial"/>
          <w:sz w:val="24"/>
          <w:szCs w:val="24"/>
        </w:rPr>
        <w:t xml:space="preserve">в наименовании Положения:</w:t>
      </w:r>
    </w:p>
    <w:p>
      <w:pPr>
        <w:spacing w:after="60"/>
        <w:ind w:firstLine="567"/>
        <w:jc w:val="both"/>
      </w:pPr>
      <w:r>
        <w:rPr>
          <w:rFonts w:ascii="Arial" w:cs="Arial" w:eastAsia="Arial" w:hAnsi="Arial"/>
          <w:sz w:val="24"/>
          <w:szCs w:val="24"/>
        </w:rPr>
        <w:t xml:space="preserve">- слово "учреждений" заменить словом "организаций";</w:t>
      </w:r>
    </w:p>
    <w:p>
      <w:pPr>
        <w:spacing w:after="60"/>
        <w:ind w:firstLine="567"/>
        <w:jc w:val="both"/>
      </w:pPr>
      <w:r>
        <w:rPr>
          <w:rFonts w:ascii="Arial" w:cs="Arial" w:eastAsia="Arial" w:hAnsi="Arial"/>
          <w:sz w:val="24"/>
          <w:szCs w:val="24"/>
        </w:rPr>
        <w:t xml:space="preserve">- аббревиатуру "НБКР" заменить словами "Национальным банком Кыргызской Республики";</w:t>
      </w:r>
    </w:p>
    <w:p>
      <w:pPr>
        <w:spacing w:after="60"/>
        <w:ind w:firstLine="567"/>
        <w:jc w:val="both"/>
      </w:pPr>
      <w:r>
        <w:rPr>
          <w:rFonts w:ascii="Arial" w:cs="Arial" w:eastAsia="Arial" w:hAnsi="Arial"/>
          <w:sz w:val="24"/>
          <w:szCs w:val="24"/>
        </w:rPr>
        <w:t xml:space="preserve">- по всему тексту Положения и Приложения к нему аббревиатуру "ФКУ" заменить аббревиатурой "ФКО";</w:t>
      </w:r>
    </w:p>
    <w:p>
      <w:pPr>
        <w:spacing w:after="60"/>
        <w:ind w:firstLine="567"/>
        <w:jc w:val="both"/>
      </w:pPr>
      <w:r>
        <w:rPr>
          <w:rFonts w:ascii="Arial" w:cs="Arial" w:eastAsia="Arial" w:hAnsi="Arial"/>
          <w:sz w:val="24"/>
          <w:szCs w:val="24"/>
        </w:rPr>
        <w:t xml:space="preserve">- в преамбуле слова "специализированного финансово-кредитного учреждения" исключить;</w:t>
      </w:r>
    </w:p>
    <w:p>
      <w:pPr>
        <w:spacing w:after="60"/>
        <w:ind w:firstLine="567"/>
        <w:jc w:val="both"/>
      </w:pPr>
      <w:r>
        <w:rPr>
          <w:rFonts w:ascii="Arial" w:cs="Arial" w:eastAsia="Arial" w:hAnsi="Arial"/>
          <w:sz w:val="24"/>
          <w:szCs w:val="24"/>
        </w:rPr>
        <w:t xml:space="preserve">- в наименовании Приложения слова "финансово-кредитного учреждения" заменить словами "финансово-кредитной организации".</w:t>
      </w:r>
    </w:p>
    <w:p>
      <w:pPr>
        <w:spacing w:after="60"/>
        <w:ind w:firstLine="567"/>
        <w:jc w:val="both"/>
      </w:pPr>
      <w:r>
        <w:rPr>
          <w:rFonts w:ascii="Arial" w:cs="Arial" w:eastAsia="Arial" w:hAnsi="Arial"/>
          <w:sz w:val="24"/>
          <w:szCs w:val="24"/>
        </w:rPr>
        <w:t xml:space="preserve">26. Внести в </w:t>
      </w:r>
      <w:hyperlink w:history="1" r:id="rIdv1f8ibxmhi4jrlsqzpjk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"Порядка придания статуса неначисления процентного дохода" от 28 апреля 2004 года № 11/2 следующие изменения:</w:t>
      </w:r>
    </w:p>
    <w:p>
      <w:pPr>
        <w:spacing w:after="60"/>
        <w:ind w:firstLine="567"/>
        <w:jc w:val="both"/>
      </w:pPr>
      <w:r>
        <w:rPr>
          <w:rFonts w:ascii="Arial" w:cs="Arial" w:eastAsia="Arial" w:hAnsi="Arial"/>
          <w:sz w:val="24"/>
          <w:szCs w:val="24"/>
        </w:rPr>
        <w:t xml:space="preserve">в Порядке придания статуса неначисления процентного дохода, утвержденном вышеуказанным постановлением:</w:t>
      </w:r>
    </w:p>
    <w:p>
      <w:pPr>
        <w:spacing w:after="60"/>
        <w:ind w:firstLine="567"/>
        <w:jc w:val="both"/>
      </w:pPr>
      <w:r>
        <w:rPr>
          <w:rFonts w:ascii="Arial" w:cs="Arial" w:eastAsia="Arial" w:hAnsi="Arial"/>
          <w:sz w:val="24"/>
          <w:szCs w:val="24"/>
        </w:rPr>
        <w:t xml:space="preserve">- по всему тексту слова "кредитные учреждения" в различных падежных формах заменить словами "кредитные организации" в соответствующих падежах;</w:t>
      </w:r>
    </w:p>
    <w:p>
      <w:pPr>
        <w:spacing w:after="60"/>
        <w:ind w:firstLine="567"/>
        <w:jc w:val="both"/>
      </w:pPr>
      <w:r>
        <w:rPr>
          <w:rFonts w:ascii="Arial" w:cs="Arial" w:eastAsia="Arial" w:hAnsi="Arial"/>
          <w:sz w:val="24"/>
          <w:szCs w:val="24"/>
        </w:rPr>
        <w:t xml:space="preserve">- в пункте 1.1 слова "финансово-кредитных учреждениях" заменить словами "финансово-кредитных организациях".</w:t>
      </w:r>
    </w:p>
    <w:p>
      <w:pPr>
        <w:spacing w:after="60"/>
        <w:ind w:firstLine="567"/>
        <w:jc w:val="both"/>
      </w:pPr>
      <w:r>
        <w:rPr>
          <w:rFonts w:ascii="Arial" w:cs="Arial" w:eastAsia="Arial" w:hAnsi="Arial"/>
          <w:sz w:val="24"/>
          <w:szCs w:val="24"/>
        </w:rPr>
        <w:t xml:space="preserve">27. Внести в </w:t>
      </w:r>
      <w:hyperlink w:history="1" r:id="rIdq5eoacd7u4zdtjymes08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 Перечне основных документов, образующихся в деятельности коммерческих банков и финансово-кредитных учреждений, лицензируемых Национальным банком Кыргызской Республики, с указанием сроков хранения" от 27 августа 2004 года № 22/9 следующие изменения:</w:t>
      </w:r>
    </w:p>
    <w:p>
      <w:pPr>
        <w:spacing w:after="60"/>
        <w:ind w:firstLine="567"/>
        <w:jc w:val="both"/>
      </w:pPr>
      <w:r>
        <w:rPr>
          <w:rFonts w:ascii="Arial" w:cs="Arial" w:eastAsia="Arial" w:hAnsi="Arial"/>
          <w:sz w:val="24"/>
          <w:szCs w:val="24"/>
        </w:rPr>
        <w:t xml:space="preserve">- в наименовании, а также по всему тексту постановления, за исключением пункта 4 слова "финансово-кредитные учреждения" в различных падежных формах заменить словами "финансово-кредитные организации" в соответствующих падежах;</w:t>
      </w:r>
    </w:p>
    <w:p>
      <w:pPr>
        <w:spacing w:after="60"/>
        <w:ind w:firstLine="567"/>
        <w:jc w:val="both"/>
      </w:pPr>
      <w:r>
        <w:rPr>
          <w:rFonts w:ascii="Arial" w:cs="Arial" w:eastAsia="Arial" w:hAnsi="Arial"/>
          <w:sz w:val="24"/>
          <w:szCs w:val="24"/>
        </w:rPr>
        <w:t xml:space="preserve">в Перечне основных документов, образующихся в деятельности коммерческих банков и финансово-кредитных учреждений, лицензируемых Национальным банком Кыргызской Республики (*), с указанием сроков хранения, утвержденном вышеуказанным постановлением:</w:t>
      </w:r>
    </w:p>
    <w:p>
      <w:pPr>
        <w:spacing w:after="60"/>
        <w:ind w:firstLine="567"/>
        <w:jc w:val="both"/>
      </w:pPr>
      <w:r>
        <w:rPr>
          <w:rFonts w:ascii="Arial" w:cs="Arial" w:eastAsia="Arial" w:hAnsi="Arial"/>
          <w:sz w:val="24"/>
          <w:szCs w:val="24"/>
        </w:rPr>
        <w:t xml:space="preserve">- в наименовании и по всему тексту Перечня и Приложения к нему слова "финансово-кредитные учреждения" в различных падежных формах заменить словами "финансово-кредитные организации" в соответствующих падежах;</w:t>
      </w:r>
    </w:p>
    <w:p>
      <w:pPr>
        <w:spacing w:after="60"/>
        <w:ind w:firstLine="567"/>
        <w:jc w:val="both"/>
      </w:pPr>
      <w:r>
        <w:rPr>
          <w:rFonts w:ascii="Arial" w:cs="Arial" w:eastAsia="Arial" w:hAnsi="Arial"/>
          <w:sz w:val="24"/>
          <w:szCs w:val="24"/>
        </w:rPr>
        <w:t xml:space="preserve">по всему тексту Перечня и Приложения к нему:</w:t>
      </w:r>
    </w:p>
    <w:p>
      <w:pPr>
        <w:spacing w:after="60"/>
        <w:ind w:firstLine="567"/>
        <w:jc w:val="both"/>
      </w:pPr>
      <w:r>
        <w:rPr>
          <w:rFonts w:ascii="Arial" w:cs="Arial" w:eastAsia="Arial" w:hAnsi="Arial"/>
          <w:sz w:val="24"/>
          <w:szCs w:val="24"/>
        </w:rPr>
        <w:t xml:space="preserve">- аббревиатуру "ФКУ" заменить аббревиатурой "ФКО";</w:t>
      </w:r>
    </w:p>
    <w:p>
      <w:pPr>
        <w:spacing w:after="60"/>
        <w:ind w:firstLine="567"/>
        <w:jc w:val="both"/>
      </w:pPr>
      <w:r>
        <w:rPr>
          <w:rFonts w:ascii="Arial" w:cs="Arial" w:eastAsia="Arial" w:hAnsi="Arial"/>
          <w:sz w:val="24"/>
          <w:szCs w:val="24"/>
        </w:rPr>
        <w:t xml:space="preserve">- аббревиатуру "НБКР" заменить словами "Национальный банк" в соответствующих падежных формах;</w:t>
      </w:r>
    </w:p>
    <w:p>
      <w:pPr>
        <w:spacing w:after="60"/>
        <w:ind w:firstLine="567"/>
        <w:jc w:val="both"/>
      </w:pPr>
      <w:r>
        <w:rPr>
          <w:rFonts w:ascii="Arial" w:cs="Arial" w:eastAsia="Arial" w:hAnsi="Arial"/>
          <w:sz w:val="24"/>
          <w:szCs w:val="24"/>
        </w:rPr>
        <w:t xml:space="preserve">- в пункте 1.1 Приложения слова "и Законом Кыргызской Республики "О банках и банковской деятельности в Кыргызской Республике" от 29 июля 1997 г. № 60" исключить.</w:t>
      </w:r>
    </w:p>
    <w:p>
      <w:pPr>
        <w:spacing w:after="60"/>
        <w:ind w:firstLine="567"/>
        <w:jc w:val="both"/>
      </w:pPr>
      <w:r>
        <w:rPr>
          <w:rFonts w:ascii="Arial" w:cs="Arial" w:eastAsia="Arial" w:hAnsi="Arial"/>
          <w:sz w:val="24"/>
          <w:szCs w:val="24"/>
        </w:rPr>
        <w:t xml:space="preserve">28. Внести в </w:t>
      </w:r>
      <w:hyperlink w:history="1" r:id="rIdldxe8xtra8lcsv2jcof7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 некоторых нормативных актах Национального банка Кыргызской Республики" от 28 июня 2006 года № 19/4 следующее изменение:</w:t>
      </w:r>
    </w:p>
    <w:p>
      <w:pPr>
        <w:spacing w:after="60"/>
        <w:ind w:firstLine="567"/>
        <w:jc w:val="both"/>
      </w:pPr>
      <w:r>
        <w:rPr>
          <w:rFonts w:ascii="Arial" w:cs="Arial" w:eastAsia="Arial" w:hAnsi="Arial"/>
          <w:sz w:val="24"/>
          <w:szCs w:val="24"/>
        </w:rPr>
        <w:t xml:space="preserve">в Положении "О минимальных требованиях к проведению внешнего аудита микрофинансовых организаций в Кыргызской Республике", утвержденном вышеуказанным постановлением:</w:t>
      </w:r>
    </w:p>
    <w:p>
      <w:pPr>
        <w:spacing w:after="60"/>
        <w:ind w:firstLine="567"/>
        <w:jc w:val="both"/>
      </w:pPr>
      <w:r>
        <w:rPr>
          <w:rFonts w:ascii="Arial" w:cs="Arial" w:eastAsia="Arial" w:hAnsi="Arial"/>
          <w:sz w:val="24"/>
          <w:szCs w:val="24"/>
        </w:rPr>
        <w:t xml:space="preserve">- в абзаце четвертом пункта 3.1, в пункте 3.2 и в абзацах четвертом и седьмом пункта 3.4 слова "финансово-кредитные учреждения" в различных падежных формах заменить словами "финансово-кредитные организации" в соответствующих падежах.</w:t>
      </w:r>
    </w:p>
    <w:p>
      <w:pPr>
        <w:spacing w:after="60"/>
        <w:ind w:firstLine="567"/>
        <w:jc w:val="both"/>
      </w:pPr>
      <w:r>
        <w:rPr>
          <w:rFonts w:ascii="Arial" w:cs="Arial" w:eastAsia="Arial" w:hAnsi="Arial"/>
          <w:sz w:val="24"/>
          <w:szCs w:val="24"/>
        </w:rPr>
        <w:t xml:space="preserve">29. Внести в </w:t>
      </w:r>
      <w:hyperlink w:history="1" r:id="rIdxami7v5pixqiumjbgfhc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новой редакции Плана счетов бухгалтерского учета в коммерческих банках и других финансово-кредитных учреждениях Кыргызской Республики" от 30 мая 2007 года № 28/3 следующие изменения:</w:t>
      </w:r>
    </w:p>
    <w:p>
      <w:pPr>
        <w:spacing w:after="60"/>
        <w:ind w:firstLine="567"/>
        <w:jc w:val="both"/>
      </w:pPr>
      <w:r>
        <w:rPr>
          <w:rFonts w:ascii="Arial" w:cs="Arial" w:eastAsia="Arial" w:hAnsi="Arial"/>
          <w:sz w:val="24"/>
          <w:szCs w:val="24"/>
        </w:rPr>
        <w:t xml:space="preserve">- наименование постановления изложить в следующей редакции:</w:t>
      </w:r>
    </w:p>
    <w:p>
      <w:pPr>
        <w:spacing w:after="60"/>
        <w:ind w:firstLine="567"/>
        <w:jc w:val="both"/>
      </w:pPr>
      <w:r>
        <w:rPr>
          <w:rFonts w:ascii="Arial" w:cs="Arial" w:eastAsia="Arial" w:hAnsi="Arial"/>
          <w:sz w:val="24"/>
          <w:szCs w:val="24"/>
        </w:rPr>
        <w:t xml:space="preserve">"Об утверждении Плана счетов бухгалтерского учета в коммерческих банках и других финансово-кредитных организациях Кыргызской Республики";</w:t>
      </w:r>
    </w:p>
    <w:p>
      <w:pPr>
        <w:spacing w:after="60"/>
        <w:ind w:firstLine="567"/>
        <w:jc w:val="both"/>
      </w:pPr>
      <w:r>
        <w:rPr>
          <w:rFonts w:ascii="Arial" w:cs="Arial" w:eastAsia="Arial" w:hAnsi="Arial"/>
          <w:sz w:val="24"/>
          <w:szCs w:val="24"/>
        </w:rPr>
        <w:t xml:space="preserve">- по всему тексту постановления, за исключением пункта 6 слова "новой редакции" исключить;</w:t>
      </w:r>
    </w:p>
    <w:p>
      <w:pPr>
        <w:spacing w:after="60"/>
        <w:ind w:firstLine="567"/>
        <w:jc w:val="both"/>
      </w:pPr>
      <w:r>
        <w:rPr>
          <w:rFonts w:ascii="Arial" w:cs="Arial" w:eastAsia="Arial" w:hAnsi="Arial"/>
          <w:sz w:val="24"/>
          <w:szCs w:val="24"/>
        </w:rPr>
        <w:t xml:space="preserve">- в пункте 1 слова "новую редакцию Плана счетов" заменить словами "План счетов";</w:t>
      </w:r>
    </w:p>
    <w:p>
      <w:pPr>
        <w:spacing w:after="60"/>
        <w:ind w:firstLine="567"/>
        <w:jc w:val="both"/>
      </w:pPr>
      <w:r>
        <w:rPr>
          <w:rFonts w:ascii="Arial" w:cs="Arial" w:eastAsia="Arial" w:hAnsi="Arial"/>
          <w:sz w:val="24"/>
          <w:szCs w:val="24"/>
        </w:rPr>
        <w:t xml:space="preserve">в Плане счетов бухгалтерского учета в коммерческих банках и других финансово-кредитных учреждениях Кыргызской Республики, утвержденных вышеуказанным постановлением:</w:t>
      </w:r>
    </w:p>
    <w:p>
      <w:pPr>
        <w:spacing w:after="60"/>
        <w:ind w:firstLine="567"/>
        <w:jc w:val="both"/>
      </w:pPr>
      <w:r>
        <w:rPr>
          <w:rFonts w:ascii="Arial" w:cs="Arial" w:eastAsia="Arial" w:hAnsi="Arial"/>
          <w:sz w:val="24"/>
          <w:szCs w:val="24"/>
        </w:rPr>
        <w:t xml:space="preserve">- наименование Плана счетов изложить в следующей редакции:</w:t>
      </w:r>
    </w:p>
    <w:p>
      <w:pPr>
        <w:spacing w:after="60"/>
        <w:ind w:firstLine="567"/>
        <w:jc w:val="both"/>
      </w:pPr>
      <w:r>
        <w:rPr>
          <w:rFonts w:ascii="Arial" w:cs="Arial" w:eastAsia="Arial" w:hAnsi="Arial"/>
          <w:sz w:val="24"/>
          <w:szCs w:val="24"/>
        </w:rPr>
        <w:t xml:space="preserve">"План счетов бухгалтерского учета в коммерческих банках и других финансово-кредитных организациях Кыргызской Республики";</w:t>
      </w:r>
    </w:p>
    <w:p>
      <w:pPr>
        <w:spacing w:after="60"/>
        <w:ind w:firstLine="567"/>
        <w:jc w:val="both"/>
      </w:pPr>
      <w:r>
        <w:rPr>
          <w:rFonts w:ascii="Arial" w:cs="Arial" w:eastAsia="Arial" w:hAnsi="Arial"/>
          <w:sz w:val="24"/>
          <w:szCs w:val="24"/>
        </w:rPr>
        <w:t xml:space="preserve">по всему тексту Плана счетов и приложений 1, 2 и 2.1:</w:t>
      </w:r>
    </w:p>
    <w:p>
      <w:pPr>
        <w:spacing w:after="60"/>
        <w:ind w:firstLine="567"/>
        <w:jc w:val="both"/>
      </w:pPr>
      <w:r>
        <w:rPr>
          <w:rFonts w:ascii="Arial" w:cs="Arial" w:eastAsia="Arial" w:hAnsi="Arial"/>
          <w:sz w:val="24"/>
          <w:szCs w:val="24"/>
        </w:rPr>
        <w:t xml:space="preserve">- аббревиатуру "НБКР" заменить словами "Национальный банк" в соответствующих падежных формах;</w:t>
      </w:r>
    </w:p>
    <w:p>
      <w:pPr>
        <w:spacing w:after="60"/>
        <w:ind w:firstLine="567"/>
        <w:jc w:val="both"/>
      </w:pPr>
      <w:r>
        <w:rPr>
          <w:rFonts w:ascii="Arial" w:cs="Arial" w:eastAsia="Arial" w:hAnsi="Arial"/>
          <w:sz w:val="24"/>
          <w:szCs w:val="24"/>
        </w:rPr>
        <w:t xml:space="preserve">- слова "финансово-кредитные учреждения" в различных падежных формах заменить словами "финансово-кредитные организации" в соответствующих падежах.</w:t>
      </w:r>
    </w:p>
    <w:p>
      <w:pPr>
        <w:spacing w:after="60"/>
        <w:ind w:firstLine="567"/>
        <w:jc w:val="both"/>
      </w:pPr>
      <w:r>
        <w:rPr>
          <w:rFonts w:ascii="Arial" w:cs="Arial" w:eastAsia="Arial" w:hAnsi="Arial"/>
          <w:i/>
          <w:iCs/>
          <w:sz w:val="24"/>
          <w:szCs w:val="24"/>
        </w:rPr>
        <w:t xml:space="preserve">30. (Утратил силу в соответствии с постановлением Правления Нацбанка КР от 28 сентября 2021 года № 2021-П-33/53-9)</w:t>
      </w:r>
    </w:p>
    <w:p>
      <w:pPr>
        <w:spacing w:after="60"/>
        <w:ind w:firstLine="567"/>
        <w:jc w:val="both"/>
      </w:pPr>
      <w:r>
        <w:rPr>
          <w:rFonts w:ascii="Arial" w:cs="Arial" w:eastAsia="Arial" w:hAnsi="Arial"/>
          <w:i/>
          <w:iCs/>
          <w:sz w:val="24"/>
          <w:szCs w:val="24"/>
        </w:rPr>
        <w:t xml:space="preserve">31. (Утратил силу в соответствии с постановлением Правления Нацбанка КР от 28 декабря 2020 года № 2020-П-33/75-4)</w:t>
      </w:r>
    </w:p>
    <w:p>
      <w:pPr>
        <w:spacing w:after="60"/>
        <w:ind w:firstLine="567"/>
        <w:jc w:val="both"/>
      </w:pPr>
      <w:r>
        <w:rPr>
          <w:rFonts w:ascii="Arial" w:cs="Arial" w:eastAsia="Arial" w:hAnsi="Arial"/>
          <w:sz w:val="24"/>
          <w:szCs w:val="24"/>
        </w:rPr>
        <w:t xml:space="preserve">32. Внести в </w:t>
      </w:r>
      <w:hyperlink w:history="1" r:id="rIdzuj8ddgrobg1fqiq_gxa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Положения "Об отдельных сделках/операциях коммерческих банков и микрофинансовых компаний Кыргызской Республики с недвижимым имуществом" от 29 августа 2012 года № 36/2 следующие изменения:</w:t>
      </w:r>
    </w:p>
    <w:p>
      <w:pPr>
        <w:spacing w:after="60"/>
        <w:ind w:firstLine="567"/>
        <w:jc w:val="both"/>
      </w:pPr>
      <w:r>
        <w:rPr>
          <w:rFonts w:ascii="Arial" w:cs="Arial" w:eastAsia="Arial" w:hAnsi="Arial"/>
          <w:sz w:val="24"/>
          <w:szCs w:val="24"/>
        </w:rPr>
        <w:t xml:space="preserve">в Положении об отдельных сделках/операциях коммерческих банков и микрофинансовых компаний Кыргызской Республики с недвижимым имуществом, утвержденном вышеуказанным постановлением:</w:t>
      </w:r>
    </w:p>
    <w:p>
      <w:pPr>
        <w:spacing w:after="60"/>
        <w:ind w:firstLine="567"/>
        <w:jc w:val="both"/>
      </w:pPr>
      <w:r>
        <w:rPr>
          <w:rFonts w:ascii="Arial" w:cs="Arial" w:eastAsia="Arial" w:hAnsi="Arial"/>
          <w:sz w:val="24"/>
          <w:szCs w:val="24"/>
        </w:rPr>
        <w:t xml:space="preserve">- в пункте 2 слова "полученной банком" заменить словами "полученным банком";</w:t>
      </w:r>
    </w:p>
    <w:p>
      <w:pPr>
        <w:spacing w:after="60"/>
        <w:ind w:firstLine="567"/>
        <w:jc w:val="both"/>
      </w:pPr>
      <w:r>
        <w:rPr>
          <w:rFonts w:ascii="Arial" w:cs="Arial" w:eastAsia="Arial" w:hAnsi="Arial"/>
          <w:sz w:val="24"/>
          <w:szCs w:val="24"/>
        </w:rPr>
        <w:t xml:space="preserve">в пункте 3:</w:t>
      </w:r>
    </w:p>
    <w:p>
      <w:pPr>
        <w:spacing w:after="60"/>
        <w:ind w:firstLine="567"/>
        <w:jc w:val="both"/>
      </w:pPr>
      <w:r>
        <w:rPr>
          <w:rFonts w:ascii="Arial" w:cs="Arial" w:eastAsia="Arial" w:hAnsi="Arial"/>
          <w:sz w:val="24"/>
          <w:szCs w:val="24"/>
        </w:rPr>
        <w:t xml:space="preserve">- в абзаце втором слово "прочей" заменить словом "прочим";</w:t>
      </w:r>
    </w:p>
    <w:p>
      <w:pPr>
        <w:spacing w:after="60"/>
        <w:ind w:firstLine="567"/>
        <w:jc w:val="both"/>
      </w:pPr>
      <w:r>
        <w:rPr>
          <w:rFonts w:ascii="Arial" w:cs="Arial" w:eastAsia="Arial" w:hAnsi="Arial"/>
          <w:sz w:val="24"/>
          <w:szCs w:val="24"/>
        </w:rPr>
        <w:t xml:space="preserve">- в подпункте "а" слова "полученной банком" заменить словами "полученного банком";</w:t>
      </w:r>
    </w:p>
    <w:p>
      <w:pPr>
        <w:spacing w:after="60"/>
        <w:ind w:firstLine="567"/>
        <w:jc w:val="both"/>
      </w:pPr>
      <w:r>
        <w:rPr>
          <w:rFonts w:ascii="Arial" w:cs="Arial" w:eastAsia="Arial" w:hAnsi="Arial"/>
          <w:sz w:val="24"/>
          <w:szCs w:val="24"/>
        </w:rPr>
        <w:t xml:space="preserve">- подпункт "б" изложить в следующей редакции:</w:t>
      </w:r>
    </w:p>
    <w:p>
      <w:pPr>
        <w:spacing w:after="60"/>
        <w:ind w:firstLine="567"/>
        <w:jc w:val="both"/>
      </w:pPr>
      <w:r>
        <w:rPr>
          <w:rFonts w:ascii="Arial" w:cs="Arial" w:eastAsia="Arial" w:hAnsi="Arial"/>
          <w:sz w:val="24"/>
          <w:szCs w:val="24"/>
        </w:rPr>
        <w:t xml:space="preserve">"б) любого недвижимого имущества банка, включая неиспользуемые банковские помещения, которое не используется и не будет использоваться для обеспечения деятельности банка, и предназначенного для продажи, при этом амортизация таких активов должна быть прекращена.";</w:t>
      </w:r>
    </w:p>
    <w:p>
      <w:pPr>
        <w:spacing w:after="60"/>
        <w:ind w:firstLine="567"/>
        <w:jc w:val="both"/>
      </w:pPr>
      <w:r>
        <w:rPr>
          <w:rFonts w:ascii="Arial" w:cs="Arial" w:eastAsia="Arial" w:hAnsi="Arial"/>
          <w:sz w:val="24"/>
          <w:szCs w:val="24"/>
        </w:rPr>
        <w:t xml:space="preserve">- в наименовании главы 2 и 3 слово "прочей" заменить словом "прочим";</w:t>
      </w:r>
    </w:p>
    <w:p>
      <w:pPr>
        <w:spacing w:after="60"/>
        <w:ind w:firstLine="567"/>
        <w:jc w:val="both"/>
      </w:pPr>
      <w:r>
        <w:rPr>
          <w:rFonts w:ascii="Arial" w:cs="Arial" w:eastAsia="Arial" w:hAnsi="Arial"/>
          <w:sz w:val="24"/>
          <w:szCs w:val="24"/>
        </w:rPr>
        <w:t xml:space="preserve">- в пункте 5 слово "Прочая" заменить словом "Прочее";</w:t>
      </w:r>
    </w:p>
    <w:p>
      <w:pPr>
        <w:spacing w:after="60"/>
        <w:ind w:firstLine="567"/>
        <w:jc w:val="both"/>
      </w:pPr>
      <w:r>
        <w:rPr>
          <w:rFonts w:ascii="Arial" w:cs="Arial" w:eastAsia="Arial" w:hAnsi="Arial"/>
          <w:sz w:val="24"/>
          <w:szCs w:val="24"/>
        </w:rPr>
        <w:t xml:space="preserve">в пункте 6:</w:t>
      </w:r>
    </w:p>
    <w:p>
      <w:pPr>
        <w:spacing w:after="60"/>
        <w:ind w:firstLine="567"/>
        <w:jc w:val="both"/>
      </w:pPr>
      <w:r>
        <w:rPr>
          <w:rFonts w:ascii="Arial" w:cs="Arial" w:eastAsia="Arial" w:hAnsi="Arial"/>
          <w:sz w:val="24"/>
          <w:szCs w:val="24"/>
        </w:rPr>
        <w:t xml:space="preserve">- в абзаце первом слово "прочей" заменить словом "прочего";</w:t>
      </w:r>
    </w:p>
    <w:p>
      <w:pPr>
        <w:spacing w:after="60"/>
        <w:ind w:firstLine="567"/>
        <w:jc w:val="both"/>
      </w:pPr>
      <w:r>
        <w:rPr>
          <w:rFonts w:ascii="Arial" w:cs="Arial" w:eastAsia="Arial" w:hAnsi="Arial"/>
          <w:sz w:val="24"/>
          <w:szCs w:val="24"/>
        </w:rPr>
        <w:t xml:space="preserve">- в подпункте "б" слова "о необходимости ее продажи" заменить словами "о необходимости его продажи";</w:t>
      </w:r>
    </w:p>
    <w:p>
      <w:pPr>
        <w:spacing w:after="60"/>
        <w:ind w:firstLine="567"/>
        <w:jc w:val="both"/>
      </w:pPr>
      <w:r>
        <w:rPr>
          <w:rFonts w:ascii="Arial" w:cs="Arial" w:eastAsia="Arial" w:hAnsi="Arial"/>
          <w:sz w:val="24"/>
          <w:szCs w:val="24"/>
        </w:rPr>
        <w:t xml:space="preserve">в пункте 7:</w:t>
      </w:r>
    </w:p>
    <w:p>
      <w:pPr>
        <w:spacing w:after="60"/>
        <w:ind w:firstLine="567"/>
        <w:jc w:val="both"/>
      </w:pPr>
      <w:r>
        <w:rPr>
          <w:rFonts w:ascii="Arial" w:cs="Arial" w:eastAsia="Arial" w:hAnsi="Arial"/>
          <w:sz w:val="24"/>
          <w:szCs w:val="24"/>
        </w:rPr>
        <w:t xml:space="preserve">- в абзаце первом и в подпункте "е" слово "прочей" заменить словом "прочим";</w:t>
      </w:r>
    </w:p>
    <w:p>
      <w:pPr>
        <w:spacing w:after="60"/>
        <w:ind w:firstLine="567"/>
        <w:jc w:val="both"/>
      </w:pPr>
      <w:r>
        <w:rPr>
          <w:rFonts w:ascii="Arial" w:cs="Arial" w:eastAsia="Arial" w:hAnsi="Arial"/>
          <w:sz w:val="24"/>
          <w:szCs w:val="24"/>
        </w:rPr>
        <w:t xml:space="preserve">- в подпункте "а", "б", "в" слово "прочей" заменить словом "прочего";</w:t>
      </w:r>
    </w:p>
    <w:p>
      <w:pPr>
        <w:spacing w:after="60"/>
        <w:ind w:firstLine="567"/>
        <w:jc w:val="both"/>
      </w:pPr>
      <w:r>
        <w:rPr>
          <w:rFonts w:ascii="Arial" w:cs="Arial" w:eastAsia="Arial" w:hAnsi="Arial"/>
          <w:sz w:val="24"/>
          <w:szCs w:val="24"/>
        </w:rPr>
        <w:t xml:space="preserve">в пунктах 8, 9, 10, 11, 12, 13, 14, 15, 24, 25, 28, 29, 33, 34, а также в наименовании глав 4, 5 и 6 слово "прочей" заменить словом "прочего";</w:t>
      </w:r>
    </w:p>
    <w:p>
      <w:pPr>
        <w:spacing w:after="60"/>
        <w:ind w:firstLine="567"/>
        <w:jc w:val="both"/>
      </w:pPr>
      <w:r>
        <w:rPr>
          <w:rFonts w:ascii="Arial" w:cs="Arial" w:eastAsia="Arial" w:hAnsi="Arial"/>
          <w:sz w:val="24"/>
          <w:szCs w:val="24"/>
        </w:rPr>
        <w:t xml:space="preserve">в пункте 11:</w:t>
      </w:r>
    </w:p>
    <w:p>
      <w:pPr>
        <w:spacing w:after="60"/>
        <w:ind w:firstLine="567"/>
        <w:jc w:val="both"/>
      </w:pPr>
      <w:r>
        <w:rPr>
          <w:rFonts w:ascii="Arial" w:cs="Arial" w:eastAsia="Arial" w:hAnsi="Arial"/>
          <w:sz w:val="24"/>
          <w:szCs w:val="24"/>
        </w:rPr>
        <w:t xml:space="preserve">- слова "связанных с ее содержанием" заменить словами "связанных с его содержанием";</w:t>
      </w:r>
    </w:p>
    <w:p>
      <w:pPr>
        <w:spacing w:after="60"/>
        <w:ind w:firstLine="567"/>
        <w:jc w:val="both"/>
      </w:pPr>
      <w:r>
        <w:rPr>
          <w:rFonts w:ascii="Arial" w:cs="Arial" w:eastAsia="Arial" w:hAnsi="Arial"/>
          <w:sz w:val="24"/>
          <w:szCs w:val="24"/>
        </w:rPr>
        <w:t xml:space="preserve">- слова "и санкции" исключить;</w:t>
      </w:r>
    </w:p>
    <w:p>
      <w:pPr>
        <w:spacing w:after="60"/>
        <w:ind w:firstLine="567"/>
        <w:jc w:val="both"/>
      </w:pPr>
      <w:r>
        <w:rPr>
          <w:rFonts w:ascii="Arial" w:cs="Arial" w:eastAsia="Arial" w:hAnsi="Arial"/>
          <w:sz w:val="24"/>
          <w:szCs w:val="24"/>
        </w:rPr>
        <w:t xml:space="preserve">- в пункте 12 слова "увеличению ее стоимости" заменить словами "увеличению его стоимости";</w:t>
      </w:r>
    </w:p>
    <w:p>
      <w:pPr>
        <w:spacing w:after="60"/>
        <w:ind w:firstLine="567"/>
        <w:jc w:val="both"/>
      </w:pPr>
      <w:r>
        <w:rPr>
          <w:rFonts w:ascii="Arial" w:cs="Arial" w:eastAsia="Arial" w:hAnsi="Arial"/>
          <w:sz w:val="24"/>
          <w:szCs w:val="24"/>
        </w:rPr>
        <w:t xml:space="preserve">- в подпункте "г" пункта 19 слово "прочей" заменить словом "прочим";</w:t>
      </w:r>
    </w:p>
    <w:p>
      <w:pPr>
        <w:spacing w:after="60"/>
        <w:ind w:firstLine="567"/>
        <w:jc w:val="both"/>
      </w:pPr>
      <w:r>
        <w:rPr>
          <w:rFonts w:ascii="Arial" w:cs="Arial" w:eastAsia="Arial" w:hAnsi="Arial"/>
          <w:sz w:val="24"/>
          <w:szCs w:val="24"/>
        </w:rPr>
        <w:t xml:space="preserve">- в пункте 20 слово "указанная" заменить словом "указанное", слова "должна быть признана" заменить словами "должно быть признано";</w:t>
      </w:r>
    </w:p>
    <w:p>
      <w:pPr>
        <w:spacing w:after="60"/>
        <w:ind w:firstLine="567"/>
        <w:jc w:val="both"/>
      </w:pPr>
      <w:r>
        <w:rPr>
          <w:rFonts w:ascii="Arial" w:cs="Arial" w:eastAsia="Arial" w:hAnsi="Arial"/>
          <w:sz w:val="24"/>
          <w:szCs w:val="24"/>
        </w:rPr>
        <w:t xml:space="preserve">- в пункте 23 слово "указанной" заменить словом "указанного", слова "она должна" заменить словами "оно должно";</w:t>
      </w:r>
    </w:p>
    <w:p>
      <w:pPr>
        <w:spacing w:after="60"/>
        <w:ind w:firstLine="567"/>
        <w:jc w:val="both"/>
      </w:pPr>
      <w:r>
        <w:rPr>
          <w:rFonts w:ascii="Arial" w:cs="Arial" w:eastAsia="Arial" w:hAnsi="Arial"/>
          <w:sz w:val="24"/>
          <w:szCs w:val="24"/>
        </w:rPr>
        <w:t xml:space="preserve">- в предложении втором пункта 24 слово "ее" заменить словом "его";</w:t>
      </w:r>
    </w:p>
    <w:p>
      <w:pPr>
        <w:spacing w:after="60"/>
        <w:ind w:firstLine="567"/>
        <w:jc w:val="both"/>
      </w:pPr>
      <w:r>
        <w:rPr>
          <w:rFonts w:ascii="Arial" w:cs="Arial" w:eastAsia="Arial" w:hAnsi="Arial"/>
          <w:sz w:val="24"/>
          <w:szCs w:val="24"/>
        </w:rPr>
        <w:t xml:space="preserve">- в пункте 26 слово "указанная" заменить словом "указанное";</w:t>
      </w:r>
    </w:p>
    <w:p>
      <w:pPr>
        <w:spacing w:after="60"/>
        <w:ind w:firstLine="567"/>
        <w:jc w:val="both"/>
      </w:pPr>
      <w:r>
        <w:rPr>
          <w:rFonts w:ascii="Arial" w:cs="Arial" w:eastAsia="Arial" w:hAnsi="Arial"/>
          <w:sz w:val="24"/>
          <w:szCs w:val="24"/>
        </w:rPr>
        <w:t xml:space="preserve">- в пункте 30 слово "прочую" заменить словом "прочее";</w:t>
      </w:r>
    </w:p>
    <w:p>
      <w:pPr>
        <w:spacing w:after="60"/>
        <w:ind w:firstLine="567"/>
        <w:jc w:val="both"/>
      </w:pPr>
      <w:r>
        <w:rPr>
          <w:rFonts w:ascii="Arial" w:cs="Arial" w:eastAsia="Arial" w:hAnsi="Arial"/>
          <w:sz w:val="24"/>
          <w:szCs w:val="24"/>
        </w:rPr>
        <w:t xml:space="preserve">- абзац первый пункта 31-2 изложить в следующей редакции:</w:t>
      </w:r>
    </w:p>
    <w:p>
      <w:pPr>
        <w:spacing w:after="60"/>
        <w:ind w:firstLine="567"/>
        <w:jc w:val="both"/>
      </w:pPr>
      <w:r>
        <w:rPr>
          <w:rFonts w:ascii="Arial" w:cs="Arial" w:eastAsia="Arial" w:hAnsi="Arial"/>
          <w:sz w:val="24"/>
          <w:szCs w:val="24"/>
        </w:rPr>
        <w:t xml:space="preserve">"Банк вправе принять недвижимое имущество на баланс банка и учитывать его как "прочая собственность" в счет погашения ранее выданного кредита, указанного в соглашении об отступном. При этом, в соглашении об отступном должно содержаться обязательство банка продать данное имущество лицу, которое являлось владельцем данного недвижимого имущества, принятого в счет погашения ранее выданного кредита в оговоренные между банком и залогодателем сроки и по сумме обязательства залогодателя и/или заемщика, которое также должно быть предусмотрено в соглашении об отступном.";</w:t>
      </w:r>
    </w:p>
    <w:p>
      <w:pPr>
        <w:spacing w:after="60"/>
        <w:ind w:firstLine="567"/>
        <w:jc w:val="both"/>
      </w:pPr>
      <w:r>
        <w:rPr>
          <w:rFonts w:ascii="Arial" w:cs="Arial" w:eastAsia="Arial" w:hAnsi="Arial"/>
          <w:sz w:val="24"/>
          <w:szCs w:val="24"/>
        </w:rPr>
        <w:t xml:space="preserve">- в пункте 32 слово "прочая" заменить словом "прочее";</w:t>
      </w:r>
    </w:p>
    <w:p>
      <w:pPr>
        <w:spacing w:after="60"/>
        <w:ind w:firstLine="567"/>
        <w:jc w:val="both"/>
      </w:pPr>
      <w:r>
        <w:rPr>
          <w:rFonts w:ascii="Arial" w:cs="Arial" w:eastAsia="Arial" w:hAnsi="Arial"/>
          <w:sz w:val="24"/>
          <w:szCs w:val="24"/>
        </w:rPr>
        <w:t xml:space="preserve">- в пункте 35 слово "этой" заменить словом "этого";</w:t>
      </w:r>
    </w:p>
    <w:p>
      <w:pPr>
        <w:spacing w:after="60"/>
        <w:ind w:firstLine="567"/>
        <w:jc w:val="both"/>
      </w:pPr>
      <w:r>
        <w:rPr>
          <w:rFonts w:ascii="Arial" w:cs="Arial" w:eastAsia="Arial" w:hAnsi="Arial"/>
          <w:sz w:val="24"/>
          <w:szCs w:val="24"/>
        </w:rPr>
        <w:t xml:space="preserve">- в пункте 38 слово "прочей" заменить словом "прочим".</w:t>
      </w:r>
    </w:p>
    <w:p>
      <w:pPr>
        <w:spacing w:after="60"/>
        <w:ind w:firstLine="567"/>
        <w:jc w:val="both"/>
      </w:pPr>
      <w:r>
        <w:rPr>
          <w:rFonts w:ascii="Arial" w:cs="Arial" w:eastAsia="Arial" w:hAnsi="Arial"/>
          <w:sz w:val="24"/>
          <w:szCs w:val="24"/>
        </w:rPr>
        <w:t xml:space="preserve">33. Внести в </w:t>
      </w:r>
      <w:hyperlink w:history="1" r:id="rIdaqwxmfoq_9tidke4xsdr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 Положении "О требованиях к учетной политике коммерческих банков, осуществляющих операции в соответствии с исламскими принципами банковского дела и финансирования" от 30 сентября 2009 года № 39/5 следующее изменение:</w:t>
      </w:r>
    </w:p>
    <w:p>
      <w:pPr>
        <w:spacing w:after="60"/>
        <w:ind w:firstLine="567"/>
        <w:jc w:val="both"/>
      </w:pPr>
      <w:r>
        <w:rPr>
          <w:rFonts w:ascii="Arial" w:cs="Arial" w:eastAsia="Arial" w:hAnsi="Arial"/>
          <w:sz w:val="24"/>
          <w:szCs w:val="24"/>
        </w:rPr>
        <w:t xml:space="preserve">в Положении о требованиях к учетной политике коммерческих банков, осуществляющих операции в соответствии с исламскими принципами банковского дела и финансирования, утвержденном вышеуказанным постановлением:</w:t>
      </w:r>
    </w:p>
    <w:p>
      <w:pPr>
        <w:spacing w:after="60"/>
        <w:ind w:firstLine="567"/>
        <w:jc w:val="both"/>
      </w:pPr>
      <w:r>
        <w:rPr>
          <w:rFonts w:ascii="Arial" w:cs="Arial" w:eastAsia="Arial" w:hAnsi="Arial"/>
          <w:sz w:val="24"/>
          <w:szCs w:val="24"/>
        </w:rPr>
        <w:t xml:space="preserve">- в пункте 3.6-1 аббревиатуру "ФКУ" заменить словами "финансово-кредитной организации".</w:t>
      </w:r>
    </w:p>
    <w:p>
      <w:pPr>
        <w:spacing w:after="60"/>
        <w:ind w:firstLine="567"/>
        <w:jc w:val="both"/>
      </w:pPr>
      <w:r>
        <w:rPr>
          <w:rFonts w:ascii="Arial" w:cs="Arial" w:eastAsia="Arial" w:hAnsi="Arial"/>
          <w:sz w:val="24"/>
          <w:szCs w:val="24"/>
        </w:rPr>
        <w:t xml:space="preserve">34. Внести в </w:t>
      </w:r>
      <w:hyperlink w:history="1" r:id="rId3nxrqd2vtqbmgqhtyurk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"Правил регулирования деятельности микрофинансовых организаций, осуществляющих операции по исламским принципам банковского дела и финансирования" от 30 мая 2014 года № 24/11 следующие изменения:</w:t>
      </w:r>
    </w:p>
    <w:p>
      <w:pPr>
        <w:spacing w:after="60"/>
        <w:ind w:firstLine="567"/>
        <w:jc w:val="both"/>
      </w:pPr>
      <w:r>
        <w:rPr>
          <w:rFonts w:ascii="Arial" w:cs="Arial" w:eastAsia="Arial" w:hAnsi="Arial"/>
          <w:sz w:val="24"/>
          <w:szCs w:val="24"/>
        </w:rPr>
        <w:t xml:space="preserve">в Правилах регулирования деятельности микрофинансовых организаций, осуществляющих операции по исламским принципам банковского дела и финансирования, утвержденных вышеуказанным постановлением:</w:t>
      </w:r>
    </w:p>
    <w:p>
      <w:pPr>
        <w:spacing w:after="60"/>
        <w:ind w:firstLine="567"/>
        <w:jc w:val="both"/>
      </w:pPr>
      <w:r>
        <w:rPr>
          <w:rFonts w:ascii="Arial" w:cs="Arial" w:eastAsia="Arial" w:hAnsi="Arial"/>
          <w:sz w:val="24"/>
          <w:szCs w:val="24"/>
        </w:rPr>
        <w:t xml:space="preserve">- пункт 1 изложить в следующей редакции:</w:t>
      </w:r>
    </w:p>
    <w:p>
      <w:pPr>
        <w:spacing w:after="60"/>
        <w:ind w:firstLine="567"/>
        <w:jc w:val="both"/>
      </w:pPr>
      <w:r>
        <w:rPr>
          <w:rFonts w:ascii="Arial" w:cs="Arial" w:eastAsia="Arial" w:hAnsi="Arial"/>
          <w:sz w:val="24"/>
          <w:szCs w:val="24"/>
        </w:rPr>
        <w:t xml:space="preserve">"1. Настоящие Правила регулирования деятельности микрофинансовых организаций, осуществляющих операции по исламским принципам банковского дела и финансирования (далее - Правила) распространяют свое действие на микрофинансовые организации, осуществляющие операции в соответствии с исламскими принципами банковского дела и финансирования (далее - МФО).";</w:t>
      </w:r>
    </w:p>
    <w:p>
      <w:pPr>
        <w:spacing w:after="60"/>
        <w:ind w:firstLine="567"/>
        <w:jc w:val="both"/>
      </w:pPr>
      <w:r>
        <w:rPr>
          <w:rFonts w:ascii="Arial" w:cs="Arial" w:eastAsia="Arial" w:hAnsi="Arial"/>
          <w:sz w:val="24"/>
          <w:szCs w:val="24"/>
        </w:rPr>
        <w:t xml:space="preserve">- пункт 2 изложить в следующей редакции:</w:t>
      </w:r>
    </w:p>
    <w:p>
      <w:pPr>
        <w:spacing w:after="60"/>
        <w:ind w:firstLine="567"/>
        <w:jc w:val="both"/>
      </w:pPr>
      <w:r>
        <w:rPr>
          <w:rFonts w:ascii="Arial" w:cs="Arial" w:eastAsia="Arial" w:hAnsi="Arial"/>
          <w:sz w:val="24"/>
          <w:szCs w:val="24"/>
        </w:rPr>
        <w:t xml:space="preserve">"2. Целью настоящих Правил является установление в соответствии с законами Кыргызской Республики "О Национальном банке Кыргызской Республики, банках и банковской деятельности" и "О микрофинансовых организациях в Кыргызской Республике" экономических нормативов и требований, обязательных для выполнения и соблюдения микрофинансовыми организациями. МФО, осуществляющие операции в соответствии с исламскими принципами банковского дела и финансирования в рамках "исламского окна", рассчитывают экономические нормативы и требования в соответствии с Правилами регулирования деятельности микрофинансовых организаций на территории Кыргызской Республики, утвержденными постановлением Правления Национального банка Кыргызской Республики от 19 февраля 2003 года № 4/2, с включением показателей деятельности МФО в рамках "исламского окна" в расчет экономических нормативов и требований.";</w:t>
      </w:r>
    </w:p>
    <w:p>
      <w:pPr>
        <w:spacing w:after="60"/>
        <w:ind w:firstLine="567"/>
        <w:jc w:val="both"/>
      </w:pPr>
      <w:r>
        <w:rPr>
          <w:rFonts w:ascii="Arial" w:cs="Arial" w:eastAsia="Arial" w:hAnsi="Arial"/>
          <w:sz w:val="24"/>
          <w:szCs w:val="24"/>
        </w:rPr>
        <w:t xml:space="preserve">- в пункте 8.2 аббревиатуру "ФКУ" заменить словами и аббревиатурой "финансово-кредитным организациям (далее - ФКО)";</w:t>
      </w:r>
    </w:p>
    <w:p>
      <w:pPr>
        <w:spacing w:after="60"/>
        <w:ind w:firstLine="567"/>
        <w:jc w:val="both"/>
      </w:pPr>
      <w:r>
        <w:rPr>
          <w:rFonts w:ascii="Arial" w:cs="Arial" w:eastAsia="Arial" w:hAnsi="Arial"/>
          <w:sz w:val="24"/>
          <w:szCs w:val="24"/>
        </w:rPr>
        <w:t xml:space="preserve">- пункт 15 изложить в следующей редакции:</w:t>
      </w:r>
    </w:p>
    <w:p>
      <w:pPr>
        <w:spacing w:after="60"/>
        <w:ind w:firstLine="567"/>
        <w:jc w:val="both"/>
      </w:pPr>
      <w:r>
        <w:rPr>
          <w:rFonts w:ascii="Arial" w:cs="Arial" w:eastAsia="Arial" w:hAnsi="Arial"/>
          <w:sz w:val="24"/>
          <w:szCs w:val="24"/>
        </w:rPr>
        <w:t xml:space="preserve">"При обнаружении фактов не соблюдения МФК требований Национального банка, предъявляемых к их деятельности, не предоставления ими сведений, а также несвоевременного предоставления или предоставления недостоверной информации, Национальный банк вправе применить к ним меры воздействия, предусмотренные законами Кыргызской Республики "О Национальном банке Кыргызской Республики, банках и банковской деятельности", "О микрофинансовых организациях в Кыргызской Республике" и соответствующими нормативными правовыми актами Национального банка.";</w:t>
      </w:r>
    </w:p>
    <w:p>
      <w:pPr>
        <w:spacing w:after="60"/>
        <w:ind w:firstLine="567"/>
        <w:jc w:val="both"/>
      </w:pPr>
      <w:r>
        <w:rPr>
          <w:rFonts w:ascii="Arial" w:cs="Arial" w:eastAsia="Arial" w:hAnsi="Arial"/>
          <w:sz w:val="24"/>
          <w:szCs w:val="24"/>
        </w:rPr>
        <w:t xml:space="preserve">- в абзаце 8 пункта 22 слова "с инсайдерами и аффилированными лицами" заменить словами "с аффилированными и связанными с МФК лицами";</w:t>
      </w:r>
    </w:p>
    <w:p>
      <w:pPr>
        <w:spacing w:after="60"/>
        <w:ind w:firstLine="567"/>
        <w:jc w:val="both"/>
      </w:pPr>
      <w:r>
        <w:rPr>
          <w:rFonts w:ascii="Arial" w:cs="Arial" w:eastAsia="Arial" w:hAnsi="Arial"/>
          <w:sz w:val="24"/>
          <w:szCs w:val="24"/>
        </w:rPr>
        <w:t xml:space="preserve">- подпункт 1 пункта 30 изложить в следующей редакции:</w:t>
      </w:r>
    </w:p>
    <w:p>
      <w:pPr>
        <w:spacing w:after="60"/>
        <w:ind w:firstLine="567"/>
        <w:jc w:val="both"/>
      </w:pPr>
      <w:r>
        <w:rPr>
          <w:rFonts w:ascii="Arial" w:cs="Arial" w:eastAsia="Arial" w:hAnsi="Arial"/>
          <w:sz w:val="24"/>
          <w:szCs w:val="24"/>
        </w:rPr>
        <w:t xml:space="preserve">"1) МФК, привлекающие денежные средства должны осуществлять операции с аффилированными и связанными с МФК лицами в соответствии с Инструкцией "О требованиях к операциям микрофинансовых компаний, привлекающих депозиты, с аффилированными и связанными с микрофинансовой компанией лицами". Максимальный размер риска по операциям с аффилированными и связанными с МФК лицами, выраженный в качестве размера совокупной задолженности аффилированных и связанных с МФК лиц перед МФК, не должен превышать 60% собственного капитала МФК;";</w:t>
      </w:r>
    </w:p>
    <w:p>
      <w:pPr>
        <w:spacing w:after="60"/>
        <w:ind w:firstLine="567"/>
        <w:jc w:val="both"/>
      </w:pPr>
      <w:r>
        <w:rPr>
          <w:rFonts w:ascii="Arial" w:cs="Arial" w:eastAsia="Arial" w:hAnsi="Arial"/>
          <w:sz w:val="24"/>
          <w:szCs w:val="24"/>
        </w:rPr>
        <w:t xml:space="preserve">- в пункте 38 слова "Законами "О Национальном банке Кыргызской Республики" заменить словами "Законами Кыргызской Республики "О Национальном банке Кыргызской Республики, банках и банковской деятельности";</w:t>
      </w:r>
    </w:p>
    <w:p>
      <w:pPr>
        <w:spacing w:after="60"/>
        <w:ind w:firstLine="567"/>
        <w:jc w:val="both"/>
      </w:pPr>
      <w:r>
        <w:rPr>
          <w:rFonts w:ascii="Arial" w:cs="Arial" w:eastAsia="Arial" w:hAnsi="Arial"/>
          <w:sz w:val="24"/>
          <w:szCs w:val="24"/>
        </w:rPr>
        <w:t xml:space="preserve">в пункте 44:</w:t>
      </w:r>
    </w:p>
    <w:p>
      <w:pPr>
        <w:spacing w:after="60"/>
        <w:ind w:firstLine="567"/>
        <w:jc w:val="both"/>
      </w:pPr>
      <w:r>
        <w:rPr>
          <w:rFonts w:ascii="Arial" w:cs="Arial" w:eastAsia="Arial" w:hAnsi="Arial"/>
          <w:sz w:val="24"/>
          <w:szCs w:val="24"/>
        </w:rPr>
        <w:t xml:space="preserve">- в абзаце первом аббревиатуру "ФКУ" заменить аббревиатурой "ФКО";</w:t>
      </w:r>
    </w:p>
    <w:p>
      <w:pPr>
        <w:spacing w:after="60"/>
        <w:ind w:firstLine="567"/>
        <w:jc w:val="both"/>
      </w:pPr>
      <w:r>
        <w:rPr>
          <w:rFonts w:ascii="Arial" w:cs="Arial" w:eastAsia="Arial" w:hAnsi="Arial"/>
          <w:sz w:val="24"/>
          <w:szCs w:val="24"/>
        </w:rPr>
        <w:t xml:space="preserve">- в абзаце шестом слова "финансово-кредитных учреждениях" заменить аббревиатурой "ФКО";</w:t>
      </w:r>
    </w:p>
    <w:p>
      <w:pPr>
        <w:spacing w:after="60"/>
        <w:ind w:firstLine="567"/>
        <w:jc w:val="both"/>
      </w:pPr>
      <w:r>
        <w:rPr>
          <w:rFonts w:ascii="Arial" w:cs="Arial" w:eastAsia="Arial" w:hAnsi="Arial"/>
          <w:sz w:val="24"/>
          <w:szCs w:val="24"/>
        </w:rPr>
        <w:t xml:space="preserve">- в пункте 46 слова "финансово-кредитных учреждений" заменить аббревиатурой "ФКО".</w:t>
      </w:r>
    </w:p>
    <w:p>
      <w:pPr>
        <w:spacing w:after="60"/>
        <w:ind w:firstLine="567"/>
        <w:jc w:val="both"/>
      </w:pPr>
      <w:r>
        <w:rPr>
          <w:rFonts w:ascii="Arial" w:cs="Arial" w:eastAsia="Arial" w:hAnsi="Arial"/>
          <w:sz w:val="24"/>
          <w:szCs w:val="24"/>
        </w:rPr>
        <w:t xml:space="preserve">35. Внести в </w:t>
      </w:r>
      <w:hyperlink w:history="1" r:id="rId6tzenmyc5w-d--robkg_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положений Национального банка Кыргызской Республики" от 17 октября 2014 года № 45/1 следующие изменения:</w:t>
      </w:r>
    </w:p>
    <w:p>
      <w:pPr>
        <w:spacing w:after="60"/>
        <w:ind w:firstLine="567"/>
        <w:jc w:val="both"/>
      </w:pPr>
      <w:r>
        <w:rPr>
          <w:rFonts w:ascii="Arial" w:cs="Arial" w:eastAsia="Arial" w:hAnsi="Arial"/>
          <w:sz w:val="24"/>
          <w:szCs w:val="24"/>
        </w:rPr>
        <w:t xml:space="preserve">1) в Приложении 1:</w:t>
      </w:r>
    </w:p>
    <w:p>
      <w:pPr>
        <w:spacing w:after="60"/>
        <w:ind w:firstLine="567"/>
        <w:jc w:val="both"/>
      </w:pPr>
      <w:r>
        <w:rPr>
          <w:rFonts w:ascii="Arial" w:cs="Arial" w:eastAsia="Arial" w:hAnsi="Arial"/>
          <w:sz w:val="24"/>
          <w:szCs w:val="24"/>
        </w:rPr>
        <w:t xml:space="preserve">в Положении о периодическом регулятивном отчете микрофинансовых компаний, осуществляющих операции в соответствии с исламскими принципами банковского дела и финансирования, утвержденном вышеуказанным постановлением:</w:t>
      </w:r>
    </w:p>
    <w:p>
      <w:pPr>
        <w:spacing w:after="60"/>
        <w:ind w:firstLine="567"/>
        <w:jc w:val="both"/>
      </w:pPr>
      <w:r>
        <w:rPr>
          <w:rFonts w:ascii="Arial" w:cs="Arial" w:eastAsia="Arial" w:hAnsi="Arial"/>
          <w:sz w:val="24"/>
          <w:szCs w:val="24"/>
        </w:rPr>
        <w:t xml:space="preserve">- пункт 1 изложить в следующей редакции:</w:t>
      </w:r>
    </w:p>
    <w:p>
      <w:pPr>
        <w:spacing w:after="60"/>
        <w:ind w:firstLine="567"/>
        <w:jc w:val="both"/>
      </w:pPr>
      <w:r>
        <w:rPr>
          <w:rFonts w:ascii="Arial" w:cs="Arial" w:eastAsia="Arial" w:hAnsi="Arial"/>
          <w:sz w:val="24"/>
          <w:szCs w:val="24"/>
        </w:rPr>
        <w:t xml:space="preserve">"1. Настоящее Положение в соответствии с Законами Кыргызской Республики "О Национальном банке Кыргызской Республики, банках и банковской деятельности", "О микрофинансовых организациях в Кыргызской Республике" и Положением "О регистрации счетов и вкладов резидентов Кыргызской Республики, открываемых в иностранных банках", утвержденным постановлением Правления Национального банка Кыргызской Республики от 5 июля 2000 года № 26/2 (далее - законодательство), определяет единую форму периодической регулятивной отчетности (далее - ПРО) микрофинансовых компаний, осуществляющих операции в соответствии с исламскими принципами банковского дела и финансирования (далее - МФК).";</w:t>
      </w:r>
    </w:p>
    <w:p>
      <w:pPr>
        <w:spacing w:after="60"/>
        <w:ind w:firstLine="567"/>
        <w:jc w:val="both"/>
      </w:pPr>
      <w:r>
        <w:rPr>
          <w:rFonts w:ascii="Arial" w:cs="Arial" w:eastAsia="Arial" w:hAnsi="Arial"/>
          <w:sz w:val="24"/>
          <w:szCs w:val="24"/>
        </w:rPr>
        <w:t xml:space="preserve">- пункт 3 признать утратившим силу;</w:t>
      </w:r>
    </w:p>
    <w:p>
      <w:pPr>
        <w:spacing w:after="60"/>
        <w:ind w:firstLine="567"/>
        <w:jc w:val="both"/>
      </w:pPr>
      <w:r>
        <w:rPr>
          <w:rFonts w:ascii="Arial" w:cs="Arial" w:eastAsia="Arial" w:hAnsi="Arial"/>
          <w:sz w:val="24"/>
          <w:szCs w:val="24"/>
        </w:rPr>
        <w:t xml:space="preserve">2) в Приложении 2:</w:t>
      </w:r>
    </w:p>
    <w:p>
      <w:pPr>
        <w:spacing w:after="60"/>
        <w:ind w:firstLine="567"/>
        <w:jc w:val="both"/>
      </w:pPr>
      <w:r>
        <w:rPr>
          <w:rFonts w:ascii="Arial" w:cs="Arial" w:eastAsia="Arial" w:hAnsi="Arial"/>
          <w:sz w:val="24"/>
          <w:szCs w:val="24"/>
        </w:rPr>
        <w:t xml:space="preserve">в Положении о периодическом регулятивном отчете микрокредитных компаний и микрокредитных агентств, осуществляющих операции в соответствии с исламскими принципами банковского дела и финансирования, утвержденном вышеуказанным постановлением:</w:t>
      </w:r>
    </w:p>
    <w:p>
      <w:pPr>
        <w:spacing w:after="60"/>
        <w:ind w:firstLine="567"/>
        <w:jc w:val="both"/>
      </w:pPr>
      <w:r>
        <w:rPr>
          <w:rFonts w:ascii="Arial" w:cs="Arial" w:eastAsia="Arial" w:hAnsi="Arial"/>
          <w:sz w:val="24"/>
          <w:szCs w:val="24"/>
        </w:rPr>
        <w:t xml:space="preserve">- пункт 1 изложить в следующей редакции:</w:t>
      </w:r>
    </w:p>
    <w:p>
      <w:pPr>
        <w:spacing w:after="60"/>
        <w:ind w:firstLine="567"/>
        <w:jc w:val="both"/>
      </w:pPr>
      <w:r>
        <w:rPr>
          <w:rFonts w:ascii="Arial" w:cs="Arial" w:eastAsia="Arial" w:hAnsi="Arial"/>
          <w:sz w:val="24"/>
          <w:szCs w:val="24"/>
        </w:rPr>
        <w:t xml:space="preserve">"1. Настоящее положение в соответствии с Законами Кыргызской Республики "О Национальном банке Кыргызской Республики, банках и банковской деятельности", "О микрофинансовых организациях в Кыргызской Республике" и Положением "О регистрации счетов и вкладов резидентов Кыргызской Республики, открываемых в иностранных банках", утвержденным постановлением Правления Национального банка Кыргызской Республики от 5 июля 2000 года № 26/2 (далее - законодательство), определяет единую форму периодической регулятивной отчетности (далее - ПРО) микрокредитных компаний и микрокредитных агентств, осуществляющих операции в соответствии с исламскими принципами банковского дела и финансирования (далее - МКК и МКА).";</w:t>
      </w:r>
    </w:p>
    <w:p>
      <w:pPr>
        <w:spacing w:after="60"/>
        <w:ind w:firstLine="567"/>
        <w:jc w:val="both"/>
      </w:pPr>
      <w:r>
        <w:rPr>
          <w:rFonts w:ascii="Arial" w:cs="Arial" w:eastAsia="Arial" w:hAnsi="Arial"/>
          <w:sz w:val="24"/>
          <w:szCs w:val="24"/>
        </w:rPr>
        <w:t xml:space="preserve">- пункт 3 признать утратившим силу;</w:t>
      </w:r>
    </w:p>
    <w:p>
      <w:pPr>
        <w:spacing w:after="60"/>
        <w:ind w:firstLine="567"/>
        <w:jc w:val="both"/>
      </w:pPr>
      <w:r>
        <w:rPr>
          <w:rFonts w:ascii="Arial" w:cs="Arial" w:eastAsia="Arial" w:hAnsi="Arial"/>
          <w:sz w:val="24"/>
          <w:szCs w:val="24"/>
        </w:rPr>
        <w:t xml:space="preserve">3) в Приложении 3:</w:t>
      </w:r>
    </w:p>
    <w:p>
      <w:pPr>
        <w:spacing w:after="60"/>
        <w:ind w:firstLine="567"/>
        <w:jc w:val="both"/>
      </w:pPr>
      <w:r>
        <w:rPr>
          <w:rFonts w:ascii="Arial" w:cs="Arial" w:eastAsia="Arial" w:hAnsi="Arial"/>
          <w:sz w:val="24"/>
          <w:szCs w:val="24"/>
        </w:rPr>
        <w:t xml:space="preserve">в Положении о периодическом регулятивном отчете кредитных союзов, осуществляющих операции в соответствии с исламскими принципами банковского дела и финансирования, утвержденном вышеуказанным постановлением:</w:t>
      </w:r>
    </w:p>
    <w:p>
      <w:pPr>
        <w:spacing w:after="60"/>
        <w:ind w:firstLine="567"/>
        <w:jc w:val="both"/>
      </w:pPr>
      <w:r>
        <w:rPr>
          <w:rFonts w:ascii="Arial" w:cs="Arial" w:eastAsia="Arial" w:hAnsi="Arial"/>
          <w:sz w:val="24"/>
          <w:szCs w:val="24"/>
        </w:rPr>
        <w:t xml:space="preserve">- пункт 1 изложить в следующей редакции:</w:t>
      </w:r>
    </w:p>
    <w:p>
      <w:pPr>
        <w:spacing w:after="60"/>
        <w:ind w:firstLine="567"/>
        <w:jc w:val="both"/>
      </w:pPr>
      <w:r>
        <w:rPr>
          <w:rFonts w:ascii="Arial" w:cs="Arial" w:eastAsia="Arial" w:hAnsi="Arial"/>
          <w:sz w:val="24"/>
          <w:szCs w:val="24"/>
        </w:rPr>
        <w:t xml:space="preserve">"1. Настоящее положение в соответствии с Законами Кыргызской Республики "О Национальном банке Кыргызской Республики, банках и банковской деятельности" и "О кредитных союзах" (далее - законодательство) определяет единую форму периодической регулятивной отчетности (далее - ПРО) для кредитных союзов, осуществляющих операции в соответствии с исламскими принципами банковского дела и финансирования (далее - КС).";</w:t>
      </w:r>
    </w:p>
    <w:p>
      <w:pPr>
        <w:spacing w:after="60"/>
        <w:ind w:firstLine="567"/>
        <w:jc w:val="both"/>
      </w:pPr>
      <w:r>
        <w:rPr>
          <w:rFonts w:ascii="Arial" w:cs="Arial" w:eastAsia="Arial" w:hAnsi="Arial"/>
          <w:sz w:val="24"/>
          <w:szCs w:val="24"/>
        </w:rPr>
        <w:t xml:space="preserve">- пункт 3 признать утратившим силу.</w:t>
      </w:r>
    </w:p>
    <w:p>
      <w:pPr>
        <w:spacing w:after="60"/>
        <w:ind w:firstLine="567"/>
        <w:jc w:val="both"/>
      </w:pPr>
      <w:r>
        <w:rPr>
          <w:rFonts w:ascii="Arial" w:cs="Arial" w:eastAsia="Arial" w:hAnsi="Arial"/>
          <w:sz w:val="24"/>
          <w:szCs w:val="24"/>
        </w:rPr>
        <w:t xml:space="preserve">36. Внести в постановление Правления Национального банка Кыргызской Республики "Об утверждении Положения "О требованиях к формированию финансовой отчетности и представлению информации небанковскими финансово-кредитными учреждениями, осуществляющими деятельность в соответствии с исламскими принципами банковского дела и финансирования или имеющими "исламское окно" от 21 декабря 2016 года № 49/9 следующие изменения:</w:t>
      </w:r>
    </w:p>
    <w:p>
      <w:pPr>
        <w:spacing w:after="60"/>
        <w:ind w:firstLine="567"/>
        <w:jc w:val="both"/>
      </w:pPr>
      <w:r>
        <w:rPr>
          <w:rFonts w:ascii="Arial" w:cs="Arial" w:eastAsia="Arial" w:hAnsi="Arial"/>
          <w:sz w:val="24"/>
          <w:szCs w:val="24"/>
        </w:rPr>
        <w:t xml:space="preserve">в Положении о требованиях к формированию финансовой отчетности и представлению информации небанковскими финансово-кредитными учреждениями, осуществляющими деятельность в соответствии с исламскими принципами банковского дела и финансирования или имеющими "исламское окно", утвержденном вышеуказанным постановлением:</w:t>
      </w:r>
    </w:p>
    <w:p>
      <w:pPr>
        <w:spacing w:after="60"/>
        <w:ind w:firstLine="567"/>
        <w:jc w:val="both"/>
      </w:pPr>
      <w:r>
        <w:rPr>
          <w:rFonts w:ascii="Arial" w:cs="Arial" w:eastAsia="Arial" w:hAnsi="Arial"/>
          <w:sz w:val="24"/>
          <w:szCs w:val="24"/>
        </w:rPr>
        <w:t xml:space="preserve">- в наименовании Положения слова "небанковскими финансово-кредитными учреждениями" заменить словами "небанковскими финансово-кредитными организациями";</w:t>
      </w:r>
    </w:p>
    <w:p>
      <w:pPr>
        <w:spacing w:after="60"/>
        <w:ind w:firstLine="567"/>
        <w:jc w:val="both"/>
      </w:pPr>
      <w:r>
        <w:rPr>
          <w:rFonts w:ascii="Arial" w:cs="Arial" w:eastAsia="Arial" w:hAnsi="Arial"/>
          <w:sz w:val="24"/>
          <w:szCs w:val="24"/>
        </w:rPr>
        <w:t xml:space="preserve">- по всему тексту, за исключением пунктов 2 и 3 аббревиатуру "НФКУ" заменить аббревиатурой "НФКО";</w:t>
      </w:r>
    </w:p>
    <w:p>
      <w:pPr>
        <w:spacing w:after="60"/>
        <w:ind w:firstLine="567"/>
        <w:jc w:val="both"/>
      </w:pPr>
      <w:r>
        <w:rPr>
          <w:rFonts w:ascii="Arial" w:cs="Arial" w:eastAsia="Arial" w:hAnsi="Arial"/>
          <w:sz w:val="24"/>
          <w:szCs w:val="24"/>
        </w:rPr>
        <w:t xml:space="preserve">- в пункте 2 слова "(далее - НФКУ)" заменить словами "(далее - небанковские финансово-кредитные организации)";</w:t>
      </w:r>
    </w:p>
    <w:p>
      <w:pPr>
        <w:spacing w:after="60"/>
        <w:ind w:firstLine="567"/>
        <w:jc w:val="both"/>
      </w:pPr>
      <w:r>
        <w:rPr>
          <w:rFonts w:ascii="Arial" w:cs="Arial" w:eastAsia="Arial" w:hAnsi="Arial"/>
          <w:sz w:val="24"/>
          <w:szCs w:val="24"/>
        </w:rPr>
        <w:t xml:space="preserve">- в пункте 3 слова и аббревиатуру "Положения применимы к НФКУ" заменить словами и аббревиатурой "Положения применимы к небанковским финансово-кредитным организациям (далее - НФКО)";</w:t>
      </w:r>
    </w:p>
    <w:p>
      <w:pPr>
        <w:spacing w:after="60"/>
        <w:ind w:firstLine="567"/>
        <w:jc w:val="both"/>
      </w:pPr>
      <w:r>
        <w:rPr>
          <w:rFonts w:ascii="Arial" w:cs="Arial" w:eastAsia="Arial" w:hAnsi="Arial"/>
          <w:sz w:val="24"/>
          <w:szCs w:val="24"/>
        </w:rPr>
        <w:t xml:space="preserve">- в приложениях 1, 2, 3, 4 и 5 к Положению слово "учреждение" в различных падежных формах заменить словом "организация" в соответствующих падежах.</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5thbd3hk30wcdki1pbdu">
      <w:r>
        <w:rPr>
          <w:rFonts w:ascii="Arial" w:cs="Arial" w:eastAsia="Arial" w:hAnsi="Arial"/>
          <w:color w:val="132D3F"/>
          <w:sz w:val="16"/>
          <w:szCs w:val="16"/>
          <w:u w:val="single"/>
        </w:rPr>
        <w:t xml:space="preserve">dalil.kg/document/800789</w:t>
      </w:r>
    </w:hyperlink>
  </w:p>
  <w:p>
    <w:pPr>
      <w:spacing w:after="0" w:before="40"/>
      <w:jc w:val="center"/>
    </w:pPr>
    <w:hyperlink w:history="1" r:id="rId1nspw1baa5qzw3d53pxo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ljmwvbpnpbj5vr-k35ty" Type="http://schemas.openxmlformats.org/officeDocument/2006/relationships/hyperlink" Target="https://dalil.kg/document/800786" TargetMode="External"/><Relationship Id="rIdnmgjzvk27lsvzz3viuskx" Type="http://schemas.openxmlformats.org/officeDocument/2006/relationships/hyperlink" Target="https://dalil.kg/document/800802" TargetMode="External"/><Relationship Id="rIdfcdis6ttmneuqdjokqvdz" Type="http://schemas.openxmlformats.org/officeDocument/2006/relationships/hyperlink" Target="https://dalil.kg/document/111486#st_7" TargetMode="External"/><Relationship Id="rId6yjjolmrm8v4ls9e20wft" Type="http://schemas.openxmlformats.org/officeDocument/2006/relationships/hyperlink" Target="https://dalil.kg/document/111486#st_43" TargetMode="External"/><Relationship Id="rIdl9rtl1h0kw_xxgc9bunp0" Type="http://schemas.openxmlformats.org/officeDocument/2006/relationships/hyperlink" Target="https://dalil.kg/document/30782" TargetMode="External"/><Relationship Id="rIdm4v_jh9eucijqziybioab" Type="http://schemas.openxmlformats.org/officeDocument/2006/relationships/hyperlink" Target="https://dalil.kg/document/302419" TargetMode="External"/><Relationship Id="rIdappmj2bvqpuau3j2dxg5i" Type="http://schemas.openxmlformats.org/officeDocument/2006/relationships/hyperlink" Target="https://dalil.kg/document/300753" TargetMode="External"/><Relationship Id="rIda8vple1pfym7ga4thcjmt" Type="http://schemas.openxmlformats.org/officeDocument/2006/relationships/hyperlink" Target="https://dalil.kg/document/800224" TargetMode="External"/><Relationship Id="rIdniuhbeg5_j8lrf-0w9mue" Type="http://schemas.openxmlformats.org/officeDocument/2006/relationships/hyperlink" Target="https://dalil.kg/document/31145" TargetMode="External"/><Relationship Id="rIdyogaicceq0gek6r79myaj" Type="http://schemas.openxmlformats.org/officeDocument/2006/relationships/hyperlink" Target="https://dalil.kg/document/800802" TargetMode="External"/><Relationship Id="rIdadrdc16fyswvax03hhnpg" Type="http://schemas.openxmlformats.org/officeDocument/2006/relationships/hyperlink" Target="https://dalil.kg/document/302538" TargetMode="External"/><Relationship Id="rIdxmzqqsbif8qdboh76zlvm" Type="http://schemas.openxmlformats.org/officeDocument/2006/relationships/hyperlink" Target="https://dalil.kg/document/800784" TargetMode="External"/><Relationship Id="rIdyyga2fzcyyv_10n6zjaot" Type="http://schemas.openxmlformats.org/officeDocument/2006/relationships/hyperlink" Target="https://dalil.kg/document/300823" TargetMode="External"/><Relationship Id="rIdqykqezwmopc_b_pc2865t" Type="http://schemas.openxmlformats.org/officeDocument/2006/relationships/hyperlink" Target="https://dalil.kg/document/31261" TargetMode="External"/><Relationship Id="rIdeqhiclkmt6eqfhhwf75_a" Type="http://schemas.openxmlformats.org/officeDocument/2006/relationships/hyperlink" Target="https://dalil.kg/document/300755" TargetMode="External"/><Relationship Id="rIdgog4oh8uxhvzap9oqseqy" Type="http://schemas.openxmlformats.org/officeDocument/2006/relationships/hyperlink" Target="https://dalil.kg/document/302941" TargetMode="External"/><Relationship Id="rIdc4d5otcxnmfrdy9bcknnf" Type="http://schemas.openxmlformats.org/officeDocument/2006/relationships/hyperlink" Target="https://dalil.kg/document/301176" TargetMode="External"/><Relationship Id="rIdqzzyzcsoipq3mgeuhkyts" Type="http://schemas.openxmlformats.org/officeDocument/2006/relationships/hyperlink" Target="https://dalil.kg/document/302505" TargetMode="External"/><Relationship Id="rIdfmq6d6shzutcuzbdlkozo" Type="http://schemas.openxmlformats.org/officeDocument/2006/relationships/hyperlink" Target="https://dalil.kg/document/31430" TargetMode="External"/><Relationship Id="rId-ywvudr16vkvn2y28udkx" Type="http://schemas.openxmlformats.org/officeDocument/2006/relationships/hyperlink" Target="https://dalil.kg/document/31354" TargetMode="External"/><Relationship Id="rIdk6dwizdkzinyr0obqemeh" Type="http://schemas.openxmlformats.org/officeDocument/2006/relationships/hyperlink" Target="https://dalil.kg/document/31389" TargetMode="External"/><Relationship Id="rIddpsyv_nmar_i5u48izxwc" Type="http://schemas.openxmlformats.org/officeDocument/2006/relationships/hyperlink" Target="https://dalil.kg/document/300496" TargetMode="External"/><Relationship Id="rIdfjopolxdmyjevjigfmtdl" Type="http://schemas.openxmlformats.org/officeDocument/2006/relationships/hyperlink" Target="https://dalil.kg/document/300669" TargetMode="External"/><Relationship Id="rIdhgyto2mnzqqh31e2ishjc" Type="http://schemas.openxmlformats.org/officeDocument/2006/relationships/hyperlink" Target="https://dalil.kg/document/302514" TargetMode="External"/><Relationship Id="rIdqxljlkhvvgipv7bk1m6kt" Type="http://schemas.openxmlformats.org/officeDocument/2006/relationships/hyperlink" Target="https://dalil.kg/document/301248" TargetMode="External"/><Relationship Id="rIdsw13ohszzd-afahdl_5zx" Type="http://schemas.openxmlformats.org/officeDocument/2006/relationships/hyperlink" Target="https://dalil.kg/document/302943" TargetMode="External"/><Relationship Id="rIdcp9plithkhqlysqmrupbu" Type="http://schemas.openxmlformats.org/officeDocument/2006/relationships/hyperlink" Target="https://dalil.kg/document/302960" TargetMode="External"/><Relationship Id="rIdcqc_4y7jvwi3cuev6ugrr" Type="http://schemas.openxmlformats.org/officeDocument/2006/relationships/hyperlink" Target="https://dalil.kg/document/300928" TargetMode="External"/><Relationship Id="rIduxm1hb0msnoyxjiqdhniw" Type="http://schemas.openxmlformats.org/officeDocument/2006/relationships/hyperlink" Target="https://dalil.kg/document/301245" TargetMode="External"/><Relationship Id="rIdsqwud236korya9djg99kv" Type="http://schemas.openxmlformats.org/officeDocument/2006/relationships/hyperlink" Target="https://dalil.kg/document/300637" TargetMode="External"/><Relationship Id="rId8syqn-zfmwxnhufb_tgzd" Type="http://schemas.openxmlformats.org/officeDocument/2006/relationships/hyperlink" Target="https://dalil.kg/document/800729" TargetMode="External"/><Relationship Id="rId3qvn4_dvxkjw1yfyy60d2" Type="http://schemas.openxmlformats.org/officeDocument/2006/relationships/hyperlink" Target="https://dalil.kg/document/301138" TargetMode="External"/><Relationship Id="rId9vcgbwzom4srrumjdhmqh" Type="http://schemas.openxmlformats.org/officeDocument/2006/relationships/hyperlink" Target="https://dalil.kg/document/302294" TargetMode="External"/><Relationship Id="rIdd2aa_qwmlkhtoyt8zao2n" Type="http://schemas.openxmlformats.org/officeDocument/2006/relationships/hyperlink" Target="https://dalil.kg/document/301266" TargetMode="External"/><Relationship Id="rIdq4vfghsxuz60npnbadllp" Type="http://schemas.openxmlformats.org/officeDocument/2006/relationships/hyperlink" Target="https://dalil.kg/document/302338" TargetMode="External"/><Relationship Id="rIdra5x0ww_e00dtupebrzu-" Type="http://schemas.openxmlformats.org/officeDocument/2006/relationships/hyperlink" Target="https://dalil.kg/document/302337" TargetMode="External"/><Relationship Id="rIdyyobyyqtbwazccehvgep3" Type="http://schemas.openxmlformats.org/officeDocument/2006/relationships/hyperlink" Target="https://dalil.kg/document/302400" TargetMode="External"/><Relationship Id="rIdag8vh8vdjf5mmekzohnkh" Type="http://schemas.openxmlformats.org/officeDocument/2006/relationships/hyperlink" Target="https://dalil.kg/document/302402" TargetMode="External"/><Relationship Id="rIduscygxozorzschpawivli" Type="http://schemas.openxmlformats.org/officeDocument/2006/relationships/hyperlink" Target="https://dalil.kg/document/302403" TargetMode="External"/><Relationship Id="rId2ovktnbbhxkkoy2kr1roq" Type="http://schemas.openxmlformats.org/officeDocument/2006/relationships/hyperlink" Target="https://dalil.kg/document/301243" TargetMode="External"/><Relationship Id="rIdrrkufcr4wi-xjplqjvfyt" Type="http://schemas.openxmlformats.org/officeDocument/2006/relationships/hyperlink" Target="https://dalil.kg/document/302520" TargetMode="External"/><Relationship Id="rIdkbprezejetr4mcyjrkc2f" Type="http://schemas.openxmlformats.org/officeDocument/2006/relationships/hyperlink" Target="https://dalil.kg/document/302524" TargetMode="External"/><Relationship Id="rId0zz0iv2llhtxey286rnux" Type="http://schemas.openxmlformats.org/officeDocument/2006/relationships/hyperlink" Target="https://dalil.kg/document/302553" TargetMode="External"/><Relationship Id="rIdixatn9cfxfmh3ybj9rxms" Type="http://schemas.openxmlformats.org/officeDocument/2006/relationships/hyperlink" Target="https://dalil.kg/document/303051" TargetMode="External"/><Relationship Id="rIdol1giovpy_p2jfrulcnnz" Type="http://schemas.openxmlformats.org/officeDocument/2006/relationships/hyperlink" Target="https://dalil.kg/document/302970" TargetMode="External"/><Relationship Id="rIdwyskrp5m01lbbxjjvlbet" Type="http://schemas.openxmlformats.org/officeDocument/2006/relationships/hyperlink" Target="https://dalil.kg/document/302367" TargetMode="External"/><Relationship Id="rIde6ikssl_o41f8zpt1-rh0" Type="http://schemas.openxmlformats.org/officeDocument/2006/relationships/hyperlink" Target="https://dalil.kg/document/800786" TargetMode="External"/><Relationship Id="rIdcxibtxv_dsfl-pwxdlu4-" Type="http://schemas.openxmlformats.org/officeDocument/2006/relationships/hyperlink" Target="https://dalil.kg/document/30782" TargetMode="External"/><Relationship Id="rIdk_hjpaimf_2_h2lhy3wrs" Type="http://schemas.openxmlformats.org/officeDocument/2006/relationships/hyperlink" Target="https://dalil.kg/document/302419" TargetMode="External"/><Relationship Id="rIdgh81p3sm_oxxsr_1fiqvq" Type="http://schemas.openxmlformats.org/officeDocument/2006/relationships/hyperlink" Target="https://dalil.kg/document/300753" TargetMode="External"/><Relationship Id="rIdhq1oouosgeop-yfs8vf9r" Type="http://schemas.openxmlformats.org/officeDocument/2006/relationships/hyperlink" Target="https://dalil.kg/document/800224" TargetMode="External"/><Relationship Id="rIdkkql24miej3u3mbunan3p" Type="http://schemas.openxmlformats.org/officeDocument/2006/relationships/hyperlink" Target="https://dalil.kg/document/31145" TargetMode="External"/><Relationship Id="rIdq-c5vq_ywqor9odyuydld" Type="http://schemas.openxmlformats.org/officeDocument/2006/relationships/hyperlink" Target="https://dalil.kg/document/800802" TargetMode="External"/><Relationship Id="rIdxt5etkozfnmdvl0hnv6hc" Type="http://schemas.openxmlformats.org/officeDocument/2006/relationships/hyperlink" Target="https://dalil.kg/document/302538" TargetMode="External"/><Relationship Id="rIdrqeju2umsrhzvdrdv2lcx" Type="http://schemas.openxmlformats.org/officeDocument/2006/relationships/hyperlink" Target="https://dalil.kg/document/800784" TargetMode="External"/><Relationship Id="rIdtuqrzmiarvwwdn8g8gdgn" Type="http://schemas.openxmlformats.org/officeDocument/2006/relationships/hyperlink" Target="https://dalil.kg/document/300823" TargetMode="External"/><Relationship Id="rIdi86pqopgx-aytqgo4yqya" Type="http://schemas.openxmlformats.org/officeDocument/2006/relationships/hyperlink" Target="https://dalil.kg/document/31261" TargetMode="External"/><Relationship Id="rIdgkgb1rldn-7lfnq18vudm" Type="http://schemas.openxmlformats.org/officeDocument/2006/relationships/hyperlink" Target="https://dalil.kg/document/300755" TargetMode="External"/><Relationship Id="rIdulzoq4m8_vyz93k42bpz0" Type="http://schemas.openxmlformats.org/officeDocument/2006/relationships/hyperlink" Target="https://dalil.kg/document/302941" TargetMode="External"/><Relationship Id="rId9ihrz7-lngnqem7dhhjit" Type="http://schemas.openxmlformats.org/officeDocument/2006/relationships/hyperlink" Target="https://dalil.kg/document/301176" TargetMode="External"/><Relationship Id="rIdvk1y-ipcgcrd2vfikdl98" Type="http://schemas.openxmlformats.org/officeDocument/2006/relationships/hyperlink" Target="https://dalil.kg/document/302505" TargetMode="External"/><Relationship Id="rId4b3xzkhedvqjaabgmebia" Type="http://schemas.openxmlformats.org/officeDocument/2006/relationships/hyperlink" Target="https://dalil.kg/document/31430" TargetMode="External"/><Relationship Id="rIdv1f8ibxmhi4jrlsqzpjki" Type="http://schemas.openxmlformats.org/officeDocument/2006/relationships/hyperlink" Target="https://dalil.kg/document/31354" TargetMode="External"/><Relationship Id="rIdq5eoacd7u4zdtjymes08z" Type="http://schemas.openxmlformats.org/officeDocument/2006/relationships/hyperlink" Target="https://dalil.kg/document/31389" TargetMode="External"/><Relationship Id="rIdldxe8xtra8lcsv2jcof7z" Type="http://schemas.openxmlformats.org/officeDocument/2006/relationships/hyperlink" Target="https://dalil.kg/document/300496" TargetMode="External"/><Relationship Id="rIdxami7v5pixqiumjbgfhce" Type="http://schemas.openxmlformats.org/officeDocument/2006/relationships/hyperlink" Target="https://dalil.kg/document/300669" TargetMode="External"/><Relationship Id="rIdzuj8ddgrobg1fqiq_gxax" Type="http://schemas.openxmlformats.org/officeDocument/2006/relationships/hyperlink" Target="https://dalil.kg/document/302514" TargetMode="External"/><Relationship Id="rIdaqwxmfoq_9tidke4xsdrb" Type="http://schemas.openxmlformats.org/officeDocument/2006/relationships/hyperlink" Target="https://dalil.kg/document/301248" TargetMode="External"/><Relationship Id="rId3nxrqd2vtqbmgqhtyurkq" Type="http://schemas.openxmlformats.org/officeDocument/2006/relationships/hyperlink" Target="https://dalil.kg/document/302943" TargetMode="External"/><Relationship Id="rId6tzenmyc5w-d--robkg_f" Type="http://schemas.openxmlformats.org/officeDocument/2006/relationships/hyperlink" Target="https://dalil.kg/document/302960" TargetMode="External"/><Relationship Id="rId8" Type="http://schemas.openxmlformats.org/officeDocument/2006/relationships/image" Target="media/8de64316e95979c063c17bcd5380dc052a2594e9.png"/><Relationship Id="rId7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5thbd3hk30wcdki1pbdu" Type="http://schemas.openxmlformats.org/officeDocument/2006/relationships/hyperlink" Target="https://dalil.kg/document/800789" TargetMode="External"/><Relationship Id="rId1nspw1baa5qzw3d53pxo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2026-09-24T21:50:57.112Z</dcterms:created>
  <dcterms:modified xsi:type="dcterms:W3CDTF">2026-09-24T21:50:57.112Z</dcterms:modified>
</cp:coreProperties>
</file>

<file path=docProps/custom.xml><?xml version="1.0" encoding="utf-8"?>
<Properties xmlns="http://schemas.openxmlformats.org/officeDocument/2006/custom-properties" xmlns:vt="http://schemas.openxmlformats.org/officeDocument/2006/docPropsVTypes"/>
</file>