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ЖОГОРКУ КЕНЕШ КЫРГЫЗСКОЙ РЕСПУБЛИКИ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30 мая 2018 года № 2434-VI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внесении изменения в постановление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Жогорку Кенеш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Внести в </w:t>
      </w:r>
      <w:hyperlink w:history="1" r:id="rIdigzucv_0sggvqsfh3texn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</w:t>
        </w:r>
      </w:hyperlink>
      <w:r>
        <w:rPr>
          <w:rFonts w:ascii="Arial" w:cs="Arial" w:eastAsia="Arial" w:hAnsi="Arial"/>
          <w:sz w:val="24"/>
          <w:szCs w:val="24"/>
        </w:rPr>
        <w:t xml:space="preserve"> Жогорку Кенеша Кыргызской Республики от 24 февраля 2016 года № 301-VI "Об образовании согласительной группы для выработки согласованного варианта Закона Кыргызской Республики "О погребении и похоронном деле", возвращенного с возражением Президента Кыргызской Республики" следующее изменение: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абзац шестой пункта 1 изложить в следующей редакции: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"К.С.Чолпонбаев - министр здравоохранения Кыргызской Республики;".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Торага Жогорку Кенеша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Д.Джумабеков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cad0qhpinn57xu1g8n9fx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dalil.kg/document/82265</w:t>
      </w:r>
    </w:hyperlink>
  </w:p>
  <w:p>
    <w:pPr>
      <w:spacing w:after="0" w:before="40"/>
      <w:jc w:val="center"/>
    </w:pPr>
    <w:hyperlink w:history="1" r:id="rId5jsrblw8rclnk8i7swxrl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igzucv_0sggvqsfh3texn" Type="http://schemas.openxmlformats.org/officeDocument/2006/relationships/hyperlink" Target="https://dalil.kg/document/76926" TargetMode="External"/><Relationship Id="rId8" Type="http://schemas.openxmlformats.org/officeDocument/2006/relationships/image" Target="media/8de64316e95979c063c17bcd5380dc052a2594e9.png"/><Relationship Id="rId10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cad0qhpinn57xu1g8n9fx" Type="http://schemas.openxmlformats.org/officeDocument/2006/relationships/hyperlink" Target="https://dalil.kg/document/82265" TargetMode="External"/><Relationship Id="rId5jsrblw8rclnk8i7swxrl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2026-10-03T06:42:39.989Z</dcterms:created>
  <dcterms:modified xsi:type="dcterms:W3CDTF">2026-10-03T06:42:39.989Z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