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сентября 2018 года № 2599-VI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Протокола о применении отдельных положений Договора о присоединении Кыргызской Республики к Договору о Евразийском экономическом союзе от 29 мая 2014 года, подписанного 23 декабря 2014 года, подписанного 11 апреля 2017 года в городе Москва"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о применении отдельных положений </w:t>
      </w:r>
      <w:hyperlink w:history="1" r:id="rIdowdxbxvk8laot6xiuez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Договора</w:t>
        </w:r>
      </w:hyperlink>
      <w:r>
        <w:rPr>
          <w:rFonts w:ascii="Arial" w:cs="Arial" w:eastAsia="Arial" w:hAnsi="Arial"/>
          <w:sz w:val="24"/>
          <w:szCs w:val="24"/>
        </w:rPr>
        <w:t xml:space="preserve"> о присоединении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Договору</w:t>
      </w:r>
      <w:r>
        <w:rPr>
          <w:rFonts w:ascii="Arial" w:cs="Arial" w:eastAsia="Arial" w:hAnsi="Arial"/>
          <w:sz w:val="24"/>
          <w:szCs w:val="24"/>
        </w:rPr>
        <w:t xml:space="preserve"> о Евразийском экономическом союзе от 29 мая 2014 года, подписанного 23 декабря 2014 года, подписанного 11 апреля 2017 года в городе Москва", инициированный Правительством Кыргызской Республики (</w:t>
      </w:r>
      <w:hyperlink w:history="1" r:id="rIdb0xbqvj55n0szgsvjw7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 мая 2018 года № 223).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bwva7jjzihotzi6ii1-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dalil.kg/document/83396</w:t>
      </w:r>
    </w:hyperlink>
  </w:p>
  <w:p>
    <w:pPr>
      <w:spacing w:after="0" w:before="40"/>
      <w:jc w:val="center"/>
    </w:pPr>
    <w:hyperlink w:history="1" r:id="rIdqpirnicadzuwshgpurf_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wdxbxvk8laot6xiuezwk" Type="http://schemas.openxmlformats.org/officeDocument/2006/relationships/hyperlink" Target="https://dalil.kg/document/111154" TargetMode="External"/><Relationship Id="rIdb0xbqvj55n0szgsvjw7du" Type="http://schemas.openxmlformats.org/officeDocument/2006/relationships/hyperlink" Target="https://dalil.kg/document/118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bwva7jjzihotzi6ii1-d" Type="http://schemas.openxmlformats.org/officeDocument/2006/relationships/hyperlink" Target="https://dalil.kg/document/83396" TargetMode="External"/><Relationship Id="rIdqpirnicadzuwshgpurf_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2026-10-05T04:54:09.568Z</dcterms:created>
  <dcterms:modified xsi:type="dcterms:W3CDTF">2026-10-05T04:54:09.568Z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