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18 декабря 1992 года N 1101-XII                        ЗАКОН РЕСПУБЛИКИ КЫРГЫЗСТАН           О внесении в действующее законодательство Республики          Кыргызстан изменений и дополнений, направленных на            усиление борьбы с экономическими преступлениями                         (В редакции Законов КР от         </w:t>
      </w:r>
      <w:hyperlink w:history="1" r:id="rIdtkhmhdgh5drizo9mdxd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1997 года N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ms46waqkqwta-nkl7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1998 года N 115,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ijzffycxtpssxxtfry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1999 года N 63</w:t>
        </w:r>
      </w:hyperlink>
      <w:r>
        <w:rPr>
          <w:rFonts w:ascii="Arial" w:cs="Arial" w:eastAsia="Arial" w:hAnsi="Arial"/>
          <w:sz w:val="24"/>
          <w:szCs w:val="24"/>
        </w:rPr>
        <w:t xml:space="preserve">)    Процессы  перехода  к  рыночной  экономике  вызвали  к  жизни  новыеразновидности   опасных   деяний,  особенно  в   сфере   хозяйственнойдеятельности и предпринимательства. В настоящее время при отсутствии вдействующем    уголовном   законодательстве   Республики    Кыргызстансоответствующих  уголовно-правовых запретов  потребитель,  общество  игосударство  оказались  незащищенными в правовом  смысле  перед  этимиполучающими распространение злоупотреблениями.  Эти    преступления    причиняют   существенный    вред    интересампредпринимателей,  хозяйствующих субъектов, в том  числе  препятствуютинвестированию  иностранного капитала в отечественную экономику,  а  вцелом   серьезно  мешают  развитию  рыночных  отношений  и   свободнойконкуренции.  На  основании вышеизложенного, Верховный Совет Республики Кыргызстанпостановляет:  I. (Утратил силу)  II. (Утратил силу)  III. (Утратил силу)  5.  Настоящий  Закон  вступает в силу с  момента  его  подписания  ираспространяется на деяния, совершенные после вступления его в силу.    Президент Республики Кыргызстан  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uryot3iw4ybk3xrie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dalil.kg/document/855</w:t>
      </w:r>
    </w:hyperlink>
  </w:p>
  <w:p>
    <w:pPr>
      <w:spacing w:after="0" w:before="40"/>
      <w:jc w:val="center"/>
    </w:pPr>
    <w:hyperlink w:history="1" r:id="rIdvv0bxqgipkxx-znsfkg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hmhdgh5drizo9mdxd10" Type="http://schemas.openxmlformats.org/officeDocument/2006/relationships/hyperlink" Target="https://dalil.kg/document/569" TargetMode="External"/><Relationship Id="rIdulms46waqkqwta-nkl733" Type="http://schemas.openxmlformats.org/officeDocument/2006/relationships/hyperlink" Target="https://dalil.kg/document/123" TargetMode="External"/><Relationship Id="rIdkijzffycxtpssxxtfryye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uryot3iw4ybk3xriemt" Type="http://schemas.openxmlformats.org/officeDocument/2006/relationships/hyperlink" Target="https://dalil.kg/document/855" TargetMode="External"/><Relationship Id="rIdvv0bxqgipkxx-znsfkg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2026-09-26T16:44:20.299Z</dcterms:created>
  <dcterms:modified xsi:type="dcterms:W3CDTF">2026-09-26T16:44:20.299Z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