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сентября 2020 года № 4073-VI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досрочном освобождении от занимаемой должности члена Центральной комиссии по выборам и проведению референдумов Кыргызской Республики Арипова Назарали Турдалиевича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пунктом 4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jy7lc1ef3c6kurtlswp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частью 1 </w:t>
      </w:r>
      <w:r>
        <w:rPr>
          <w:rFonts w:ascii="Arial" w:cs="Arial" w:eastAsia="Arial" w:hAnsi="Arial"/>
          <w:sz w:val="24"/>
          <w:szCs w:val="24"/>
        </w:rPr>
        <w:t xml:space="preserve">статьи 125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c--alanw0cvvze7gllh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Республики", пунктом 1 части 1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vjzfezdk91fgbgsuqs_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Досрочно освободить Арипова Назарали Турдалиевича от занимаемой должности члена Центральной комиссии по выборам и проведению референдумов Кыргызской Республики согласно поданному письменному заявлению о сложении своих полномочий.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exl4d7jgm53uebiv6g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dalil.kg/document/87770</w:t>
      </w:r>
    </w:hyperlink>
  </w:p>
  <w:p>
    <w:pPr>
      <w:spacing w:after="0" w:before="40"/>
      <w:jc w:val="center"/>
    </w:pPr>
    <w:hyperlink w:history="1" r:id="rIddsizuvirj8ygxqaa9_n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jy7lc1ef3c6kurtlswp3" Type="http://schemas.openxmlformats.org/officeDocument/2006/relationships/hyperlink" Target="https://dalil.kg/document/202913" TargetMode="External"/><Relationship Id="rIdc--alanw0cvvze7gllhzu" Type="http://schemas.openxmlformats.org/officeDocument/2006/relationships/hyperlink" Target="https://dalil.kg/document/203166" TargetMode="External"/><Relationship Id="rIdvjzfezdk91fgbgsuqs_el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exl4d7jgm53uebiv6g_w" Type="http://schemas.openxmlformats.org/officeDocument/2006/relationships/hyperlink" Target="https://dalil.kg/document/87770" TargetMode="External"/><Relationship Id="rIddsizuvirj8ygxqaa9_n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2026-10-01T18:58:06.661Z</dcterms:created>
  <dcterms:modified xsi:type="dcterms:W3CDTF">2026-10-01T18:58:06.661Z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