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ЖОГОРКУ КЕНЕШ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25 февраля 2021 года № 4424-VI</w:t>
      </w:r>
    </w:p>
    <w:p>
      <w:pPr>
        <w:spacing w:after="120"/>
        <w:jc w:val="both"/>
      </w:pPr>
      <w:r>
        <w:rPr>
          <w:rFonts w:ascii="Arial" w:cs="Arial" w:eastAsia="Arial" w:hAnsi="Arial"/>
          <w:sz w:val="24"/>
          <w:szCs w:val="24"/>
        </w:rPr>
        <w:t xml:space="preserve">Об утверждении календарного плана работы Жогорку Кенеша Кыргызской Республики на март 2021 года</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Утвердить </w:t>
      </w:r>
      <w:hyperlink w:history="1" r:id="rIdiumwhcn0ljta5q5zehjbt">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работы Жогорку Кенеша Кыргызской Республики на март 2021 года (прилагается).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Н.О.Сыдыгалиев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постановлением Жогорку Кенеша Кыргызской Республики</w:t>
      </w:r>
      <w:r>
        <w:rPr>
          <w:rFonts w:ascii="Arial" w:cs="Arial" w:eastAsia="Arial" w:hAnsi="Arial"/>
          <w:sz w:val="24"/>
          <w:szCs w:val="24"/>
        </w:rPr>
        <w:t xml:space="preserve">от 25 февраля 2021 года № 4424-VI</w:t>
      </w:r>
    </w:p>
    <w:p>
      <w:pPr>
        <w:spacing w:after="400" w:before="400"/>
        <w:jc w:val="center"/>
      </w:pPr>
      <w:r>
        <w:rPr>
          <w:rFonts w:ascii="Arial" w:cs="Arial" w:eastAsia="Arial" w:hAnsi="Arial"/>
          <w:b/>
          <w:bCs/>
          <w:sz w:val="24"/>
          <w:szCs w:val="24"/>
        </w:rPr>
        <w:t xml:space="preserve">КАЛЕНДАРНЫЙ ПЛАН</w:t>
      </w:r>
      <w:r>
        <w:rPr>
          <w:rFonts w:ascii="Arial" w:cs="Arial" w:eastAsia="Arial" w:hAnsi="Arial"/>
          <w:b/>
          <w:bCs/>
          <w:sz w:val="24"/>
          <w:szCs w:val="24"/>
        </w:rPr>
        <w:t xml:space="preserve">работы Жогорку Кенеша Кыргызской Республики на март 2021 года</w:t>
      </w:r>
    </w:p>
    <w:p>
      <w:pPr>
        <w:spacing w:after="200" w:before="200"/>
        <w:jc w:val="center"/>
      </w:pPr>
      <w:r>
        <w:rPr>
          <w:rFonts w:ascii="Arial" w:cs="Arial" w:eastAsia="Arial" w:hAnsi="Arial"/>
          <w:b/>
          <w:bCs/>
          <w:sz w:val="32"/>
          <w:szCs w:val="32"/>
        </w:rPr>
        <w:t xml:space="preserve">I. Законопроекты, инициированные Правительством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нормативного правового акта</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и субъект инициативы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hyperlink w:history="1" r:id="rIdiagm0qiyin3lkotqsruc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6-19303/19 18.09.19</w:t>
            </w:r>
          </w:p>
          <w:p>
            <w:pPr>
              <w:jc w:val="left"/>
            </w:pPr>
            <w:r>
              <w:rPr>
                <w:rFonts w:ascii="Arial" w:cs="Arial" w:eastAsia="Arial" w:hAnsi="Arial"/>
                <w:sz w:val="24"/>
                <w:szCs w:val="24"/>
              </w:rPr>
              <w:t xml:space="preserve">Правительство (467)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_rgzofycjvnd5ey4quwj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кооперативах" (02-20)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6-480/20 14.01.20</w:t>
            </w:r>
          </w:p>
          <w:p>
            <w:pPr>
              <w:jc w:val="left"/>
            </w:pPr>
            <w:r>
              <w:rPr>
                <w:rFonts w:ascii="Arial" w:cs="Arial" w:eastAsia="Arial" w:hAnsi="Arial"/>
                <w:sz w:val="24"/>
                <w:szCs w:val="24"/>
              </w:rPr>
              <w:t xml:space="preserve">Правительство (729)</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в рамках защиты прав свидетелей, потерпевших и иных участников уголовного судопроизводства" (05-20)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6-179/20 09.01.20</w:t>
            </w:r>
          </w:p>
          <w:p>
            <w:pPr>
              <w:jc w:val="left"/>
            </w:pPr>
            <w:r>
              <w:rPr>
                <w:rFonts w:ascii="Arial" w:cs="Arial" w:eastAsia="Arial" w:hAnsi="Arial"/>
                <w:sz w:val="24"/>
                <w:szCs w:val="24"/>
              </w:rPr>
              <w:t xml:space="preserve">Правительство (735)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"О внесении изменений в конституционный </w:t>
            </w:r>
            <w:hyperlink w:history="1" r:id="rIdi781gr23j1xsnxj23p7q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КР" (06-20)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6-180/20 09.01.2020</w:t>
            </w:r>
          </w:p>
          <w:p>
            <w:pPr>
              <w:jc w:val="left"/>
            </w:pPr>
            <w:r>
              <w:rPr>
                <w:rFonts w:ascii="Arial" w:cs="Arial" w:eastAsia="Arial" w:hAnsi="Arial"/>
                <w:sz w:val="24"/>
                <w:szCs w:val="24"/>
              </w:rPr>
              <w:t xml:space="preserve">Правительство (736)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(220-20)</w:t>
            </w:r>
          </w:p>
          <w:p>
            <w:pPr>
              <w:jc w:val="left"/>
            </w:pPr>
            <w:r>
              <w:rPr>
                <w:rFonts w:ascii="Arial" w:cs="Arial" w:eastAsia="Arial" w:hAnsi="Arial"/>
                <w:sz w:val="24"/>
                <w:szCs w:val="24"/>
              </w:rPr>
              <w:t xml:space="preserve">(ГК КР; в Законы: "</w:t>
            </w:r>
            <w:hyperlink w:history="1" r:id="rIdql--93d6n5nj1t7wbuuv0">
              <w:r>
                <w:rPr>
                  <w:rFonts w:ascii="Arial" w:cs="Arial" w:eastAsia="Arial" w:hAnsi="Arial"/>
                  <w:color w:val="1D4ED8"/>
                  <w:sz w:val="24"/>
                  <w:szCs w:val="24"/>
                  <w:u w:val="single"/>
                </w:rPr>
                <w:t xml:space="preserve">Об основах градостроительного законодательства</w:t>
              </w:r>
            </w:hyperlink>
            <w:r>
              <w:rPr>
                <w:rFonts w:ascii="Arial" w:cs="Arial" w:eastAsia="Arial" w:hAnsi="Arial"/>
                <w:sz w:val="24"/>
                <w:szCs w:val="24"/>
              </w:rPr>
              <w:t xml:space="preserve">", "</w:t>
            </w:r>
            <w:hyperlink w:history="1" r:id="rIdhwzf-jkmgctca863shr_s">
              <w:r>
                <w:rPr>
                  <w:rFonts w:ascii="Arial" w:cs="Arial" w:eastAsia="Arial" w:hAnsi="Arial"/>
                  <w:color w:val="1D4ED8"/>
                  <w:sz w:val="24"/>
                  <w:szCs w:val="24"/>
                  <w:u w:val="single"/>
                </w:rPr>
                <w:t xml:space="preserve">О градостроительстве и архитектуре</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(533)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противодействия финансированию террористической деятельности и легализации (отмыванию) преступных доходов и судебной правовой реформы" (55-20)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(127)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wu42fqnm1qvhyll9txcn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(251-20)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6-2466/20 14.12.2020</w:t>
            </w:r>
          </w:p>
          <w:p>
            <w:pPr>
              <w:jc w:val="left"/>
            </w:pPr>
            <w:r>
              <w:rPr>
                <w:rFonts w:ascii="Arial" w:cs="Arial" w:eastAsia="Arial" w:hAnsi="Arial"/>
                <w:sz w:val="24"/>
                <w:szCs w:val="24"/>
              </w:rPr>
              <w:t xml:space="preserve">Правительство (604)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w:t>
            </w:r>
          </w:p>
          <w:p>
            <w:pPr>
              <w:jc w:val="left"/>
            </w:pPr>
            <w:r>
              <w:rPr>
                <w:rFonts w:ascii="Arial" w:cs="Arial" w:eastAsia="Arial" w:hAnsi="Arial"/>
                <w:sz w:val="24"/>
                <w:szCs w:val="24"/>
              </w:rPr>
              <w:t xml:space="preserve">(</w:t>
            </w:r>
            <w:hyperlink w:history="1" r:id="rIdxkhgnldoo1xwkgiiloxqp">
              <w:r>
                <w:rPr>
                  <w:rFonts w:ascii="Arial" w:cs="Arial" w:eastAsia="Arial" w:hAnsi="Arial"/>
                  <w:color w:val="1D4ED8"/>
                  <w:sz w:val="24"/>
                  <w:szCs w:val="24"/>
                  <w:u w:val="single"/>
                </w:rPr>
                <w:t xml:space="preserve">ГК</w:t>
              </w:r>
            </w:hyperlink>
            <w:r>
              <w:rPr>
                <w:rFonts w:ascii="Arial" w:cs="Arial" w:eastAsia="Arial" w:hAnsi="Arial"/>
                <w:sz w:val="24"/>
                <w:szCs w:val="24"/>
              </w:rPr>
              <w:t xml:space="preserve">, УПК) (255-20)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6-2715/20 17.12.2020</w:t>
            </w:r>
          </w:p>
          <w:p>
            <w:pPr>
              <w:jc w:val="left"/>
            </w:pPr>
            <w:r>
              <w:rPr>
                <w:rFonts w:ascii="Arial" w:cs="Arial" w:eastAsia="Arial" w:hAnsi="Arial"/>
                <w:sz w:val="24"/>
                <w:szCs w:val="24"/>
              </w:rPr>
              <w:t xml:space="preserve">Правительство (612)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ekibwqux0konog4ibcl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(245-19)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6-27380/19 23.12.19</w:t>
            </w:r>
          </w:p>
          <w:p>
            <w:pPr>
              <w:jc w:val="left"/>
            </w:pPr>
            <w:r>
              <w:rPr>
                <w:rFonts w:ascii="Arial" w:cs="Arial" w:eastAsia="Arial" w:hAnsi="Arial"/>
                <w:sz w:val="24"/>
                <w:szCs w:val="24"/>
              </w:rPr>
              <w:t xml:space="preserve">Правительство (697)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c-aq1t3onyj5sd2qv9i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доходах" (03-21)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6-2138/21 18.02.21</w:t>
            </w:r>
          </w:p>
          <w:p>
            <w:pPr>
              <w:jc w:val="left"/>
            </w:pPr>
            <w:r>
              <w:rPr>
                <w:rFonts w:ascii="Arial" w:cs="Arial" w:eastAsia="Arial" w:hAnsi="Arial"/>
                <w:sz w:val="24"/>
                <w:szCs w:val="24"/>
              </w:rPr>
              <w:t xml:space="preserve">Правительство (48)</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Законопроекты, инициированные депутатами Жогорку Кенеша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eqicvjfnkdyq88rbbgj5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(32-20)</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6-3301/20 18.02.20</w:t>
            </w:r>
          </w:p>
          <w:p>
            <w:pPr>
              <w:jc w:val="left"/>
            </w:pPr>
            <w:r>
              <w:rPr>
                <w:rFonts w:ascii="Arial" w:cs="Arial" w:eastAsia="Arial" w:hAnsi="Arial"/>
                <w:sz w:val="24"/>
                <w:szCs w:val="24"/>
              </w:rPr>
              <w:t xml:space="preserve">М.Маматалиев
 А.Нурбаев
 З.Рысалиев
 Н.Тотонов</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sqfdmfastqnr1y2dqv4r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(223-20)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6-458/20 28.10.20</w:t>
            </w:r>
          </w:p>
          <w:p>
            <w:pPr>
              <w:jc w:val="left"/>
            </w:pPr>
            <w:r>
              <w:rPr>
                <w:rFonts w:ascii="Arial" w:cs="Arial" w:eastAsia="Arial" w:hAnsi="Arial"/>
                <w:sz w:val="24"/>
                <w:szCs w:val="24"/>
              </w:rPr>
              <w:t xml:space="preserve">А.Жапаров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qcmjhhkwptqjo6-krw-h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(26-20)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6-2449/20 07.02.20</w:t>
            </w:r>
          </w:p>
          <w:p>
            <w:pPr>
              <w:jc w:val="left"/>
            </w:pPr>
            <w:r>
              <w:rPr>
                <w:rFonts w:ascii="Arial" w:cs="Arial" w:eastAsia="Arial" w:hAnsi="Arial"/>
                <w:sz w:val="24"/>
                <w:szCs w:val="24"/>
              </w:rPr>
              <w:t xml:space="preserve">Алтыбаева А.
 Осмонова А.
 Карашев А.
 Аскарова А.
 Мамашова А.
 Мавлянова М.
 Жамалдинов З.
 Строкова Е.
 Никитенко Н.
 Орозова К.
 Каримов Н.
 Момбеков Р.
 Алимбеков Н.</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e-fm64scpmhlmkjzb84g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(17-19)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6-345/19 14.01.19</w:t>
            </w:r>
          </w:p>
          <w:p>
            <w:pPr>
              <w:jc w:val="left"/>
            </w:pPr>
            <w:r>
              <w:rPr>
                <w:rFonts w:ascii="Arial" w:cs="Arial" w:eastAsia="Arial" w:hAnsi="Arial"/>
                <w:sz w:val="24"/>
                <w:szCs w:val="24"/>
              </w:rPr>
              <w:t xml:space="preserve">К.Бокоев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III. Законопроекты, принятые в I чтении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Бюджетный </w:t>
            </w:r>
            <w:hyperlink w:history="1" r:id="rIdl_xq7jo8fwr0qzdlxuw2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(410)</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11.04.2019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защите здоровья граждан Кыргызской Республики от последствий потребления табака и воздействия окружающего табачного дыма (аэрозоля)" (14-19)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6-1121/19 22.01.19</w:t>
            </w:r>
          </w:p>
          <w:p>
            <w:pPr>
              <w:jc w:val="left"/>
            </w:pPr>
            <w:r>
              <w:rPr>
                <w:rFonts w:ascii="Arial" w:cs="Arial" w:eastAsia="Arial" w:hAnsi="Arial"/>
                <w:sz w:val="24"/>
                <w:szCs w:val="24"/>
              </w:rPr>
              <w:t xml:space="preserve">А.Токторов
 А.Алтыбаева
 Н.Алимбеков
 Т.Тиллаев
 Ж.Турускулов
 Д.Торокулов
 К.Керезбеков
 К.Орозова
 М.Мавлянова
 Н.Никитенко
 Е.Строкова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05.12.19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защите животных" (04-20)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6-178/20 09.01.20</w:t>
            </w:r>
          </w:p>
          <w:p>
            <w:pPr>
              <w:jc w:val="left"/>
            </w:pPr>
            <w:r>
              <w:rPr>
                <w:rFonts w:ascii="Arial" w:cs="Arial" w:eastAsia="Arial" w:hAnsi="Arial"/>
                <w:sz w:val="24"/>
                <w:szCs w:val="24"/>
              </w:rPr>
              <w:t xml:space="preserve">Правительство (720)</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 (151-19)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6-18185/19 03.09.19</w:t>
            </w:r>
          </w:p>
          <w:p>
            <w:pPr>
              <w:jc w:val="left"/>
            </w:pPr>
            <w:r>
              <w:rPr>
                <w:rFonts w:ascii="Arial" w:cs="Arial" w:eastAsia="Arial" w:hAnsi="Arial"/>
                <w:sz w:val="24"/>
                <w:szCs w:val="24"/>
              </w:rPr>
              <w:t xml:space="preserve">Алтыбаева А.Т.
 Алимбеков Н.К.
 Бакиров М.И.</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ограничении оборота пакетов из полимерной пленки на территории КР" (109-20)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6-7760/20 18.05.2020</w:t>
            </w:r>
          </w:p>
          <w:p>
            <w:pPr>
              <w:jc w:val="left"/>
            </w:pPr>
            <w:r>
              <w:rPr>
                <w:rFonts w:ascii="Arial" w:cs="Arial" w:eastAsia="Arial" w:hAnsi="Arial"/>
                <w:sz w:val="24"/>
                <w:szCs w:val="24"/>
              </w:rPr>
              <w:t xml:space="preserve">М.Маматалиев
 А.Жээнбеков
 С.Келдибеков
 З.Рысалиев
 Т.Жоробеков
 А.Дюшалиев
 Н.Тотонов
 М.Жеенчороев
 Б.Турусбеков
 Н.Сыдыгалиев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hzc1j3um4x1eaxzaji23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(109-20)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6-7760/20 18.05.2020</w:t>
            </w:r>
          </w:p>
          <w:p>
            <w:pPr>
              <w:jc w:val="left"/>
            </w:pPr>
            <w:r>
              <w:rPr>
                <w:rFonts w:ascii="Arial" w:cs="Arial" w:eastAsia="Arial" w:hAnsi="Arial"/>
                <w:sz w:val="24"/>
                <w:szCs w:val="24"/>
              </w:rPr>
              <w:t xml:space="preserve">М.Маматалиев
 А.Жээнбеков
 С.Келдибеков
 З.Рысалиев
 Т.Жоробеков
 А.Дюшалиев
 Н.Тотонов
 М.Жеенчороев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воинского формирования" (73-20)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6-6600/20 13.04.20</w:t>
            </w:r>
          </w:p>
          <w:p>
            <w:pPr>
              <w:jc w:val="left"/>
            </w:pPr>
            <w:r>
              <w:rPr>
                <w:rFonts w:ascii="Arial" w:cs="Arial" w:eastAsia="Arial" w:hAnsi="Arial"/>
                <w:sz w:val="24"/>
                <w:szCs w:val="24"/>
              </w:rPr>
              <w:t xml:space="preserve">Правительство (182)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4pimfhr-urdfu4gonzd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Счетной палате КР" (79-20)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6-6887/20 20.04.2020</w:t>
            </w:r>
          </w:p>
          <w:p>
            <w:pPr>
              <w:jc w:val="left"/>
            </w:pPr>
            <w:r>
              <w:rPr>
                <w:rFonts w:ascii="Arial" w:cs="Arial" w:eastAsia="Arial" w:hAnsi="Arial"/>
                <w:sz w:val="24"/>
                <w:szCs w:val="24"/>
              </w:rPr>
              <w:t xml:space="preserve">К.Нурматов
 Т.Конушбаев
 М.Бакиров
 Т.Масабиров
 З.Жамалдинов
 А.Арапбаев
 О.Алыбаев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особом статусе реликтовых орехоплодовых лесов "Дашманского массива" и "Сары-Челек" (35-20)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6-3928/20 25.02.20</w:t>
            </w:r>
          </w:p>
          <w:p>
            <w:pPr>
              <w:jc w:val="left"/>
            </w:pPr>
            <w:r>
              <w:rPr>
                <w:rFonts w:ascii="Arial" w:cs="Arial" w:eastAsia="Arial" w:hAnsi="Arial"/>
                <w:sz w:val="24"/>
                <w:szCs w:val="24"/>
              </w:rPr>
              <w:t xml:space="preserve">А.Эргешов
 М.Бакиров
 К.Иманалиев
 А.Жээнбеков
 Р.Туманбаева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КР" (35-20)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6-3928/20 25.02.20</w:t>
            </w:r>
          </w:p>
          <w:p>
            <w:pPr>
              <w:jc w:val="left"/>
            </w:pPr>
            <w:r>
              <w:rPr>
                <w:rFonts w:ascii="Arial" w:cs="Arial" w:eastAsia="Arial" w:hAnsi="Arial"/>
                <w:sz w:val="24"/>
                <w:szCs w:val="24"/>
              </w:rPr>
              <w:t xml:space="preserve">А.Эргешов
 М.Бакиров
 К.Иманалиев
 А.Жээнбеков
 Р.Туманбаева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оценочной деятельности" (97-20)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6-7576/20 13.05.2020</w:t>
            </w:r>
          </w:p>
          <w:p>
            <w:pPr>
              <w:jc w:val="left"/>
            </w:pPr>
            <w:r>
              <w:rPr>
                <w:rFonts w:ascii="Arial" w:cs="Arial" w:eastAsia="Arial" w:hAnsi="Arial"/>
                <w:sz w:val="24"/>
                <w:szCs w:val="24"/>
              </w:rPr>
              <w:t xml:space="preserve">Г.Асылбаева
 С.Айдаров
 А.Абжалиев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Манасе" (155-20)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6-10120/20 15.06.20</w:t>
            </w:r>
          </w:p>
          <w:p>
            <w:pPr>
              <w:jc w:val="left"/>
            </w:pPr>
            <w:r>
              <w:rPr>
                <w:rFonts w:ascii="Arial" w:cs="Arial" w:eastAsia="Arial" w:hAnsi="Arial"/>
                <w:sz w:val="24"/>
                <w:szCs w:val="24"/>
              </w:rPr>
              <w:t xml:space="preserve">С.Ибраев и группа депутатов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ремесленной деятельности в КР" (145-20)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6-9707/20 10.06.2020</w:t>
            </w:r>
          </w:p>
          <w:p>
            <w:pPr>
              <w:jc w:val="left"/>
            </w:pPr>
            <w:r>
              <w:rPr>
                <w:rFonts w:ascii="Arial" w:cs="Arial" w:eastAsia="Arial" w:hAnsi="Arial"/>
                <w:sz w:val="24"/>
                <w:szCs w:val="24"/>
              </w:rPr>
              <w:t xml:space="preserve">А.Алтыбаева
 А.Осмонова
 А.Карашев
 А.Аскарова
 А.Мамашова
 М.Мавлянова
 Е.Строкова
 Н.Никитенко
 К.Орозова
 Н.Алимбеков
 Н.Каримов
 Р.Момбеков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(209-20)</w:t>
            </w:r>
          </w:p>
          <w:p>
            <w:pPr>
              <w:jc w:val="left"/>
            </w:pPr>
            <w:r>
              <w:rPr>
                <w:rFonts w:ascii="Arial" w:cs="Arial" w:eastAsia="Arial" w:hAnsi="Arial"/>
                <w:sz w:val="24"/>
                <w:szCs w:val="24"/>
              </w:rPr>
              <w:t xml:space="preserve">(Налоговый </w:t>
            </w:r>
            <w:hyperlink w:history="1" r:id="rId3csdzl8ze2hlgpfrudvu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w:t>
            </w:r>
            <w:hyperlink w:history="1" r:id="rIddkh8rreehldtkut686lja">
              <w:r>
                <w:rPr>
                  <w:rFonts w:ascii="Arial" w:cs="Arial" w:eastAsia="Arial" w:hAnsi="Arial"/>
                  <w:color w:val="1D4ED8"/>
                  <w:sz w:val="24"/>
                  <w:szCs w:val="24"/>
                  <w:u w:val="single"/>
                </w:rPr>
                <w:t xml:space="preserve">О государственном соцстраховании</w:t>
              </w:r>
            </w:hyperlink>
            <w:r>
              <w:rPr>
                <w:rFonts w:ascii="Arial" w:cs="Arial" w:eastAsia="Arial" w:hAnsi="Arial"/>
                <w:sz w:val="24"/>
                <w:szCs w:val="24"/>
              </w:rPr>
              <w:t xml:space="preserve">"; "</w:t>
            </w:r>
            <w:hyperlink w:history="1" r:id="rIdjot2mejm_hdebshr5s8vd">
              <w:r>
                <w:rPr>
                  <w:rFonts w:ascii="Arial" w:cs="Arial" w:eastAsia="Arial" w:hAnsi="Arial"/>
                  <w:color w:val="1D4ED8"/>
                  <w:sz w:val="24"/>
                  <w:szCs w:val="24"/>
                  <w:u w:val="single"/>
                </w:rPr>
                <w:t xml:space="preserve">О тарифах страховых взносов по госсоцстрахованию"</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(324)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некоторые законодательные акты Кыргызской Республики в сфере рыболовства, охраны, воспроизводства рыбных запасов и развития рыболовного туризма (49-20)</w:t>
            </w:r>
          </w:p>
          <w:p>
            <w:pPr>
              <w:jc w:val="left"/>
            </w:pPr>
            <w:r>
              <w:rPr>
                <w:rFonts w:ascii="Arial" w:cs="Arial" w:eastAsia="Arial" w:hAnsi="Arial"/>
                <w:sz w:val="24"/>
                <w:szCs w:val="24"/>
              </w:rPr>
              <w:t xml:space="preserve">(в Закон "</w:t>
            </w:r>
            <w:hyperlink w:history="1" r:id="rIdctqzqoeby2hpkf4a7oo8m">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в </w:t>
            </w:r>
            <w:hyperlink w:history="1" r:id="rId7g2aujlzfaqevpcsx-zu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vwydzsqjdprudu7wcvyn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Бакиров М.И.
 Жээнбеков А.Ш.
 Узакбаев А.О.
 Эргешов А.М.</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 (157-20)</w:t>
            </w:r>
          </w:p>
          <w:p>
            <w:pPr>
              <w:jc w:val="left"/>
            </w:pPr>
            <w:r>
              <w:rPr>
                <w:rFonts w:ascii="Arial" w:cs="Arial" w:eastAsia="Arial" w:hAnsi="Arial"/>
                <w:sz w:val="24"/>
                <w:szCs w:val="24"/>
              </w:rPr>
              <w:t xml:space="preserve">(в Законы: "</w:t>
            </w:r>
            <w:hyperlink w:history="1" r:id="rIdieq0oufhfqpayuq32goam">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tf1sszqpbcdg2rljjqjaz">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Водный </w:t>
            </w:r>
            <w:hyperlink w:history="1" r:id="rIdla4dgraaqdf3zd6nppsc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(286)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w:t>
            </w:r>
          </w:p>
          <w:p>
            <w:pPr>
              <w:jc w:val="left"/>
            </w:pPr>
            <w:r>
              <w:rPr>
                <w:rFonts w:ascii="Arial" w:cs="Arial" w:eastAsia="Arial" w:hAnsi="Arial"/>
                <w:sz w:val="24"/>
                <w:szCs w:val="24"/>
              </w:rPr>
              <w:t xml:space="preserve">(Кодекс о неналоговых доходах; в закон: "</w:t>
            </w:r>
            <w:hyperlink w:history="1" r:id="rIdsz6s56hthngqcdfojhask">
              <w:r>
                <w:rPr>
                  <w:rFonts w:ascii="Arial" w:cs="Arial" w:eastAsia="Arial" w:hAnsi="Arial"/>
                  <w:color w:val="1D4ED8"/>
                  <w:sz w:val="24"/>
                  <w:szCs w:val="24"/>
                  <w:u w:val="single"/>
                </w:rPr>
                <w:t xml:space="preserve">О госзакупках</w:t>
              </w:r>
            </w:hyperlink>
            <w:r>
              <w:rPr>
                <w:rFonts w:ascii="Arial" w:cs="Arial" w:eastAsia="Arial" w:hAnsi="Arial"/>
                <w:sz w:val="24"/>
                <w:szCs w:val="24"/>
              </w:rPr>
              <w:t xml:space="preserve">") (99-20)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6-7654/20 14.05.2020</w:t>
            </w:r>
          </w:p>
          <w:p>
            <w:pPr>
              <w:jc w:val="left"/>
            </w:pPr>
            <w:r>
              <w:rPr>
                <w:rFonts w:ascii="Arial" w:cs="Arial" w:eastAsia="Arial" w:hAnsi="Arial"/>
                <w:sz w:val="24"/>
                <w:szCs w:val="24"/>
              </w:rPr>
              <w:t xml:space="preserve">М.Мавлянова
 Т.Тиллаев
 А.Турсунбаев
 Т.Зулпукаров
 А.Алтынбеков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изменения в конституционный </w:t>
            </w:r>
            <w:hyperlink w:history="1" r:id="rIdfjyoxdyakdised5bg5d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(248-20)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6-2402/20 11.12.2020</w:t>
            </w:r>
          </w:p>
          <w:p>
            <w:pPr>
              <w:jc w:val="left"/>
            </w:pPr>
            <w:r>
              <w:rPr>
                <w:rFonts w:ascii="Arial" w:cs="Arial" w:eastAsia="Arial" w:hAnsi="Arial"/>
                <w:sz w:val="24"/>
                <w:szCs w:val="24"/>
              </w:rPr>
              <w:t xml:space="preserve">У.Ормонов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cohlx7tn1szbizczornp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авторском праве и смежных правах"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6-13564/20 02.09.20</w:t>
            </w:r>
          </w:p>
          <w:p>
            <w:pPr>
              <w:jc w:val="left"/>
            </w:pPr>
            <w:r>
              <w:rPr>
                <w:rFonts w:ascii="Arial" w:cs="Arial" w:eastAsia="Arial" w:hAnsi="Arial"/>
                <w:sz w:val="24"/>
                <w:szCs w:val="24"/>
              </w:rPr>
              <w:t xml:space="preserve">С.Ибраев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lmxaznm0tgipt79pkqgf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начальном профессиональном образовании" (237-20)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6-1211/20 20.11.2020</w:t>
            </w:r>
          </w:p>
          <w:p>
            <w:pPr>
              <w:jc w:val="left"/>
            </w:pPr>
            <w:r>
              <w:rPr>
                <w:rFonts w:ascii="Arial" w:cs="Arial" w:eastAsia="Arial" w:hAnsi="Arial"/>
                <w:sz w:val="24"/>
                <w:szCs w:val="24"/>
              </w:rPr>
              <w:t xml:space="preserve">А.Мамашова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npakar--j-ibkktmagw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свободе вероисповедания и религиозных организациях в КР" (02-21)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6-695/21 20.01.21</w:t>
            </w:r>
          </w:p>
          <w:p>
            <w:pPr>
              <w:jc w:val="left"/>
            </w:pPr>
            <w:r>
              <w:rPr>
                <w:rFonts w:ascii="Arial" w:cs="Arial" w:eastAsia="Arial" w:hAnsi="Arial"/>
                <w:sz w:val="24"/>
                <w:szCs w:val="24"/>
              </w:rPr>
              <w:t xml:space="preserve">Правительство № 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вопросу ратификации международных договоров о передаче осужденных лиц, о выдаче и о взаимной правовой помощи по уголовным делам" (256-20)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6-2818/20 18.12.2020</w:t>
            </w:r>
          </w:p>
          <w:p>
            <w:pPr>
              <w:jc w:val="left"/>
            </w:pPr>
            <w:r>
              <w:rPr>
                <w:rFonts w:ascii="Arial" w:cs="Arial" w:eastAsia="Arial" w:hAnsi="Arial"/>
                <w:sz w:val="24"/>
                <w:szCs w:val="24"/>
              </w:rPr>
              <w:t xml:space="preserve">Правительство (615)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изменения в </w:t>
            </w:r>
            <w:hyperlink w:history="1" r:id="rIdew7ijk80hs2gnq19cfx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тарифах страховых взносов по государственному социальному страхованию" (86-20)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6-7070/20 28.04.2020</w:t>
            </w:r>
          </w:p>
          <w:p>
            <w:pPr>
              <w:jc w:val="left"/>
            </w:pPr>
            <w:r>
              <w:rPr>
                <w:rFonts w:ascii="Arial" w:cs="Arial" w:eastAsia="Arial" w:hAnsi="Arial"/>
                <w:sz w:val="24"/>
                <w:szCs w:val="24"/>
              </w:rPr>
              <w:t xml:space="preserve">И.Пирматов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w:t>
            </w:r>
          </w:p>
          <w:p>
            <w:pPr>
              <w:jc w:val="left"/>
            </w:pPr>
            <w:r>
              <w:rPr>
                <w:rFonts w:ascii="Arial" w:cs="Arial" w:eastAsia="Arial" w:hAnsi="Arial"/>
                <w:sz w:val="24"/>
                <w:szCs w:val="24"/>
              </w:rPr>
              <w:t xml:space="preserve">(</w:t>
            </w:r>
            <w:hyperlink w:history="1" r:id="rIdtktfxktpp_tmvzapooeh9">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w:t>
            </w:r>
            <w:hyperlink w:history="1" r:id="rIdkuks7spymvpjyvlmzm49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ujarwvwggaspalb8iw4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залоге")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Г.Асылбаева
 С.Айдаров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25.02.21
 принят в 1 чтении</w:t>
            </w:r>
          </w:p>
        </w:tc>
      </w:tr>
    </w:tbl>
    <w:p>
      <w:pPr>
        <w:spacing w:after="200" w:before="200"/>
        <w:jc w:val="center"/>
      </w:pPr>
      <w:r>
        <w:rPr>
          <w:rFonts w:ascii="Arial" w:cs="Arial" w:eastAsia="Arial" w:hAnsi="Arial"/>
          <w:b/>
          <w:bCs/>
          <w:sz w:val="32"/>
          <w:szCs w:val="32"/>
        </w:rPr>
        <w:t xml:space="preserve">IV. Законопроекты, принятые во 2 чтении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hyperlink w:history="1" r:id="rIdyhorijzpuktmtpcsyj6q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медиации" (145-18)</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6-17346/18 17.09.18</w:t>
            </w:r>
          </w:p>
          <w:p>
            <w:pPr>
              <w:jc w:val="left"/>
            </w:pPr>
            <w:r>
              <w:rPr>
                <w:rFonts w:ascii="Arial" w:cs="Arial" w:eastAsia="Arial" w:hAnsi="Arial"/>
                <w:sz w:val="24"/>
                <w:szCs w:val="24"/>
              </w:rPr>
              <w:t xml:space="preserve">Правительство (423)</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11.04.19
 принят в 1 чтении</w:t>
            </w:r>
          </w:p>
          <w:p>
            <w:pPr>
              <w:jc w:val="left"/>
            </w:pPr>
            <w:r>
              <w:rPr>
                <w:rFonts w:ascii="Arial" w:cs="Arial" w:eastAsia="Arial" w:hAnsi="Arial"/>
                <w:sz w:val="24"/>
                <w:szCs w:val="24"/>
              </w:rPr>
              <w:t xml:space="preserve">11.06.2020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небанковского финансового рынка" (65-20)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6-2033/20 04.02.2020</w:t>
            </w:r>
          </w:p>
          <w:p>
            <w:pPr>
              <w:jc w:val="left"/>
            </w:pPr>
            <w:r>
              <w:rPr>
                <w:rFonts w:ascii="Arial" w:cs="Arial" w:eastAsia="Arial" w:hAnsi="Arial"/>
                <w:sz w:val="24"/>
                <w:szCs w:val="24"/>
              </w:rPr>
              <w:t xml:space="preserve">Правительство (44)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p>
            <w:pPr>
              <w:jc w:val="left"/>
            </w:pPr>
            <w:r>
              <w:rPr>
                <w:rFonts w:ascii="Arial" w:cs="Arial" w:eastAsia="Arial" w:hAnsi="Arial"/>
                <w:sz w:val="24"/>
                <w:szCs w:val="24"/>
              </w:rPr>
              <w:t xml:space="preserve">10.12.2020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(235-19)</w:t>
            </w:r>
          </w:p>
          <w:p>
            <w:pPr>
              <w:jc w:val="left"/>
            </w:pPr>
            <w:r>
              <w:rPr>
                <w:rFonts w:ascii="Arial" w:cs="Arial" w:eastAsia="Arial" w:hAnsi="Arial"/>
                <w:sz w:val="24"/>
                <w:szCs w:val="24"/>
              </w:rPr>
              <w:t xml:space="preserve">(</w:t>
            </w:r>
            <w:hyperlink w:history="1" r:id="rIdqb545ydxq8g3qqgksljh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w:t>
            </w:r>
            <w:hyperlink w:history="1" r:id="rIdhfsmnd_nzq4ubdkzpfze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внешней миграции")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6-26235/19 10.12.19</w:t>
            </w:r>
          </w:p>
          <w:p>
            <w:pPr>
              <w:jc w:val="left"/>
            </w:pPr>
            <w:r>
              <w:rPr>
                <w:rFonts w:ascii="Arial" w:cs="Arial" w:eastAsia="Arial" w:hAnsi="Arial"/>
                <w:sz w:val="24"/>
                <w:szCs w:val="24"/>
              </w:rPr>
              <w:t xml:space="preserve">Правительство (672)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04.06.20
 принят в 1 чтении</w:t>
            </w:r>
          </w:p>
          <w:p>
            <w:pPr>
              <w:jc w:val="left"/>
            </w:pPr>
            <w:r>
              <w:rPr>
                <w:rFonts w:ascii="Arial" w:cs="Arial" w:eastAsia="Arial" w:hAnsi="Arial"/>
                <w:sz w:val="24"/>
                <w:szCs w:val="24"/>
              </w:rPr>
              <w:t xml:space="preserve">23.12.2020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электронной коммерции"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 М.А.
 Иманалиев К.К.
 Нурбаев А.М.
 Пирматов И.А.
 Жунус уулу А.
 Дюшалиев А.К.
 Сыдыгалиев Н.
 Жеенчороев М.К.
 Райымкулов Б.К.
 Бекешев Д.Д.
 Айдаров С.А.
 Рыспаев К.Дж.
 Никитенко Н.В.
 Токтошев Э.Т.
 Шарапов З.Э.
 Акаев Ж.К.
 Сулайманов А.Т.
 Матраимов И.И.
 Карашев А.А.
 Баймуратов К.Ш.
 Гайпкулов И.Т.
 Турусбеков Б.С.
 Акматов А.
 Мавлянова М.Э.
 Мамашова А.Т.
 Нышанов С.К.
 Тулендыбаев П.Р.
 Нурматов К.С.
 Тиллаев Т.Г.</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p>
            <w:pPr>
              <w:jc w:val="left"/>
            </w:pPr>
            <w:r>
              <w:rPr>
                <w:rFonts w:ascii="Arial" w:cs="Arial" w:eastAsia="Arial" w:hAnsi="Arial"/>
                <w:sz w:val="24"/>
                <w:szCs w:val="24"/>
              </w:rPr>
              <w:t xml:space="preserve">03.02.21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(213-20)</w:t>
            </w:r>
          </w:p>
          <w:p>
            <w:pPr>
              <w:jc w:val="left"/>
            </w:pPr>
            <w:r>
              <w:rPr>
                <w:rFonts w:ascii="Arial" w:cs="Arial" w:eastAsia="Arial" w:hAnsi="Arial"/>
                <w:sz w:val="24"/>
                <w:szCs w:val="24"/>
              </w:rPr>
              <w:t xml:space="preserve">(Уголовно-процессуальный </w:t>
            </w:r>
            <w:hyperlink w:history="1" r:id="rId4ntc0ekmxffcasi1739h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zmchbskzscbwajizejb4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6-14411/20 28.09.20</w:t>
            </w:r>
          </w:p>
          <w:p>
            <w:pPr>
              <w:jc w:val="left"/>
            </w:pPr>
            <w:r>
              <w:rPr>
                <w:rFonts w:ascii="Arial" w:cs="Arial" w:eastAsia="Arial" w:hAnsi="Arial"/>
                <w:sz w:val="24"/>
                <w:szCs w:val="24"/>
              </w:rPr>
              <w:t xml:space="preserve">Правительство(501)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16.12.2020
 принят в 1 чтении</w:t>
            </w:r>
          </w:p>
          <w:p>
            <w:pPr>
              <w:jc w:val="left"/>
            </w:pPr>
            <w:r>
              <w:rPr>
                <w:rFonts w:ascii="Arial" w:cs="Arial" w:eastAsia="Arial" w:hAnsi="Arial"/>
                <w:sz w:val="24"/>
                <w:szCs w:val="24"/>
              </w:rPr>
              <w:t xml:space="preserve">03.02.21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(231-20)</w:t>
            </w:r>
          </w:p>
          <w:p>
            <w:pPr>
              <w:jc w:val="left"/>
            </w:pPr>
            <w:r>
              <w:rPr>
                <w:rFonts w:ascii="Arial" w:cs="Arial" w:eastAsia="Arial" w:hAnsi="Arial"/>
                <w:sz w:val="24"/>
                <w:szCs w:val="24"/>
              </w:rPr>
              <w:t xml:space="preserve">(в законы: "</w:t>
            </w:r>
            <w:hyperlink w:history="1" r:id="rIdml4bby-cw90hblygis-p3">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wrhprcqt7wfcjlj0c9o-5">
              <w:r>
                <w:rPr>
                  <w:rFonts w:ascii="Arial" w:cs="Arial" w:eastAsia="Arial" w:hAnsi="Arial"/>
                  <w:color w:val="1D4ED8"/>
                  <w:sz w:val="24"/>
                  <w:szCs w:val="24"/>
                  <w:u w:val="single"/>
                </w:rPr>
                <w:t xml:space="preserve">О физкультуре и спорте</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6-831/20 12.11.2020</w:t>
            </w:r>
          </w:p>
          <w:p>
            <w:pPr>
              <w:jc w:val="left"/>
            </w:pPr>
            <w:r>
              <w:rPr>
                <w:rFonts w:ascii="Arial" w:cs="Arial" w:eastAsia="Arial" w:hAnsi="Arial"/>
                <w:sz w:val="24"/>
                <w:szCs w:val="24"/>
              </w:rPr>
              <w:t xml:space="preserve">Правительство (512)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p>
            <w:pPr>
              <w:jc w:val="left"/>
            </w:pPr>
            <w:r>
              <w:rPr>
                <w:rFonts w:ascii="Arial" w:cs="Arial" w:eastAsia="Arial" w:hAnsi="Arial"/>
                <w:sz w:val="24"/>
                <w:szCs w:val="24"/>
              </w:rPr>
              <w:t xml:space="preserve">04.02.21</w:t>
            </w:r>
          </w:p>
          <w:p>
            <w:pPr>
              <w:jc w:val="left"/>
            </w:pPr>
            <w:r>
              <w:rPr>
                <w:rFonts w:ascii="Arial" w:cs="Arial" w:eastAsia="Arial" w:hAnsi="Arial"/>
                <w:sz w:val="24"/>
                <w:szCs w:val="24"/>
              </w:rPr>
              <w:t xml:space="preserve">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q8dsl79mtcdyxltdfz_j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 (230-20)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6-839/20 12.11.2020</w:t>
            </w:r>
          </w:p>
          <w:p>
            <w:pPr>
              <w:jc w:val="left"/>
            </w:pPr>
            <w:r>
              <w:rPr>
                <w:rFonts w:ascii="Arial" w:cs="Arial" w:eastAsia="Arial" w:hAnsi="Arial"/>
                <w:sz w:val="24"/>
                <w:szCs w:val="24"/>
              </w:rPr>
              <w:t xml:space="preserve">Правительство (513)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p>
            <w:pPr>
              <w:jc w:val="left"/>
            </w:pPr>
            <w:r>
              <w:rPr>
                <w:rFonts w:ascii="Arial" w:cs="Arial" w:eastAsia="Arial" w:hAnsi="Arial"/>
                <w:sz w:val="24"/>
                <w:szCs w:val="24"/>
              </w:rPr>
              <w:t xml:space="preserve">04.02.21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fr-tc1n0rlglcicpe0-k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платежной системе КР" (203-20)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(455)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10.12.2020
 принят в 1 чтении</w:t>
            </w:r>
          </w:p>
          <w:p>
            <w:pPr>
              <w:jc w:val="left"/>
            </w:pPr>
            <w:r>
              <w:rPr>
                <w:rFonts w:ascii="Arial" w:cs="Arial" w:eastAsia="Arial" w:hAnsi="Arial"/>
                <w:sz w:val="24"/>
                <w:szCs w:val="24"/>
              </w:rPr>
              <w:t xml:space="preserve">10.02.21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основах профилактики правонарушений" (244-20)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(344)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09.12.2020
 принят в 1 чтении</w:t>
            </w:r>
          </w:p>
          <w:p>
            <w:pPr>
              <w:jc w:val="left"/>
            </w:pPr>
            <w:r>
              <w:rPr>
                <w:rFonts w:ascii="Arial" w:cs="Arial" w:eastAsia="Arial" w:hAnsi="Arial"/>
                <w:sz w:val="24"/>
                <w:szCs w:val="24"/>
              </w:rPr>
              <w:t xml:space="preserve">25.02.21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pkkku4gge1kgbcd_du8m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(159-19)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6-19762/19 24.09.19</w:t>
            </w:r>
          </w:p>
          <w:p>
            <w:pPr>
              <w:jc w:val="left"/>
            </w:pPr>
            <w:r>
              <w:rPr>
                <w:rFonts w:ascii="Arial" w:cs="Arial" w:eastAsia="Arial" w:hAnsi="Arial"/>
                <w:sz w:val="24"/>
                <w:szCs w:val="24"/>
              </w:rPr>
              <w:t xml:space="preserve">Правительство (492)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11.12.19
 принят в 1 чтении</w:t>
            </w:r>
          </w:p>
          <w:p>
            <w:pPr>
              <w:jc w:val="left"/>
            </w:pPr>
            <w:r>
              <w:rPr>
                <w:rFonts w:ascii="Arial" w:cs="Arial" w:eastAsia="Arial" w:hAnsi="Arial"/>
                <w:sz w:val="24"/>
                <w:szCs w:val="24"/>
              </w:rPr>
              <w:t xml:space="preserve">25.02.21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woeuj92aoccx6r-torck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(543)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21.02.19
 принят в 1 чтении</w:t>
            </w:r>
          </w:p>
          <w:p>
            <w:pPr>
              <w:jc w:val="left"/>
            </w:pPr>
            <w:r>
              <w:rPr>
                <w:rFonts w:ascii="Arial" w:cs="Arial" w:eastAsia="Arial" w:hAnsi="Arial"/>
                <w:sz w:val="24"/>
                <w:szCs w:val="24"/>
              </w:rPr>
              <w:t xml:space="preserve">25.02.21
 принят во 2 чтении</w:t>
            </w:r>
          </w:p>
        </w:tc>
      </w:tr>
    </w:tbl>
    <w:p>
      <w:pPr>
        <w:spacing w:after="200" w:before="200"/>
        <w:jc w:val="center"/>
      </w:pPr>
      <w:r>
        <w:rPr>
          <w:rFonts w:ascii="Arial" w:cs="Arial" w:eastAsia="Arial" w:hAnsi="Arial"/>
          <w:b/>
          <w:bCs/>
          <w:sz w:val="32"/>
          <w:szCs w:val="32"/>
        </w:rPr>
        <w:t xml:space="preserve">V. Ратификации международных соглашений и договоров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государств-участников СНГ в борьбе с незаконным оборотом наркотических средств, психотропных веществ и прекурсоров от 30 ноября 2000 года, подписанного 25 октября 2019 года в городе Москва (173-20)</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6-12780/20 30.07.20</w:t>
            </w:r>
          </w:p>
          <w:p>
            <w:pPr>
              <w:jc w:val="left"/>
            </w:pPr>
            <w:r>
              <w:rPr>
                <w:rFonts w:ascii="Arial" w:cs="Arial" w:eastAsia="Arial" w:hAnsi="Arial"/>
                <w:sz w:val="24"/>
                <w:szCs w:val="24"/>
              </w:rPr>
              <w:t xml:space="preserve">Правительство (398)</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27.01.2021
 принят в 1 чтении</w:t>
            </w:r>
          </w:p>
          <w:p>
            <w:pPr>
              <w:jc w:val="left"/>
            </w:pPr>
            <w:r>
              <w:rPr>
                <w:rFonts w:ascii="Arial" w:cs="Arial" w:eastAsia="Arial" w:hAnsi="Arial"/>
                <w:sz w:val="24"/>
                <w:szCs w:val="24"/>
              </w:rPr>
              <w:t xml:space="preserve">17.02.21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Конвенции государств-участников СНГ о передаче исполнения наказаний, не связанных с лишением свободы, подписанной 11 октября 2019 года в городе Ашхабаде (247-20)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6-2311/20 10.12.2020</w:t>
            </w:r>
          </w:p>
          <w:p>
            <w:pPr>
              <w:jc w:val="left"/>
            </w:pPr>
            <w:r>
              <w:rPr>
                <w:rFonts w:ascii="Arial" w:cs="Arial" w:eastAsia="Arial" w:hAnsi="Arial"/>
                <w:sz w:val="24"/>
                <w:szCs w:val="24"/>
              </w:rPr>
              <w:t xml:space="preserve">Правительство (593)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24.02.2021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2014года (1), подписанного 1 октября 2019 года в городе Ереван (249-20)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6-2197/20 09.12.2020</w:t>
            </w:r>
          </w:p>
          <w:p>
            <w:pPr>
              <w:jc w:val="left"/>
            </w:pPr>
            <w:r>
              <w:rPr>
                <w:rFonts w:ascii="Arial" w:cs="Arial" w:eastAsia="Arial" w:hAnsi="Arial"/>
                <w:sz w:val="24"/>
                <w:szCs w:val="24"/>
              </w:rPr>
              <w:t xml:space="preserve">Правительство (511)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24.02.2021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ратификации Протокола о внесении изменений в Договор о присоединении Республики Армения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от 10 октября 2014 года, подписанного 14 апреля 2020 года в городе Москва (242-20)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6-1512/20 27.11.2020</w:t>
            </w:r>
          </w:p>
          <w:p>
            <w:pPr>
              <w:jc w:val="left"/>
            </w:pPr>
            <w:r>
              <w:rPr>
                <w:rFonts w:ascii="Arial" w:cs="Arial" w:eastAsia="Arial" w:hAnsi="Arial"/>
                <w:sz w:val="24"/>
                <w:szCs w:val="24"/>
              </w:rPr>
              <w:t xml:space="preserve">Правительство (575)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24.02.2021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присоединении КР к Европейскому соглашению, касающемуся работы экипажей транспортных средств, производящих международные автомобильные перевозки (ЕСТР) от 1 июля 1970 года, город Женева (01-21)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6-224/21 11.01.2021</w:t>
            </w:r>
          </w:p>
          <w:p>
            <w:pPr>
              <w:jc w:val="left"/>
            </w:pPr>
            <w:r>
              <w:rPr>
                <w:rFonts w:ascii="Arial" w:cs="Arial" w:eastAsia="Arial" w:hAnsi="Arial"/>
                <w:sz w:val="24"/>
                <w:szCs w:val="24"/>
              </w:rPr>
              <w:t xml:space="preserve">Правительство (642)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24.02.2021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и дополнений в Протокол между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принципах и порядке взаимодействия по выполнению </w:t>
            </w:r>
            <w:r>
              <w:rPr>
                <w:rFonts w:ascii="Arial" w:cs="Arial" w:eastAsia="Arial" w:hAnsi="Arial"/>
                <w:sz w:val="24"/>
                <w:szCs w:val="24"/>
              </w:rPr>
              <w:t xml:space="preserve">Соглашения</w:t>
            </w:r>
            <w:r>
              <w:rPr>
                <w:rFonts w:ascii="Arial" w:cs="Arial" w:eastAsia="Arial" w:hAnsi="Arial"/>
                <w:sz w:val="24"/>
                <w:szCs w:val="24"/>
              </w:rPr>
              <w:t xml:space="preserve"> между Российской Федерацией, Республикой Казахстан, Кыргызской Республикой, Республикой Таджикистан и КНР об укреплении доверия в военной области в районе границы от 26 апреля 1996 года и </w:t>
            </w:r>
            <w:r>
              <w:rPr>
                <w:rFonts w:ascii="Arial" w:cs="Arial" w:eastAsia="Arial" w:hAnsi="Arial"/>
                <w:sz w:val="24"/>
                <w:szCs w:val="24"/>
              </w:rPr>
              <w:t xml:space="preserve">Соглашения</w:t>
            </w:r>
            <w:r>
              <w:rPr>
                <w:rFonts w:ascii="Arial" w:cs="Arial" w:eastAsia="Arial" w:hAnsi="Arial"/>
                <w:sz w:val="24"/>
                <w:szCs w:val="24"/>
              </w:rPr>
              <w:t xml:space="preserve"> между Российской Федерацией, Республикой Казахстан, Кыргызской Республикой, Республикой Таджикистан и КНР о взаимном сокращении вооруженных сил в районе границы от 24 апреля 1997 года, совершенный в Москве 23 ноября 2002 года, подписанного 17 мая 2018 года в городе Алматы (254-20)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6-2714/20 17.12.2020</w:t>
            </w:r>
          </w:p>
          <w:p>
            <w:pPr>
              <w:jc w:val="left"/>
            </w:pPr>
            <w:r>
              <w:rPr>
                <w:rFonts w:ascii="Arial" w:cs="Arial" w:eastAsia="Arial" w:hAnsi="Arial"/>
                <w:sz w:val="24"/>
                <w:szCs w:val="24"/>
              </w:rPr>
              <w:t xml:space="preserve">Правительство (611)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
 принят в 1 чтении</w:t>
            </w:r>
          </w:p>
        </w:tc>
      </w:tr>
    </w:tbl>
    <w:p>
      <w:pPr>
        <w:spacing w:after="200" w:before="200"/>
        <w:jc w:val="center"/>
      </w:pPr>
      <w:r>
        <w:rPr>
          <w:rFonts w:ascii="Arial" w:cs="Arial" w:eastAsia="Arial" w:hAnsi="Arial"/>
          <w:b/>
          <w:bCs/>
          <w:sz w:val="32"/>
          <w:szCs w:val="32"/>
        </w:rPr>
        <w:t xml:space="preserve">VI. Постановления, отчеты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проекта постановления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тарифном регулировании оптовых покупателей-продавцов (ОПП) и потребителей-перепродавцов (ПП) электроэнергии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VII. Возражения </w:t>
      </w:r>
      <w:r>
        <w:rPr>
          <w:rFonts w:ascii="Arial" w:cs="Arial" w:eastAsia="Arial" w:hAnsi="Arial"/>
          <w:b/>
          <w:bCs/>
          <w:sz w:val="32"/>
          <w:szCs w:val="32"/>
        </w:rPr>
        <w:t xml:space="preserve">Президента Кыргызской Республики к законам,
 принятым Жогорку Кенешем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Возражения Президента Кыргызской Республики к законам</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закона и дата возврата с возражениями Президента КР</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anbhqtzxwwnhq7fm_ws">
      <w:r>
        <w:rPr>
          <w:rFonts w:ascii="Arial" w:cs="Arial" w:eastAsia="Arial" w:hAnsi="Arial"/>
          <w:color w:val="132D3F"/>
          <w:sz w:val="16"/>
          <w:szCs w:val="16"/>
          <w:u w:val="single"/>
        </w:rPr>
        <w:t xml:space="preserve">dalil.kg/document/88137</w:t>
      </w:r>
    </w:hyperlink>
  </w:p>
  <w:p>
    <w:pPr>
      <w:spacing w:after="0" w:before="40"/>
      <w:jc w:val="center"/>
    </w:pPr>
    <w:hyperlink w:history="1" r:id="rId_xlkxnrcr-6jx4bt0yx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mwhcn0ljta5q5zehjbt" Type="http://schemas.openxmlformats.org/officeDocument/2006/relationships/hyperlink" Target="https://dalil.kg/document/88137#p1" TargetMode="External"/><Relationship Id="rIdiagm0qiyin3lkotqsrucb" Type="http://schemas.openxmlformats.org/officeDocument/2006/relationships/hyperlink" Target="https://dalil.kg/document/42" TargetMode="External"/><Relationship Id="rId_rgzofycjvnd5ey4quwj5" Type="http://schemas.openxmlformats.org/officeDocument/2006/relationships/hyperlink" Target="https://dalil.kg/document/1456" TargetMode="External"/><Relationship Id="rIdi781gr23j1xsnxj23p7qi" Type="http://schemas.openxmlformats.org/officeDocument/2006/relationships/hyperlink" Target="https://dalil.kg/document/202352" TargetMode="External"/><Relationship Id="rIdql--93d6n5nj1t7wbuuv0" Type="http://schemas.openxmlformats.org/officeDocument/2006/relationships/hyperlink" Target="https://dalil.kg/document/203338" TargetMode="External"/><Relationship Id="rIdhwzf-jkmgctca863shr_s" Type="http://schemas.openxmlformats.org/officeDocument/2006/relationships/hyperlink" Target="https://dalil.kg/document/716" TargetMode="External"/><Relationship Id="rIdwu42fqnm1qvhyll9txcnv" Type="http://schemas.openxmlformats.org/officeDocument/2006/relationships/hyperlink" Target="https://dalil.kg/document/111820" TargetMode="External"/><Relationship Id="rIdxkhgnldoo1xwkgiiloxqp" Type="http://schemas.openxmlformats.org/officeDocument/2006/relationships/hyperlink" Target="https://dalil.kg/document/4" TargetMode="External"/><Relationship Id="rIdekibwqux0konog4ibclbs" Type="http://schemas.openxmlformats.org/officeDocument/2006/relationships/hyperlink" Target="https://dalil.kg/document/205356" TargetMode="External"/><Relationship Id="rIdc-aq1t3onyj5sd2qv9iyv" Type="http://schemas.openxmlformats.org/officeDocument/2006/relationships/hyperlink" Target="https://dalil.kg/document/111820" TargetMode="External"/><Relationship Id="rIdeqicvjfnkdyq88rbbgj5f" Type="http://schemas.openxmlformats.org/officeDocument/2006/relationships/hyperlink" Target="https://dalil.kg/document/111565" TargetMode="External"/><Relationship Id="rIdsqfdmfastqnr1y2dqv4rp" Type="http://schemas.openxmlformats.org/officeDocument/2006/relationships/hyperlink" Target="https://dalil.kg/document/202445" TargetMode="External"/><Relationship Id="rIdqcmjhhkwptqjo6-krw-h8" Type="http://schemas.openxmlformats.org/officeDocument/2006/relationships/hyperlink" Target="https://dalil.kg/document/202669" TargetMode="External"/><Relationship Id="rIde-fm64scpmhlmkjzb84gr" Type="http://schemas.openxmlformats.org/officeDocument/2006/relationships/hyperlink" Target="https://dalil.kg/document/203166" TargetMode="External"/><Relationship Id="rIdl_xq7jo8fwr0qzdlxuw2_" Type="http://schemas.openxmlformats.org/officeDocument/2006/relationships/hyperlink" Target="https://dalil.kg/document/111338" TargetMode="External"/><Relationship Id="rIdhzc1j3um4x1eaxzaji23d" Type="http://schemas.openxmlformats.org/officeDocument/2006/relationships/hyperlink" Target="https://dalil.kg/document/111565" TargetMode="External"/><Relationship Id="rId4pimfhr-urdfu4gonzdrb" Type="http://schemas.openxmlformats.org/officeDocument/2006/relationships/hyperlink" Target="https://dalil.kg/document/1516" TargetMode="External"/><Relationship Id="rId3csdzl8ze2hlgpfrudvus" Type="http://schemas.openxmlformats.org/officeDocument/2006/relationships/hyperlink" Target="https://dalil.kg/document/202445" TargetMode="External"/><Relationship Id="rIddkh8rreehldtkut686lja" Type="http://schemas.openxmlformats.org/officeDocument/2006/relationships/hyperlink" Target="https://dalil.kg/document/627" TargetMode="External"/><Relationship Id="rIdjot2mejm_hdebshr5s8vd" Type="http://schemas.openxmlformats.org/officeDocument/2006/relationships/hyperlink" Target="https://dalil.kg/document/1393" TargetMode="External"/><Relationship Id="rIdctqzqoeby2hpkf4a7oo8m" Type="http://schemas.openxmlformats.org/officeDocument/2006/relationships/hyperlink" Target="https://dalil.kg/document/203262" TargetMode="External"/><Relationship Id="rId7g2aujlzfaqevpcsx-zum" Type="http://schemas.openxmlformats.org/officeDocument/2006/relationships/hyperlink" Target="https://dalil.kg/document/111565" TargetMode="External"/><Relationship Id="rIdvwydzsqjdprudu7wcvync" Type="http://schemas.openxmlformats.org/officeDocument/2006/relationships/hyperlink" Target="https://dalil.kg/document/111529" TargetMode="External"/><Relationship Id="rIdieq0oufhfqpayuq32goam" Type="http://schemas.openxmlformats.org/officeDocument/2006/relationships/hyperlink" Target="https://dalil.kg/document/729" TargetMode="External"/><Relationship Id="rIdtf1sszqpbcdg2rljjqjaz" Type="http://schemas.openxmlformats.org/officeDocument/2006/relationships/hyperlink" Target="https://dalil.kg/document/200" TargetMode="External"/><Relationship Id="rIdla4dgraaqdf3zd6nppscv" Type="http://schemas.openxmlformats.org/officeDocument/2006/relationships/hyperlink" Target="https://dalil.kg/document/1605" TargetMode="External"/><Relationship Id="rIdsz6s56hthngqcdfojhask" Type="http://schemas.openxmlformats.org/officeDocument/2006/relationships/hyperlink" Target="https://dalil.kg/document/111125" TargetMode="External"/><Relationship Id="rIdfjyoxdyakdised5bg5dlt" Type="http://schemas.openxmlformats.org/officeDocument/2006/relationships/hyperlink" Target="https://dalil.kg/document/203244" TargetMode="External"/><Relationship Id="rIdcohlx7tn1szbizczornpi" Type="http://schemas.openxmlformats.org/officeDocument/2006/relationships/hyperlink" Target="https://dalil.kg/document/17" TargetMode="External"/><Relationship Id="rIdlmxaznm0tgipt79pkqgfm" Type="http://schemas.openxmlformats.org/officeDocument/2006/relationships/hyperlink" Target="https://dalil.kg/document/292" TargetMode="External"/><Relationship Id="rIdnpakar--j-ibkktmagwcm" Type="http://schemas.openxmlformats.org/officeDocument/2006/relationships/hyperlink" Target="https://dalil.kg/document/202498" TargetMode="External"/><Relationship Id="rIdew7ijk80hs2gnq19cfxxc" Type="http://schemas.openxmlformats.org/officeDocument/2006/relationships/hyperlink" Target="https://dalil.kg/document/1393" TargetMode="External"/><Relationship Id="rIdtktfxktpp_tmvzapooeh9" Type="http://schemas.openxmlformats.org/officeDocument/2006/relationships/hyperlink" Target="https://dalil.kg/document/111521" TargetMode="External"/><Relationship Id="rIdkuks7spymvpjyvlmzm49q" Type="http://schemas.openxmlformats.org/officeDocument/2006/relationships/hyperlink" Target="https://dalil.kg/document/111527" TargetMode="External"/><Relationship Id="rIdujarwvwggaspalb8iw4ur" Type="http://schemas.openxmlformats.org/officeDocument/2006/relationships/hyperlink" Target="https://dalil.kg/document/1644" TargetMode="External"/><Relationship Id="rIdyhorijzpuktmtpcsyj6qe" Type="http://schemas.openxmlformats.org/officeDocument/2006/relationships/hyperlink" Target="https://dalil.kg/document/111668" TargetMode="External"/><Relationship Id="rIdqb545ydxq8g3qqgksljhx" Type="http://schemas.openxmlformats.org/officeDocument/2006/relationships/hyperlink" Target="https://dalil.kg/document/111565" TargetMode="External"/><Relationship Id="rIdhfsmnd_nzq4ubdkzpfzeo" Type="http://schemas.openxmlformats.org/officeDocument/2006/relationships/hyperlink" Target="https://dalil.kg/document/350" TargetMode="External"/><Relationship Id="rId4ntc0ekmxffcasi1739he" Type="http://schemas.openxmlformats.org/officeDocument/2006/relationships/hyperlink" Target="https://dalil.kg/document/111530" TargetMode="External"/><Relationship Id="rIdzmchbskzscbwajizejb4t" Type="http://schemas.openxmlformats.org/officeDocument/2006/relationships/hyperlink" Target="https://dalil.kg/document/111565" TargetMode="External"/><Relationship Id="rIdml4bby-cw90hblygis-p3" Type="http://schemas.openxmlformats.org/officeDocument/2006/relationships/hyperlink" Target="https://dalil.kg/document/202621" TargetMode="External"/><Relationship Id="rIdwrhprcqt7wfcjlj0c9o-5" Type="http://schemas.openxmlformats.org/officeDocument/2006/relationships/hyperlink" Target="https://dalil.kg/document/441" TargetMode="External"/><Relationship Id="rIdq8dsl79mtcdyxltdfz_je" Type="http://schemas.openxmlformats.org/officeDocument/2006/relationships/hyperlink" Target="https://dalil.kg/document/288" TargetMode="External"/><Relationship Id="rIdfr-tc1n0rlglcicpe0-k0" Type="http://schemas.openxmlformats.org/officeDocument/2006/relationships/hyperlink" Target="https://dalil.kg/document/205425" TargetMode="External"/><Relationship Id="rIdpkkku4gge1kgbcd_du8ms" Type="http://schemas.openxmlformats.org/officeDocument/2006/relationships/hyperlink" Target="https://dalil.kg/document/111820" TargetMode="External"/><Relationship Id="rIdwoeuj92aoccx6r-torcku"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anbhqtzxwwnhq7fm_ws" Type="http://schemas.openxmlformats.org/officeDocument/2006/relationships/hyperlink" Target="https://dalil.kg/document/88137" TargetMode="External"/><Relationship Id="rId_xlkxnrcr-6jx4bt0yx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2026-10-01T10:30:09.947Z</dcterms:created>
  <dcterms:modified xsi:type="dcterms:W3CDTF">2026-10-01T10:30:09.947Z</dcterms:modified>
</cp:coreProperties>
</file>

<file path=docProps/custom.xml><?xml version="1.0" encoding="utf-8"?>
<Properties xmlns="http://schemas.openxmlformats.org/officeDocument/2006/custom-properties" xmlns:vt="http://schemas.openxmlformats.org/officeDocument/2006/docPropsVTypes"/>
</file>