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w:t>
      </w:r>
      <w:r>
        <w:rPr>
          <w:rFonts w:ascii="Arial" w:cs="Arial" w:eastAsia="Arial" w:hAnsi="Arial"/>
          <w:sz w:val="24"/>
          <w:szCs w:val="24"/>
        </w:rPr>
        <w:t xml:space="preserve">т 31 марта 2021 года № 4488-</w:t>
      </w:r>
      <w:r>
        <w:rPr>
          <w:rFonts w:ascii="Arial" w:cs="Arial" w:eastAsia="Arial" w:hAnsi="Arial"/>
          <w:sz w:val="24"/>
          <w:szCs w:val="24"/>
        </w:rPr>
        <w:t xml:space="preserve">VI</w:t>
      </w:r>
    </w:p>
    <w:p>
      <w:pPr>
        <w:spacing w:after="120"/>
        <w:jc w:val="both"/>
      </w:pPr>
      <w:r>
        <w:rPr>
          <w:rFonts w:ascii="Arial" w:cs="Arial" w:eastAsia="Arial" w:hAnsi="Arial"/>
          <w:b/>
          <w:bCs/>
          <w:sz w:val="24"/>
          <w:szCs w:val="24"/>
        </w:rPr>
        <w:t xml:space="preserve">О принятии в первом чтении</w:t>
      </w:r>
      <w:r>
        <w:rPr>
          <w:rFonts w:ascii="Arial" w:cs="Arial" w:eastAsia="Arial" w:hAnsi="Arial"/>
          <w:sz w:val="24"/>
          <w:szCs w:val="24"/>
        </w:rPr>
        <w:t xml:space="preserve"> </w:t>
      </w:r>
      <w:r>
        <w:rPr>
          <w:rFonts w:ascii="Arial" w:cs="Arial" w:eastAsia="Arial" w:hAnsi="Arial"/>
          <w:b/>
          <w:bCs/>
          <w:sz w:val="24"/>
          <w:szCs w:val="24"/>
        </w:rPr>
        <w:t xml:space="preserve">проекта</w:t>
      </w:r>
      <w:r>
        <w:rPr>
          <w:rFonts w:ascii="Arial" w:cs="Arial" w:eastAsia="Arial" w:hAnsi="Arial"/>
          <w:sz w:val="24"/>
          <w:szCs w:val="24"/>
        </w:rPr>
        <w:t xml:space="preserve"> </w:t>
      </w:r>
      <w:r>
        <w:rPr>
          <w:rFonts w:ascii="Arial" w:cs="Arial" w:eastAsia="Arial" w:hAnsi="Arial"/>
          <w:b/>
          <w:bCs/>
          <w:sz w:val="24"/>
          <w:szCs w:val="24"/>
        </w:rPr>
        <w:t xml:space="preserve">конституционного Закона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Принять в первом чтении проект конституционного Закона Кыргызской Республики «О внесении изменений в конституционный </w:t>
      </w:r>
      <w:hyperlink w:history="1" r:id="rId9nagj9xaohosn5_pyczk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инициированный депутатами Жогорку Кенеша Кыргызской Республики А.Т. Сулаймановым, М.Ю. Абдылдаевым, А.У. Жапаровым, Д.Д. Бекешевым, А.Л. Юсуровым, К.К. Иманалиевым, К.Дж. Рыспаевым, А.А. Карашевым, М.А. Маматалиевым, А.Т. Мамашовой, З.И. Жамалдиновым, А. Алтынбековым, Р.А. Казакбаевым, М.К. Жеенчороевым, Ж.К. Акаевым, Б.У. Сыдыковым, А.М. Нурбаевым.</w:t>
      </w:r>
    </w:p>
    <w:p>
      <w:pPr>
        <w:spacing w:after="120"/>
        <w:jc w:val="both"/>
      </w:pPr>
      <w:r>
        <w:rPr>
          <w:rFonts w:ascii="Arial" w:cs="Arial" w:eastAsia="Arial" w:hAnsi="Arial"/>
          <w:sz w:val="24"/>
          <w:szCs w:val="24"/>
        </w:rPr>
        <w:t xml:space="preserve">2. Субъектам законодательной инициативы направить в Комитет по конституционному законодательству, государственному устройству, судебно-правовым вопросам и Регламенту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w:t>
      </w:r>
    </w:p>
    <w:p>
      <w:pPr>
        <w:spacing w:after="120"/>
        <w:jc w:val="both"/>
      </w:pPr>
      <w:r>
        <w:rPr>
          <w:rFonts w:ascii="Arial" w:cs="Arial" w:eastAsia="Arial" w:hAnsi="Arial"/>
          <w:sz w:val="24"/>
          <w:szCs w:val="24"/>
        </w:rPr>
        <w:t xml:space="preserve">3. Комитету по конституционному законодательству, государственному устройству, судебно-правовым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Заместитель Торага</w:t>
      </w:r>
      <w:r>
        <w:rPr>
          <w:rFonts w:ascii="Arial" w:cs="Arial" w:eastAsia="Arial" w:hAnsi="Arial"/>
          <w:sz w:val="24"/>
          <w:szCs w:val="24"/>
        </w:rPr>
        <w:t xml:space="preserve">	</w:t>
      </w:r>
      <w:r>
        <w:rPr>
          <w:rFonts w:ascii="Arial" w:cs="Arial" w:eastAsia="Arial" w:hAnsi="Arial"/>
          <w:sz w:val="24"/>
          <w:szCs w:val="24"/>
        </w:rPr>
        <w:t xml:space="preserve">Н.О.Сыдыгалиев</w:t>
      </w:r>
    </w:p>
    <w:p>
      <w:pPr>
        <w:spacing w:after="240" w:before="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c3gowkbtw6xsb3bx85n_">
      <w:r>
        <w:rPr>
          <w:rFonts w:ascii="Arial" w:cs="Arial" w:eastAsia="Arial" w:hAnsi="Arial"/>
          <w:color w:val="132D3F"/>
          <w:sz w:val="16"/>
          <w:szCs w:val="16"/>
          <w:u w:val="single"/>
        </w:rPr>
        <w:t xml:space="preserve">dalil.kg/document/88198</w:t>
      </w:r>
    </w:hyperlink>
  </w:p>
  <w:p>
    <w:pPr>
      <w:spacing w:after="0" w:before="40"/>
      <w:jc w:val="center"/>
    </w:pPr>
    <w:hyperlink w:history="1" r:id="rIdf3lsxjl7f3tijhpucnm-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nagj9xaohosn5_pyczkd"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c3gowkbtw6xsb3bx85n_" Type="http://schemas.openxmlformats.org/officeDocument/2006/relationships/hyperlink" Target="https://dalil.kg/document/88198" TargetMode="External"/><Relationship Id="rIdf3lsxjl7f3tijhpucnm-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2026-10-01T08:38:24.332Z</dcterms:created>
  <dcterms:modified xsi:type="dcterms:W3CDTF">2026-10-01T08:38:24.332Z</dcterms:modified>
</cp:coreProperties>
</file>

<file path=docProps/custom.xml><?xml version="1.0" encoding="utf-8"?>
<Properties xmlns="http://schemas.openxmlformats.org/officeDocument/2006/custom-properties" xmlns:vt="http://schemas.openxmlformats.org/officeDocument/2006/docPropsVTypes"/>
</file>