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 КЫРГЫЗСКОЙ РЕСПУБЛИКИ</w:t>
      </w:r>
    </w:p>
    <w:p>
      <w:pPr>
        <w:spacing w:after="24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30 сентября 2021 года № 4888-VI</w:t>
      </w:r>
    </w:p>
    <w:p>
      <w:pPr>
        <w:spacing w:after="120"/>
        <w:jc w:val="both"/>
      </w:pPr>
      <w:r>
        <w:rPr>
          <w:rFonts w:ascii="Arial" w:cs="Arial" w:eastAsia="Arial" w:hAnsi="Arial"/>
          <w:sz w:val="28"/>
          <w:szCs w:val="28"/>
        </w:rPr>
        <w:t xml:space="preserve">О внесении изменения в постановление Жогорку Кенеша Кыргызской Республики от 26 ноября 2020 года № 4190-VI "Об образовании согласительной группы для выработки согласованного варианта Закона Кыргызской Республики "О внесении изменений в Жилищный кодекс Кыргызской Республики", возвращенного с возражением Президента Кыргызской Республики"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статьями </w:t>
      </w:r>
      <w:hyperlink w:history="1" r:id="rIdqpld-updspn_dquzr7rv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62</w:t>
        </w:r>
      </w:hyperlink>
      <w:r>
        <w:rPr>
          <w:rFonts w:ascii="Arial" w:cs="Arial" w:eastAsia="Arial" w:hAnsi="Arial"/>
          <w:sz w:val="24"/>
          <w:szCs w:val="24"/>
        </w:rPr>
        <w:t xml:space="preserve"> и </w:t>
      </w:r>
      <w:hyperlink w:history="1" r:id="rId5ikwdsita2x5dhv3yjdn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63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Регламенте Жогорку Кенеша Кыргызской Республики" Жогорку Кенеш Кыргызской Республики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</w:t>
      </w:r>
      <w:hyperlink w:history="1" r:id="rIdiooxccpbrdikeencpips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Жогорку Кенеша Кыргызской Республики от 26 ноября 2020 года № 4190-VI "Об образовании согласительной группы для выработки согласованного варианта Закона Кыргызской Республики "О внесении изменений в Жилищный </w:t>
      </w:r>
      <w:hyperlink w:history="1" r:id="rIdy3drpnqylfhykcwsume2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Республики", возвращенного с возражением Президента Кыргызской Республики" следующее изменение: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абзац четвертый пункта 1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"- Кенжематов Бектурсун Кенжематович - заместитель полномочного представителя Президента Кыргызской Республики в Жогорку Кенеше Кыргызской Республики;".</w:t>
      </w:r>
    </w:p>
    <w:p>
      <w:pPr>
        <w:spacing w:after="6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Заместитель Т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о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рага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Н.О. Сыдыгалиев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ltsq4samdfzdnmf98m5nq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dalil.kg/document/88572</w:t>
      </w:r>
    </w:hyperlink>
  </w:p>
  <w:p>
    <w:pPr>
      <w:spacing w:after="0" w:before="40"/>
      <w:jc w:val="center"/>
    </w:pPr>
    <w:hyperlink w:history="1" r:id="rIdmrfbzkag_5snkpnh1ezov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qpld-updspn_dquzr7rvo" Type="http://schemas.openxmlformats.org/officeDocument/2006/relationships/hyperlink" Target="https://dalil.kg/document/203166#st_62" TargetMode="External"/><Relationship Id="rId5ikwdsita2x5dhv3yjdnq" Type="http://schemas.openxmlformats.org/officeDocument/2006/relationships/hyperlink" Target="https://dalil.kg/document/203166#st_63" TargetMode="External"/><Relationship Id="rIdiooxccpbrdikeencpipsv" Type="http://schemas.openxmlformats.org/officeDocument/2006/relationships/hyperlink" Target="https://dalil.kg/document/87893" TargetMode="External"/><Relationship Id="rIdy3drpnqylfhykcwsume2k" Type="http://schemas.openxmlformats.org/officeDocument/2006/relationships/hyperlink" Target="https://dalil.kg/document/203926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ltsq4samdfzdnmf98m5nq" Type="http://schemas.openxmlformats.org/officeDocument/2006/relationships/hyperlink" Target="https://dalil.kg/document/88572" TargetMode="External"/><Relationship Id="rIdmrfbzkag_5snkpnh1ezov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2026-09-30T11:17:47.418Z</dcterms:created>
  <dcterms:modified xsi:type="dcterms:W3CDTF">2026-09-30T11:17:47.418Z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