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1991 года № 674-XII                       ЗАКОН РЕСПУБЛИКИ КЫРГЫЗСТАН                  О республиканском бюджете Республики                        Кыргызстан на 1992 год     Республиканский   бюджет  Республики  Кыргызстан   на   1992   годсформирован    в  условиях  объявления  независимости  и  суверенитетаРеспублики   Кыргызстан  и  призван  обеспечить  углубление   рыночныхотношений   и   стабилизацию   финансового  положения  в   республике,финансирование   первоочередных  социально-экономических   мероприятийобщереспубликанского значения.    Верховный Совет Республики Кыргызстан постановляет:     Статья 1.     Утвердить республиканский бюджет Республики Кыргызстан на 1992 годпо  доходам  в  сумме  4242420 тыс.  рублей,  по расходам  в  сумме  -5904691 тыс. рублей.    Утвердить предельный размер дефицита  республиканского  бюджета  всумме 1662271 тыс. рублей.     Статья 2.     Определить, что  доходная  часть  республиканского бюджета на 1992года  формируется  за счет поступлений средств по  следующим  доходнымисточникам в суммах:                              тыс. рублей  --------------------------------------------------------------------  ---  Налог на добавленную стоимость                     |    2532386  Налог на прибыль предприятий и                     |     497518  организаций                                        |  Налог за пользование автомобильными                |     168099  дорогами                                           |  Поступления  средств от выкупа,                    |      61000  акционирования и реализации                        |  государственной собственности                      |  Поступления от реализации облигаций                |       5000  Государственного внутреннего                       |  выигрышного займа 1992 года                        |  Акцизы                                             |     961608  Сборы  и разные неналоговые доходы                 |      13500  --------------------------------------------------------------------  ---     Статья 3.     Утвержденные   на   1992  год  расходы  республиканского   бюджетанаправить на:                              тыс. рублей  --------------------------------------------------------------------  ---  Финансирование народного хозяйства                 |   1535805  Финансирование социально-культурных                |   2572370  мероприятий                                        |  в том числе:                                       |  - просвещение                                      |    467757  - здравоохранение                                  |    139539  - культура и средства массовой                     |     62507  информации                                         |  - физическая культура                              |      7512  - социальное обеспечение, включая                  |   1895055  государственные пособия многодетным  и             |  одиноким матерям                                   |  Финансирование республиканских                     |     37808  научно-исследовательских программ                  |  Содержание органов государственной                 |     65534  власти и управления                                |  Содержание правоохранительных                      |     58304  органов                                            |  Образование резервного фонда                       |     79087  Правительства Республики Кыргызстан                |  Выделение субвенции местным бюджетам               |    428929  Средства, отчисляемые в бюджет                     |    600000  Экономического сообщества для финансирования       |  совместных расходов входящих в него государств     |  Содержание бюджетных  организаций                  |    178440  союзного подчинения, перешедших в выделение        |  республики                                         |  Прочие мероприятия                                 |    348324  --------------------------------------------------------------------  ---    Установить,   что   финансирование  расходов  по  республиканскомубюджету осуществляется в пределах фактически полученных доходов.     Статья 4.     Утвердить размер перечисленных средств в сумме 600000 тыс.  рублейв  бюджет  Экономического  сообщества  для  финансирования  совместныхрасходов, входящих в него государств.     Статья 5.     Утвердить   оборотную  кассовую  наличность  по   республиканскомубюджету Республики Кыргызстан на 1 января 1992 года в сумме 10000 тыс.рублей.     Статья 6.     Утвердить на 1992 год для местных бюджетов:    а) нормативы отчислений:    от налога на добавленную стоимость: Джалал-Абадской области - 92,8процента,   Иссык-Кульской,   Нарынской,  Таласской  областям  -   100процентов,  Ошской области - 25,3 процента и Чуйской  области  -  24,1процента;    от   акцизов:    Джалал-Абадской,  Иссык-Кульской  областям   -100процентов,   Ошской   области - 50 процентов,  Чуйской  области  -  10процентов и городу Бишкек - 8,3 процента;    от поступлений по денежно-вещевой лотерее - 100 процентов;    б)  ставку  от  налога  на  прибыль  предприятий,   объединений  иорганизаций   республиканского  подчинения (за исключением предприятийКыргызжилкоммунсоюза,  Министерства  торговли  Республики  Кыргызстан,Министерства печати и информации Республики Кыргызстан и  Комитета  полесному  хозяйству   Правительства  Республики   Кыргызстан)   Джалал-Абадской,   Иссык-Кульской,  Нарынской,  Таласской,  Ошской   областям-  35 процентов, Чуйской области - 20,0 процентов, городу Бишкек  -  5процентов.    Налоги    на   прибыль   по   предприятиям   Кыргызжилкоммунсоюза,Министерства торговли Республики Кыргызстан,  Министерства  печати   иинформации   Республики  Кыргызстан,  а  также  Комитета  по   лесномухозяйству   Правительства   Республики  Кыргызстан,   предприятиям   иорганизациям  местного  подчинения и банкам  полностью  зачисляются  вместные бюджеты.     Статья 7.     Установить   на    1992  год  тарифы  взносов  на  государственноесоциальное  страхование  для  предприятий,  учреждений  и  организацийнезависимо   от   форм  собственности,  расположенных  на   территорииреспублики  в  размере  37  процентов,  для совхозов,  колхозов  -  26процентов,   общественных  организаций  инвалидов  и   пенсионеров   иподведомственных им учреждений и предприятий - 4,7 процента,  граждан,работающих  у  отдельных лиц по договорам -   26   процентов  к  фондуоплаты   труда  для  фермерских,   крестьянских  хозяйств  и  граждан,занимающихся    предпринимательской    и    индивидуальной    трудовойдеятельностью  -  26  процентов к их чистому  доходу,  для  работающихграждан - 1 процент от их заработной платы.     Статья 8.     В  связи  с  переходом,  отраслей народного хозяйства на  рыночныеотношения   прекратить  выплату  дотаций  из  бюджета  по  всем  видампродукции,  работ и услуг,  за исключением возмещения сумм убытков  отдеятельности    городского   транспорта   (кроме   такси),    жилищно-эксплуатационных  организаций,  котельных,   организаций  по  оказаниюритуальных услуг населению, а также КыргызТАГа.     Статья 9.     В соответствии  с  Указами  Президента Республики Кыргызстан от 26февраля  1991  года  "О  льготах  и иных  мерах  социальной  поддержкичабанов  и   других работников отгонного животноводства" и от  16  мая1991   года  "О  льготах,   предоставляемых  работникам,   занятым   втабаководстве"   выплату   пенсий    данным   категориям    работниковпроизводить за счет средств Пенсионного фонда Республики Кыргызстан.     Статья 10.     Утвердить  на  1992  год  размеры субвенций,   выделяемых  местнымСоветам народных депутатов из республиканского бюджета:                               тыс. рублей  --------------------------------------------------------------------  ---  Иссык-Кульской области                             |    133840,1  Нарынской  области                                 |    168767,9  Таласской области                                  |    126320,1  --------------------------------------------------------------------  ---     Статья 11.     Предоставить Правительству Республики Кыргызстан право принимать в1992    году    дополнительные  меры,   направленные   на   увеличениефинансовых  ресурсов и доходов бюджета, а также экономию  ассигнованийза  счет более эффективного  и  рационального  использования бюджетныхсредств с целью уменьшения дефицита республиканского бюджета.     Статья 12.     Поручить Правительству Республики Кыргызстан:    -  ввести  мораторий  на  принятие новых программ,   увеличивающихрасходы бюджета;    - решить  вопрос  об  изменении уровня цен и тарифов на отдельные"виды  продукции,   работ  и услуг с учетом отмены  налога  с  оборота,выплат  дотаций  из бюджета и введения налога на добавленную стоимостьи акцизного налога;    -  рассмотреть  в  процессе  исполнения  республиканского  бюджетапредложения  и  замечания постоянной Комиссии по  вопросам  экономики,бюджета, финансов и цен, других постоянных комиссий Верховного  СоветаРеспублики Кыргызстан,  просьбы министерств, ведомств, высказанные приутверждении  республиканского бюджета на 1992 год,  и принять  по  нимсоответствующие решения;    -  внести  соответствующие  уточнения в республиканский  бюджет  всвязи  с  переходом  предприятий и организаций союзного  подчинения  введение   республики   и   подчинением  их  органам   государственногоуправления  Республики Кыргызстан, а также подписанием  Экономическогосоглашения с другими государствами;    -   внести   предложение  об  изменении  и   утверждении   размерагосударственного внутреннего долга Республики Кыргызстан по подписанииСоглашения  между государствами - членами Экономического сообщества  оразделении  и юридическом переоформлении государственного  внутреннегодолга Союза ССР.     Статья 13.     Государственному  банку  Республики  Кыргызстан   и   Министерствуфинансов   Республики   Кыргызстан  обеспечить в  1992  году  кассовоеисполнение    бюджета    Республики   Кыргызстан    и    своевременноефинансирование утвержденных мероприятий.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zner1-favggcyozliwf">
      <w:r>
        <w:rPr>
          <w:rFonts w:ascii="Arial" w:cs="Arial" w:eastAsia="Arial" w:hAnsi="Arial"/>
          <w:color w:val="132D3F"/>
          <w:sz w:val="16"/>
          <w:szCs w:val="16"/>
          <w:u w:val="single"/>
        </w:rPr>
        <w:t xml:space="preserve">dalil.kg/document/895</w:t>
      </w:r>
    </w:hyperlink>
  </w:p>
  <w:p>
    <w:pPr>
      <w:spacing w:after="0" w:before="40"/>
      <w:jc w:val="center"/>
    </w:pPr>
    <w:hyperlink w:history="1" r:id="rIdfftszafbzfunlu7fymd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zner1-favggcyozliwf" Type="http://schemas.openxmlformats.org/officeDocument/2006/relationships/hyperlink" Target="https://dalil.kg/document/895" TargetMode="External"/><Relationship Id="rIdfftszafbzfunlu7fymd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2026-09-24T02:08:36.996Z</dcterms:created>
  <dcterms:modified xsi:type="dcterms:W3CDTF">2026-09-24T02:08:36.996Z</dcterms:modified>
</cp:coreProperties>
</file>

<file path=docProps/custom.xml><?xml version="1.0" encoding="utf-8"?>
<Properties xmlns="http://schemas.openxmlformats.org/officeDocument/2006/custom-properties" xmlns:vt="http://schemas.openxmlformats.org/officeDocument/2006/docPropsVTypes"/>
</file>