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26 января 2023 года № 895-VII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законы Кыргызской Республики "О порядке осуществления контрольных функций Жогорку Кенешем Кыргызской Республики", "О порядке освещения деятельности Жогорку Кенеша Кыргызской Республики в государственных средствах массовой информации")"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ze27d2q2wznkuxtw0344g">
        <w:r>
          <w:rPr>
            <w:rFonts w:ascii="Arial" w:cs="Arial" w:eastAsia="Arial" w:hAnsi="Arial"/>
            <w:color w:val="1D4ED8"/>
            <w:sz w:val="24"/>
            <w:szCs w:val="24"/>
            <w:u w:val="single"/>
          </w:rPr>
          <w:t xml:space="preserve">О порядке осуществления контрольных функций Жогорку Кенешем Кыргызской Республики</w:t>
        </w:r>
      </w:hyperlink>
      <w:r>
        <w:rPr>
          <w:rFonts w:ascii="Arial" w:cs="Arial" w:eastAsia="Arial" w:hAnsi="Arial"/>
          <w:sz w:val="24"/>
          <w:szCs w:val="24"/>
        </w:rPr>
        <w:t xml:space="preserve">", "</w:t>
      </w:r>
      <w:hyperlink w:history="1" r:id="rIdnh3zkclctdn9gyz8rsm1t">
        <w:r>
          <w:rPr>
            <w:rFonts w:ascii="Arial" w:cs="Arial" w:eastAsia="Arial" w:hAnsi="Arial"/>
            <w:color w:val="1D4ED8"/>
            <w:sz w:val="24"/>
            <w:szCs w:val="24"/>
            <w:u w:val="single"/>
          </w:rPr>
          <w:t xml:space="preserve">О порядке освещения деятельности Жогорку Кенеша Кыргызской Республики в государственных средствах массовой информации</w:t>
        </w:r>
      </w:hyperlink>
      <w:r>
        <w:rPr>
          <w:rFonts w:ascii="Arial" w:cs="Arial" w:eastAsia="Arial" w:hAnsi="Arial"/>
          <w:sz w:val="24"/>
          <w:szCs w:val="24"/>
        </w:rPr>
        <w:t xml:space="preserve">")", инициированный депутатами Жогорку Кенеша Кыргызской Республики VI и VII созывов Г.К.Асылбаевой, Т.И.Икрамовым, А.Т.Алтыбаевой, Б.С.Турусбековым, Э.Т.Токтошевым, С.К.Нышановым, М.А.Абдалиевым, Г.С.Молдобековой, У.Ч.Исмаиловым, А.Алтынбековым, Ж.К.Турускуловым, Э.Дж.Байбакпаевым, А.Т.Бердиевым, Э.С.Тагаевым, У.Ч.Садиковым, Б.К.Райымкуловым, Ш.И.Абдылдаевым, А.Ж.Осмоновым, Б.Нурдиновым, К.Ш.Баймуратовым, К.Дж.Рыспаевым, А.Ш.Осмоновой, Ө.М.Бакировым, Ч.Ч.Урумкалиевой, Н.О.Сыдыгалиевым, П.Р.Тулендыбаевым, Ш.Мажитовой, М.А.Маматалиевым, М.Ж.Сыдыковым, Б.З.Түлөбаевым, Л.Х.Луровой, А.Исатбек кызы, У.З.Ормоновым, Д.А.Ашимовой, А.Т.Сулаймановым, Н.Т.Шакиевым, К.К.Сулаймановым, А.А.Исираиловым, Ж.Коргонбай уулу, Ж.Б.Абировым, К.Л.Ханджеза, Ы.Ы.Атажановым, Н.А.Ражабалиевым, Ф.Д.Исмаиловым.</w:t>
      </w:r>
    </w:p>
    <w:p>
      <w:pPr>
        <w:spacing w:after="60"/>
        <w:ind w:firstLine="567"/>
        <w:jc w:val="both"/>
      </w:pPr>
      <w:r>
        <w:rPr>
          <w:rFonts w:ascii="Arial" w:cs="Arial" w:eastAsia="Arial" w:hAnsi="Arial"/>
          <w:sz w:val="24"/>
          <w:szCs w:val="24"/>
        </w:rPr>
        <w:t xml:space="preserve">2.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Н.А.Азыгалиев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nouxsqhwgqb1dqgvhvn">
      <w:r>
        <w:rPr>
          <w:rFonts w:ascii="Arial" w:cs="Arial" w:eastAsia="Arial" w:hAnsi="Arial"/>
          <w:color w:val="132D3F"/>
          <w:sz w:val="16"/>
          <w:szCs w:val="16"/>
          <w:u w:val="single"/>
        </w:rPr>
        <w:t xml:space="preserve">dalil.kg/document/89799</w:t>
      </w:r>
    </w:hyperlink>
  </w:p>
  <w:p>
    <w:pPr>
      <w:spacing w:after="0" w:before="40"/>
      <w:jc w:val="center"/>
    </w:pPr>
    <w:hyperlink w:history="1" r:id="rId8e4hwfhu4ay9uh4rlw0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27d2q2wznkuxtw0344g" Type="http://schemas.openxmlformats.org/officeDocument/2006/relationships/hyperlink" Target="https://dalil.kg/document/1520" TargetMode="External"/><Relationship Id="rIdnh3zkclctdn9gyz8rsm1t" Type="http://schemas.openxmlformats.org/officeDocument/2006/relationships/hyperlink" Target="https://dalil.kg/document/2021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nouxsqhwgqb1dqgvhvn" Type="http://schemas.openxmlformats.org/officeDocument/2006/relationships/hyperlink" Target="https://dalil.kg/document/89799" TargetMode="External"/><Relationship Id="rId8e4hwfhu4ay9uh4rlw0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2026-09-29T19:52:06.246Z</dcterms:created>
  <dcterms:modified xsi:type="dcterms:W3CDTF">2026-09-29T19:52:06.246Z</dcterms:modified>
</cp:coreProperties>
</file>

<file path=docProps/custom.xml><?xml version="1.0" encoding="utf-8"?>
<Properties xmlns="http://schemas.openxmlformats.org/officeDocument/2006/custom-properties" xmlns:vt="http://schemas.openxmlformats.org/officeDocument/2006/docPropsVTypes"/>
</file>