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июня 2023 года № 136</w:t>
      </w:r>
      <w:r>
        <w:rPr>
          <w:rFonts w:ascii="Arial" w:cs="Arial" w:eastAsia="Arial" w:hAnsi="Arial"/>
          <w:sz w:val="24"/>
          <w:szCs w:val="24"/>
        </w:rPr>
        <w:t xml:space="preserve">1</w:t>
      </w:r>
      <w:r>
        <w:rPr>
          <w:rFonts w:ascii="Arial" w:cs="Arial" w:eastAsia="Arial" w:hAnsi="Arial"/>
          <w:sz w:val="24"/>
          <w:szCs w:val="24"/>
        </w:rPr>
        <w:t xml:space="preserve">-VII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"Об отходах производства и потребления"</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Принять </w:t>
      </w:r>
      <w:hyperlink w:history="1" r:id="rIdades2zkun7bz6b67ntx-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инициированный депутатами Жогорку Кенеша Кыргызской Республики М.А.Маматалиевым, Н.Т.Шакиевым, К.А.Талиевой, Д.А.Ашимовой, А.Алтынбековым, Т.Т.Мамытовым, Ш.Мажитовой, Б.З.Түлөбаевым, Л.Х.Луровой, М.Ж.Сыдыковым, Э.К.Кокуловым, Б.Э.Тентишевым, А.Исатбек кызы, М.А.Абдалиевым, Ш.К.Атазовым, Дж.К.Исаевой, Ф.Д.Исмаиловым, А.А.Козуевым, Т.А.Масабировым, А.Т.Маткеримовым, Н.А.Нарматовой, Р.Ш.Жакышовым, Э.Р.Джусуповым, Ф.А.Алимжановым, Э.Э.Жамгырчиевым, Д.Э.Толоновым, К.Л.Ханджезой, Ч.И.Ажибаевым, Ж.П.Нурбаевым, М.К.Сарбагышевым, Б.К.Чойбековым, Ы.Ы.Атажановым.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 Н.</w:t>
      </w:r>
      <w:r>
        <w:rPr>
          <w:rFonts w:ascii="Arial" w:cs="Arial" w:eastAsia="Arial" w:hAnsi="Arial"/>
          <w:b/>
          <w:bCs/>
          <w:sz w:val="24"/>
          <w:szCs w:val="24"/>
        </w:rPr>
        <w:t xml:space="preserve">Т.</w:t>
      </w:r>
      <w:r>
        <w:rPr>
          <w:rFonts w:ascii="Arial" w:cs="Arial" w:eastAsia="Arial" w:hAnsi="Arial"/>
          <w:b/>
          <w:bCs/>
          <w:sz w:val="24"/>
          <w:szCs w:val="24"/>
        </w:rPr>
        <w:t xml:space="preserve">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uiifb75pbhurem-4gnvg">
      <w:r>
        <w:rPr>
          <w:rFonts w:ascii="Arial" w:cs="Arial" w:eastAsia="Arial" w:hAnsi="Arial"/>
          <w:color w:val="132D3F"/>
          <w:sz w:val="16"/>
          <w:szCs w:val="16"/>
          <w:u w:val="single"/>
        </w:rPr>
        <w:t xml:space="preserve">dalil.kg/document/89967</w:t>
      </w:r>
    </w:hyperlink>
  </w:p>
  <w:p>
    <w:pPr>
      <w:spacing w:after="0" w:before="40"/>
      <w:jc w:val="center"/>
    </w:pPr>
    <w:hyperlink w:history="1" r:id="rIdndpnuxqvbg22xnkihxvr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es2zkun7bz6b67ntx-l" Type="http://schemas.openxmlformats.org/officeDocument/2006/relationships/hyperlink" Target="https://dalil.kg/document/1126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uiifb75pbhurem-4gnvg" Type="http://schemas.openxmlformats.org/officeDocument/2006/relationships/hyperlink" Target="https://dalil.kg/document/89967" TargetMode="External"/><Relationship Id="rIdndpnuxqvbg22xnkihxvr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2026-09-29T14:32:54.066Z</dcterms:created>
  <dcterms:modified xsi:type="dcterms:W3CDTF">2026-09-29T14:32:54.066Z</dcterms:modified>
</cp:coreProperties>
</file>

<file path=docProps/custom.xml><?xml version="1.0" encoding="utf-8"?>
<Properties xmlns="http://schemas.openxmlformats.org/officeDocument/2006/custom-properties" xmlns:vt="http://schemas.openxmlformats.org/officeDocument/2006/docPropsVTypes"/>
</file>