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seweebbdkym7vqbjbrvw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сентября 2018 года № 434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9 октября 2012 года № 700</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Положения о порядке назначения, выплаты и размере пособия по временной нетрудоспособности, пособия по беременности и родам и Положения о порядке назначения, выплаты и размере ритуального пособия (на погребение)" от 11 ноября 2011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приведения в соответствие нормативных правовых актов по предоставлению пособия по временной нетрудоспособности, пособия по беременности и родам и компенсации ритуальных услуг, в связи с переходом на новые принципы межбюджетных отношений и упразднением местных бюджетов районов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постановление Правительства Кыргызской Республики "Об утверждении Положения о порядке назначения, выплаты и размере пособия по временной нетрудоспособности, пособия по беременности и родам и Положения о порядке назначения, выплаты и размере ритуального пособия (на погребение)" </w:t>
      </w:r>
      <w:hyperlink w:history="1" r:id="rIdhzu0pavwvdoljkzuvohh3">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следующие изменения и дополнения:</w:t>
      </w:r>
    </w:p>
    <w:p>
      <w:pPr>
        <w:spacing w:after="120"/>
        <w:jc w:val="both"/>
      </w:pPr>
      <w:r>
        <w:rPr>
          <w:rFonts w:ascii="Arial" w:cs="Arial" w:eastAsia="Arial" w:hAnsi="Arial"/>
          <w:sz w:val="24"/>
          <w:szCs w:val="24"/>
        </w:rPr>
        <w:t xml:space="preserve">- в пункте 5 слова "Законом Кыргызской Республики "О республиканском бюджете на 2011 год и прогнозе на 2012-2013 годы" заменить словами "республиканским бюджетом на соответствующий год";</w:t>
      </w:r>
    </w:p>
    <w:p>
      <w:pPr>
        <w:spacing w:after="120"/>
        <w:jc w:val="both"/>
      </w:pPr>
      <w:r>
        <w:rPr>
          <w:rFonts w:ascii="Arial" w:cs="Arial" w:eastAsia="Arial" w:hAnsi="Arial"/>
          <w:sz w:val="24"/>
          <w:szCs w:val="24"/>
        </w:rPr>
        <w:t xml:space="preserve">- в Положении о порядке назначения, выплаты и размере пособия по временной нетрудоспособности, пособия по беременности и родам, утвержденном вышеуказанным постановлением:</w:t>
      </w:r>
    </w:p>
    <w:p>
      <w:pPr>
        <w:spacing w:after="120"/>
        <w:jc w:val="both"/>
      </w:pPr>
      <w:r>
        <w:rPr>
          <w:rFonts w:ascii="Arial" w:cs="Arial" w:eastAsia="Arial" w:hAnsi="Arial"/>
          <w:sz w:val="24"/>
          <w:szCs w:val="24"/>
        </w:rPr>
        <w:t xml:space="preserve">по всему тексту слова "социальной защиты" в различных падежах заменить словами "социального развития" в соответствующих падежах;</w:t>
      </w:r>
    </w:p>
    <w:p>
      <w:pPr>
        <w:spacing w:after="120"/>
        <w:jc w:val="both"/>
      </w:pPr>
      <w:r>
        <w:rPr>
          <w:rFonts w:ascii="Arial" w:cs="Arial" w:eastAsia="Arial" w:hAnsi="Arial"/>
          <w:sz w:val="24"/>
          <w:szCs w:val="24"/>
        </w:rPr>
        <w:t xml:space="preserve">в абзаце четвертом пункта 8 слово "(развития)" исключить;</w:t>
      </w:r>
    </w:p>
    <w:p>
      <w:pPr>
        <w:spacing w:after="120"/>
        <w:jc w:val="both"/>
      </w:pPr>
      <w:r>
        <w:rPr>
          <w:rFonts w:ascii="Arial" w:cs="Arial" w:eastAsia="Arial" w:hAnsi="Arial"/>
          <w:sz w:val="24"/>
          <w:szCs w:val="24"/>
        </w:rPr>
        <w:t xml:space="preserve">пункт 55 дополнить абзацем вторым следующего содержания:</w:t>
      </w:r>
    </w:p>
    <w:p>
      <w:pPr>
        <w:spacing w:after="120"/>
        <w:jc w:val="both"/>
      </w:pPr>
      <w:r>
        <w:rPr>
          <w:rFonts w:ascii="Arial" w:cs="Arial" w:eastAsia="Arial" w:hAnsi="Arial"/>
          <w:sz w:val="24"/>
          <w:szCs w:val="24"/>
        </w:rPr>
        <w:t xml:space="preserve">"Работникам, находящимся в отпуске по уходу за ребенком до достижения им возраста полутора или трех лет (более шести лет в общей сложности), при повторном их уходе в отпуск по беременности и родам пособие выплачивается в случае выхода на работу и отработки не менее одного месяца.";</w:t>
      </w:r>
    </w:p>
    <w:p>
      <w:pPr>
        <w:spacing w:after="120"/>
        <w:jc w:val="both"/>
      </w:pPr>
      <w:r>
        <w:rPr>
          <w:rFonts w:ascii="Arial" w:cs="Arial" w:eastAsia="Arial" w:hAnsi="Arial"/>
          <w:sz w:val="24"/>
          <w:szCs w:val="24"/>
        </w:rPr>
        <w:t xml:space="preserve">- в Положении о порядке назначения, выплаты и размере ритуального пособия (на погребение), утвержденном вышеуказанным постановлением:</w:t>
      </w:r>
    </w:p>
    <w:p>
      <w:pPr>
        <w:spacing w:after="120"/>
        <w:jc w:val="both"/>
      </w:pPr>
      <w:r>
        <w:rPr>
          <w:rFonts w:ascii="Arial" w:cs="Arial" w:eastAsia="Arial" w:hAnsi="Arial"/>
          <w:sz w:val="24"/>
          <w:szCs w:val="24"/>
        </w:rPr>
        <w:t xml:space="preserve">по всему тексту слова "социальной защиты" в различных падежах заменить словами "социального развития" в соответствующих падежах;</w:t>
      </w:r>
    </w:p>
    <w:p>
      <w:pPr>
        <w:spacing w:after="120"/>
        <w:jc w:val="both"/>
      </w:pPr>
      <w:r>
        <w:rPr>
          <w:rFonts w:ascii="Arial" w:cs="Arial" w:eastAsia="Arial" w:hAnsi="Arial"/>
          <w:sz w:val="24"/>
          <w:szCs w:val="24"/>
        </w:rPr>
        <w:t xml:space="preserve">в пункте 6 слова "местными государственными администрациями и" исключить;</w:t>
      </w:r>
    </w:p>
    <w:p>
      <w:pPr>
        <w:spacing w:after="120"/>
        <w:jc w:val="both"/>
      </w:pPr>
      <w:r>
        <w:rPr>
          <w:rFonts w:ascii="Arial" w:cs="Arial" w:eastAsia="Arial" w:hAnsi="Arial"/>
          <w:sz w:val="24"/>
          <w:szCs w:val="24"/>
        </w:rPr>
        <w:t xml:space="preserve">в абзаце втором пункта 9 слово "(развития)" исключить;</w:t>
      </w:r>
    </w:p>
    <w:p>
      <w:pPr>
        <w:spacing w:after="120"/>
        <w:jc w:val="both"/>
      </w:pPr>
      <w:r>
        <w:rPr>
          <w:rFonts w:ascii="Arial" w:cs="Arial" w:eastAsia="Arial" w:hAnsi="Arial"/>
          <w:sz w:val="24"/>
          <w:szCs w:val="24"/>
        </w:rPr>
        <w:t xml:space="preserve">в пункте 12:</w:t>
      </w:r>
    </w:p>
    <w:p>
      <w:pPr>
        <w:spacing w:after="120"/>
        <w:jc w:val="both"/>
      </w:pPr>
      <w:r>
        <w:rPr>
          <w:rFonts w:ascii="Arial" w:cs="Arial" w:eastAsia="Arial" w:hAnsi="Arial"/>
          <w:sz w:val="24"/>
          <w:szCs w:val="24"/>
        </w:rPr>
        <w:t xml:space="preserve">в абзаце первом слова "наступления смерти или" исключить;</w:t>
      </w:r>
    </w:p>
    <w:p>
      <w:pPr>
        <w:spacing w:after="120"/>
        <w:jc w:val="both"/>
      </w:pPr>
      <w:r>
        <w:rPr>
          <w:rFonts w:ascii="Arial" w:cs="Arial" w:eastAsia="Arial" w:hAnsi="Arial"/>
          <w:sz w:val="24"/>
          <w:szCs w:val="24"/>
        </w:rPr>
        <w:t xml:space="preserve">в подпункте 2 слова "местных государственных администраций" заменить словами "органы местного самоуправления";</w:t>
      </w:r>
    </w:p>
    <w:p>
      <w:pPr>
        <w:spacing w:after="120"/>
        <w:jc w:val="both"/>
      </w:pPr>
      <w:r>
        <w:rPr>
          <w:rFonts w:ascii="Arial" w:cs="Arial" w:eastAsia="Arial" w:hAnsi="Arial"/>
          <w:sz w:val="24"/>
          <w:szCs w:val="24"/>
        </w:rPr>
        <w:t xml:space="preserve">абзац первый пункта 15 после слов "из средств" дополнить словами "республиканского или";</w:t>
      </w:r>
    </w:p>
    <w:p>
      <w:pPr>
        <w:spacing w:after="120"/>
        <w:jc w:val="both"/>
      </w:pPr>
      <w:r>
        <w:rPr>
          <w:rFonts w:ascii="Arial" w:cs="Arial" w:eastAsia="Arial" w:hAnsi="Arial"/>
          <w:sz w:val="24"/>
          <w:szCs w:val="24"/>
        </w:rPr>
        <w:t xml:space="preserve">пункт 20 после слов "из средств" дополнить словами "республиканского или";</w:t>
      </w:r>
    </w:p>
    <w:p>
      <w:pPr>
        <w:spacing w:after="120"/>
        <w:jc w:val="both"/>
      </w:pPr>
      <w:r>
        <w:rPr>
          <w:rFonts w:ascii="Arial" w:cs="Arial" w:eastAsia="Arial" w:hAnsi="Arial"/>
          <w:sz w:val="24"/>
          <w:szCs w:val="24"/>
        </w:rPr>
        <w:t xml:space="preserve">в пункте 25:</w:t>
      </w:r>
    </w:p>
    <w:p>
      <w:pPr>
        <w:spacing w:after="120"/>
        <w:jc w:val="both"/>
      </w:pPr>
      <w:r>
        <w:rPr>
          <w:rFonts w:ascii="Arial" w:cs="Arial" w:eastAsia="Arial" w:hAnsi="Arial"/>
          <w:sz w:val="24"/>
          <w:szCs w:val="24"/>
        </w:rPr>
        <w:t xml:space="preserve">в подпункте 2 слово "районные," исключить;</w:t>
      </w:r>
    </w:p>
    <w:p>
      <w:pPr>
        <w:spacing w:after="120"/>
        <w:jc w:val="both"/>
      </w:pPr>
      <w:r>
        <w:rPr>
          <w:rFonts w:ascii="Arial" w:cs="Arial" w:eastAsia="Arial" w:hAnsi="Arial"/>
          <w:sz w:val="24"/>
          <w:szCs w:val="24"/>
        </w:rPr>
        <w:t xml:space="preserve">в подпункте 3 слова "Местные государственные администрации, мэрии" заменить словом "Мэрии";</w:t>
      </w:r>
    </w:p>
    <w:p>
      <w:pPr>
        <w:spacing w:after="120"/>
        <w:jc w:val="both"/>
      </w:pPr>
      <w:r>
        <w:rPr>
          <w:rFonts w:ascii="Arial" w:cs="Arial" w:eastAsia="Arial" w:hAnsi="Arial"/>
          <w:sz w:val="24"/>
          <w:szCs w:val="24"/>
        </w:rPr>
        <w:t xml:space="preserve">в подпункте 6 слова "местных государственных администраций и" исключить;</w:t>
      </w:r>
    </w:p>
    <w:p>
      <w:pPr>
        <w:spacing w:after="120"/>
        <w:jc w:val="both"/>
      </w:pPr>
      <w:r>
        <w:rPr>
          <w:rFonts w:ascii="Arial" w:cs="Arial" w:eastAsia="Arial" w:hAnsi="Arial"/>
          <w:sz w:val="24"/>
          <w:szCs w:val="24"/>
        </w:rPr>
        <w:t xml:space="preserve">пункт 29 изложить в следующей редакции:</w:t>
      </w:r>
    </w:p>
    <w:p>
      <w:pPr>
        <w:spacing w:after="120"/>
        <w:jc w:val="both"/>
      </w:pPr>
      <w:r>
        <w:rPr>
          <w:rFonts w:ascii="Arial" w:cs="Arial" w:eastAsia="Arial" w:hAnsi="Arial"/>
          <w:sz w:val="24"/>
          <w:szCs w:val="24"/>
        </w:rPr>
        <w:t xml:space="preserve">"29. Пособие выплачивается из средств республиканского или местного бюджета в размере:</w:t>
      </w:r>
    </w:p>
    <w:p>
      <w:pPr>
        <w:spacing w:after="120"/>
        <w:jc w:val="both"/>
      </w:pPr>
      <w:r>
        <w:rPr>
          <w:rFonts w:ascii="Arial" w:cs="Arial" w:eastAsia="Arial" w:hAnsi="Arial"/>
          <w:sz w:val="24"/>
          <w:szCs w:val="24"/>
        </w:rPr>
        <w:t xml:space="preserve">пятикратного гарантированного минимального дохода - по случаю смерти лица, получавшего социальное пособие;</w:t>
      </w:r>
    </w:p>
    <w:p>
      <w:pPr>
        <w:spacing w:after="120"/>
        <w:jc w:val="both"/>
      </w:pPr>
      <w:r>
        <w:rPr>
          <w:rFonts w:ascii="Arial" w:cs="Arial" w:eastAsia="Arial" w:hAnsi="Arial"/>
          <w:sz w:val="24"/>
          <w:szCs w:val="24"/>
        </w:rPr>
        <w:t xml:space="preserve">- 20 процентов среднемесячной заработной платы, сложившейся в республике за предыдущий календарный год, - по случаю смерти неработающего лица.";</w:t>
      </w:r>
    </w:p>
    <w:p>
      <w:pPr>
        <w:spacing w:after="120"/>
        <w:jc w:val="both"/>
      </w:pPr>
      <w:r>
        <w:rPr>
          <w:rFonts w:ascii="Arial" w:cs="Arial" w:eastAsia="Arial" w:hAnsi="Arial"/>
          <w:sz w:val="24"/>
          <w:szCs w:val="24"/>
        </w:rPr>
        <w:t xml:space="preserve">в пункте 31 слова "ежегодного утверждения размера" исключить;</w:t>
      </w:r>
    </w:p>
    <w:p>
      <w:pPr>
        <w:spacing w:after="120"/>
        <w:jc w:val="both"/>
      </w:pPr>
      <w:r>
        <w:rPr>
          <w:rFonts w:ascii="Arial" w:cs="Arial" w:eastAsia="Arial" w:hAnsi="Arial"/>
          <w:sz w:val="24"/>
          <w:szCs w:val="24"/>
        </w:rPr>
        <w:t xml:space="preserve">в пункте 42 слова "Местные государственные администрации и органы" заменить словом "Органы";</w:t>
      </w:r>
    </w:p>
    <w:p>
      <w:pPr>
        <w:spacing w:after="120"/>
        <w:jc w:val="both"/>
      </w:pPr>
      <w:r>
        <w:rPr>
          <w:rFonts w:ascii="Arial" w:cs="Arial" w:eastAsia="Arial" w:hAnsi="Arial"/>
          <w:sz w:val="24"/>
          <w:szCs w:val="24"/>
        </w:rPr>
        <w:t xml:space="preserve">в пункте 46 слово "задержки," заменить словом "задержки";</w:t>
      </w:r>
    </w:p>
    <w:p>
      <w:pPr>
        <w:spacing w:after="120"/>
        <w:jc w:val="both"/>
      </w:pPr>
      <w:r>
        <w:rPr>
          <w:rFonts w:ascii="Arial" w:cs="Arial" w:eastAsia="Arial" w:hAnsi="Arial"/>
          <w:sz w:val="24"/>
          <w:szCs w:val="24"/>
        </w:rPr>
        <w:t xml:space="preserve">в пункте 47 слова ", местные государственные администрации" исключить;</w:t>
      </w:r>
    </w:p>
    <w:p>
      <w:pPr>
        <w:spacing w:after="120"/>
        <w:jc w:val="both"/>
      </w:pPr>
      <w:r>
        <w:rPr>
          <w:rFonts w:ascii="Arial" w:cs="Arial" w:eastAsia="Arial" w:hAnsi="Arial"/>
          <w:sz w:val="24"/>
          <w:szCs w:val="24"/>
        </w:rPr>
        <w:t xml:space="preserve">- Форму сводного отчета юридических лиц, индивидуальных предпринимателей, работающих на основе патента или налогового контракта, крестьянских (фермерских) хозяйств без образования юридического лица и лиц, состоящих на учете в службе занятости, о расходах по выплате пособий по беременности и родам и на погребение из республиканского бюджета, утвержденную вышеуказанным постановлением, изложить в редакции согласно </w:t>
      </w:r>
      <w:hyperlink w:history="1" r:id="rIdjl3xdmpercndp6madz2fd">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Ай сайын отчеттук айдан кийинки Составляется ежемесячно,</w:t>
      </w:r>
    </w:p>
    <w:p>
      <w:pPr>
        <w:spacing w:after="120"/>
        <w:jc w:val="both"/>
      </w:pPr>
      <w:r>
        <w:rPr>
          <w:rFonts w:ascii="Arial" w:cs="Arial" w:eastAsia="Arial" w:hAnsi="Arial"/>
          <w:sz w:val="24"/>
          <w:szCs w:val="24"/>
        </w:rPr>
        <w:t xml:space="preserve">айдын 25ине чейин тузулот до 25 числа после отчетного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Райондук/шаардык социалдык жактан коргоо башкармалыгы/Районное/городское управление социальной защиты __________________________________ _______________________________________________________________________</w:t>
      </w:r>
    </w:p>
    <w:p>
      <w:pPr>
        <w:spacing w:after="120"/>
        <w:jc w:val="both"/>
      </w:pPr>
      <w:r>
        <w:rPr>
          <w:rFonts w:ascii="Arial" w:cs="Arial" w:eastAsia="Arial" w:hAnsi="Arial"/>
          <w:sz w:val="24"/>
          <w:szCs w:val="24"/>
        </w:rPr>
        <w:t xml:space="preserve">(район/шаар) (район/город)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w:t>
      </w:r>
    </w:p>
    <w:p>
      <w:pPr>
        <w:spacing w:after="120"/>
        <w:jc w:val="both"/>
      </w:pPr>
      <w:r>
        <w:rPr>
          <w:rFonts w:ascii="Arial" w:cs="Arial" w:eastAsia="Arial" w:hAnsi="Arial"/>
          <w:sz w:val="24"/>
          <w:szCs w:val="24"/>
        </w:rPr>
        <w:t xml:space="preserve">жолокпулдарды толоо боюнча республикалык бюджеттен</w:t>
      </w:r>
    </w:p>
    <w:p>
      <w:pPr>
        <w:spacing w:after="120"/>
        <w:jc w:val="both"/>
      </w:pPr>
      <w:r>
        <w:rPr>
          <w:rFonts w:ascii="Arial" w:cs="Arial" w:eastAsia="Arial" w:hAnsi="Arial"/>
          <w:sz w:val="24"/>
          <w:szCs w:val="24"/>
        </w:rPr>
        <w:t xml:space="preserve">юридикалык жактардын, юридикалык жакты тузбостон</w:t>
      </w:r>
    </w:p>
    <w:p>
      <w:pPr>
        <w:spacing w:after="120"/>
        <w:jc w:val="both"/>
      </w:pPr>
      <w:r>
        <w:rPr>
          <w:rFonts w:ascii="Arial" w:cs="Arial" w:eastAsia="Arial" w:hAnsi="Arial"/>
          <w:sz w:val="24"/>
          <w:szCs w:val="24"/>
        </w:rPr>
        <w:t xml:space="preserve">патенттин же салык контрактын негизинде иштеген жеке</w:t>
      </w:r>
    </w:p>
    <w:p>
      <w:pPr>
        <w:spacing w:after="120"/>
        <w:jc w:val="both"/>
      </w:pPr>
      <w:r>
        <w:rPr>
          <w:rFonts w:ascii="Arial" w:cs="Arial" w:eastAsia="Arial" w:hAnsi="Arial"/>
          <w:sz w:val="24"/>
          <w:szCs w:val="24"/>
        </w:rPr>
        <w:t xml:space="preserve">ишкерлердин, юридикалык жакты тузбогон дыйкан (фермер)</w:t>
      </w:r>
    </w:p>
    <w:p>
      <w:pPr>
        <w:spacing w:after="120"/>
        <w:jc w:val="both"/>
      </w:pPr>
      <w:r>
        <w:rPr>
          <w:rFonts w:ascii="Arial" w:cs="Arial" w:eastAsia="Arial" w:hAnsi="Arial"/>
          <w:sz w:val="24"/>
          <w:szCs w:val="24"/>
        </w:rPr>
        <w:t xml:space="preserve">чарбаларынын жана ишке орноштуруу кызматында эсепте турган</w:t>
      </w:r>
    </w:p>
    <w:p>
      <w:pPr>
        <w:spacing w:after="120"/>
        <w:jc w:val="both"/>
      </w:pPr>
      <w:r>
        <w:rPr>
          <w:rFonts w:ascii="Arial" w:cs="Arial" w:eastAsia="Arial" w:hAnsi="Arial"/>
          <w:sz w:val="24"/>
          <w:szCs w:val="24"/>
        </w:rPr>
        <w:t xml:space="preserve">жарандардын чыгымдары жонундо жыйынды отчеттун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сводного отчета юридических лиц, индивидуальных</w:t>
      </w:r>
    </w:p>
    <w:p>
      <w:pPr>
        <w:spacing w:after="120"/>
        <w:jc w:val="both"/>
      </w:pPr>
      <w:r>
        <w:rPr>
          <w:rFonts w:ascii="Arial" w:cs="Arial" w:eastAsia="Arial" w:hAnsi="Arial"/>
          <w:sz w:val="24"/>
          <w:szCs w:val="24"/>
        </w:rPr>
        <w:t xml:space="preserve">предпринимателей, работающих на основе патента или налогового</w:t>
      </w:r>
    </w:p>
    <w:p>
      <w:pPr>
        <w:spacing w:after="120"/>
        <w:jc w:val="both"/>
      </w:pPr>
      <w:r>
        <w:rPr>
          <w:rFonts w:ascii="Arial" w:cs="Arial" w:eastAsia="Arial" w:hAnsi="Arial"/>
          <w:sz w:val="24"/>
          <w:szCs w:val="24"/>
        </w:rPr>
        <w:t xml:space="preserve">контракта, крестьянских (фермерских) хозяйств без</w:t>
      </w:r>
    </w:p>
    <w:p>
      <w:pPr>
        <w:spacing w:after="120"/>
        <w:jc w:val="both"/>
      </w:pPr>
      <w:r>
        <w:rPr>
          <w:rFonts w:ascii="Arial" w:cs="Arial" w:eastAsia="Arial" w:hAnsi="Arial"/>
          <w:sz w:val="24"/>
          <w:szCs w:val="24"/>
        </w:rPr>
        <w:t xml:space="preserve">образования юридического лица и лиц, состоящих на учете</w:t>
      </w:r>
    </w:p>
    <w:p>
      <w:pPr>
        <w:spacing w:after="120"/>
        <w:jc w:val="both"/>
      </w:pPr>
      <w:r>
        <w:rPr>
          <w:rFonts w:ascii="Arial" w:cs="Arial" w:eastAsia="Arial" w:hAnsi="Arial"/>
          <w:sz w:val="24"/>
          <w:szCs w:val="24"/>
        </w:rPr>
        <w:t xml:space="preserve">в службе занятости, о расходах по выплате пособий</w:t>
      </w:r>
    </w:p>
    <w:p>
      <w:pPr>
        <w:spacing w:after="120"/>
        <w:jc w:val="both"/>
      </w:pPr>
      <w:r>
        <w:rPr>
          <w:rFonts w:ascii="Arial" w:cs="Arial" w:eastAsia="Arial" w:hAnsi="Arial"/>
          <w:sz w:val="24"/>
          <w:szCs w:val="24"/>
        </w:rPr>
        <w:t xml:space="preserve">по беременности и родам и на погребение</w:t>
      </w:r>
    </w:p>
    <w:p>
      <w:pPr>
        <w:spacing w:after="120"/>
        <w:jc w:val="both"/>
      </w:pPr>
      <w:r>
        <w:rPr>
          <w:rFonts w:ascii="Arial" w:cs="Arial" w:eastAsia="Arial" w:hAnsi="Arial"/>
          <w:sz w:val="24"/>
          <w:szCs w:val="24"/>
        </w:rPr>
        <w:t xml:space="preserve">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 201__ ж/г. _________________ (район/шаар) (район/город) (ай/месяц)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Толомдордун коддору/Коды выплат: кош бойлуулук жана торот боюнча/по беременности и родам 020; соок коюуга/на погребение - 030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Юридикалык       │ Юридикалык │Жолокпул-│ Жылдын │   Жыл    │</w:t>
      </w:r>
    </w:p>
    <w:p>
      <w:pPr>
        <w:spacing w:after="120"/>
        <w:jc w:val="both"/>
      </w:pPr>
      <w:r>
        <w:rPr>
          <w:rFonts w:ascii="Arial" w:cs="Arial" w:eastAsia="Arial" w:hAnsi="Arial"/>
          <w:sz w:val="24"/>
          <w:szCs w:val="24"/>
        </w:rPr>
        <w:t xml:space="preserve">│ │   жактардын аталышы.   │    жак,    │   дун   │башталы-│ башынан  │</w:t>
      </w:r>
    </w:p>
    <w:p>
      <w:pPr>
        <w:spacing w:after="120"/>
        <w:jc w:val="both"/>
      </w:pPr>
      <w:r>
        <w:rPr>
          <w:rFonts w:ascii="Arial" w:cs="Arial" w:eastAsia="Arial" w:hAnsi="Arial"/>
          <w:sz w:val="24"/>
          <w:szCs w:val="24"/>
        </w:rPr>
        <w:t xml:space="preserve">│ │     Жеке ишкердин,     │ ишкердиктин│коддору/ │ шындагы│   бери   │</w:t>
      </w:r>
    </w:p>
    <w:p>
      <w:pPr>
        <w:spacing w:after="120"/>
        <w:jc w:val="both"/>
      </w:pPr>
      <w:r>
        <w:rPr>
          <w:rFonts w:ascii="Arial" w:cs="Arial" w:eastAsia="Arial" w:hAnsi="Arial"/>
          <w:sz w:val="24"/>
          <w:szCs w:val="24"/>
        </w:rPr>
        <w:t xml:space="preserve">│ │     дыйкан (фермер)    │    туру/   │  Коды   │ калдык/│ жолокпул │</w:t>
      </w:r>
    </w:p>
    <w:p>
      <w:pPr>
        <w:spacing w:after="120"/>
        <w:jc w:val="both"/>
      </w:pPr>
      <w:r>
        <w:rPr>
          <w:rFonts w:ascii="Arial" w:cs="Arial" w:eastAsia="Arial" w:hAnsi="Arial"/>
          <w:sz w:val="24"/>
          <w:szCs w:val="24"/>
        </w:rPr>
        <w:t xml:space="preserve">│ │        чарбанын        │ Юридическое│ пособий │ Остаток│алуучулар-│</w:t>
      </w:r>
    </w:p>
    <w:p>
      <w:pPr>
        <w:spacing w:after="120"/>
        <w:jc w:val="both"/>
      </w:pPr>
      <w:r>
        <w:rPr>
          <w:rFonts w:ascii="Arial" w:cs="Arial" w:eastAsia="Arial" w:hAnsi="Arial"/>
          <w:sz w:val="24"/>
          <w:szCs w:val="24"/>
        </w:rPr>
        <w:t xml:space="preserve">│ │       мучосунун,       │  лицо, вид │         │   на   │ дын саны │</w:t>
      </w:r>
    </w:p>
    <w:p>
      <w:pPr>
        <w:spacing w:after="120"/>
        <w:jc w:val="both"/>
      </w:pPr>
      <w:r>
        <w:rPr>
          <w:rFonts w:ascii="Arial" w:cs="Arial" w:eastAsia="Arial" w:hAnsi="Arial"/>
          <w:sz w:val="24"/>
          <w:szCs w:val="24"/>
        </w:rPr>
        <w:t xml:space="preserve">│ │      жумушсуз дун,     │деятельности│         │ начало │  (адам)/ │</w:t>
      </w:r>
    </w:p>
    <w:p>
      <w:pPr>
        <w:spacing w:after="120"/>
        <w:jc w:val="both"/>
      </w:pPr>
      <w:r>
        <w:rPr>
          <w:rFonts w:ascii="Arial" w:cs="Arial" w:eastAsia="Arial" w:hAnsi="Arial"/>
          <w:sz w:val="24"/>
          <w:szCs w:val="24"/>
        </w:rPr>
        <w:t xml:space="preserve">│ │        социалдык       │            │         │  года, │Количество│</w:t>
      </w:r>
    </w:p>
    <w:p>
      <w:pPr>
        <w:spacing w:after="120"/>
        <w:jc w:val="both"/>
      </w:pPr>
      <w:r>
        <w:rPr>
          <w:rFonts w:ascii="Arial" w:cs="Arial" w:eastAsia="Arial" w:hAnsi="Arial"/>
          <w:sz w:val="24"/>
          <w:szCs w:val="24"/>
        </w:rPr>
        <w:t xml:space="preserve">│ │     жолокпул алуучу    │            │         │  сомов │ получате-│</w:t>
      </w:r>
    </w:p>
    <w:p>
      <w:pPr>
        <w:spacing w:after="120"/>
        <w:jc w:val="both"/>
      </w:pPr>
      <w:r>
        <w:rPr>
          <w:rFonts w:ascii="Arial" w:cs="Arial" w:eastAsia="Arial" w:hAnsi="Arial"/>
          <w:sz w:val="24"/>
          <w:szCs w:val="24"/>
        </w:rPr>
        <w:t xml:space="preserve">│ │   адамдын, иштебеген   │            │         │        │    лей   │</w:t>
      </w:r>
    </w:p>
    <w:p>
      <w:pPr>
        <w:spacing w:after="120"/>
        <w:jc w:val="both"/>
      </w:pPr>
      <w:r>
        <w:rPr>
          <w:rFonts w:ascii="Arial" w:cs="Arial" w:eastAsia="Arial" w:hAnsi="Arial"/>
          <w:sz w:val="24"/>
          <w:szCs w:val="24"/>
        </w:rPr>
        <w:t xml:space="preserve">│ │    адамдын аты-жону/   │            │         │        │ пособий с│</w:t>
      </w:r>
    </w:p>
    <w:p>
      <w:pPr>
        <w:spacing w:after="120"/>
        <w:jc w:val="both"/>
      </w:pPr>
      <w:r>
        <w:rPr>
          <w:rFonts w:ascii="Arial" w:cs="Arial" w:eastAsia="Arial" w:hAnsi="Arial"/>
          <w:sz w:val="24"/>
          <w:szCs w:val="24"/>
        </w:rPr>
        <w:t xml:space="preserve">│ │      Наименование      │            │         │        │  начала  │</w:t>
      </w:r>
    </w:p>
    <w:p>
      <w:pPr>
        <w:spacing w:after="120"/>
        <w:jc w:val="both"/>
      </w:pPr>
      <w:r>
        <w:rPr>
          <w:rFonts w:ascii="Arial" w:cs="Arial" w:eastAsia="Arial" w:hAnsi="Arial"/>
          <w:sz w:val="24"/>
          <w:szCs w:val="24"/>
        </w:rPr>
        <w:t xml:space="preserve">│ │    юридических лиц,    │            │         │        │   года,  │</w:t>
      </w:r>
    </w:p>
    <w:p>
      <w:pPr>
        <w:spacing w:after="120"/>
        <w:jc w:val="both"/>
      </w:pPr>
      <w:r>
        <w:rPr>
          <w:rFonts w:ascii="Arial" w:cs="Arial" w:eastAsia="Arial" w:hAnsi="Arial"/>
          <w:sz w:val="24"/>
          <w:szCs w:val="24"/>
        </w:rPr>
        <w:t xml:space="preserve">│ │   ФИО индивидуального  │            │         │        │  (чел.)  │</w:t>
      </w:r>
    </w:p>
    <w:p>
      <w:pPr>
        <w:spacing w:after="120"/>
        <w:jc w:val="both"/>
      </w:pPr>
      <w:r>
        <w:rPr>
          <w:rFonts w:ascii="Arial" w:cs="Arial" w:eastAsia="Arial" w:hAnsi="Arial"/>
          <w:sz w:val="24"/>
          <w:szCs w:val="24"/>
        </w:rPr>
        <w:t xml:space="preserve">│ │    предпринимателя,    │            │         │        │          │</w:t>
      </w:r>
    </w:p>
    <w:p>
      <w:pPr>
        <w:spacing w:after="120"/>
        <w:jc w:val="both"/>
      </w:pPr>
      <w:r>
        <w:rPr>
          <w:rFonts w:ascii="Arial" w:cs="Arial" w:eastAsia="Arial" w:hAnsi="Arial"/>
          <w:sz w:val="24"/>
          <w:szCs w:val="24"/>
        </w:rPr>
        <w:t xml:space="preserve">│ │   члена крестьянского  │            │         │        │          ├</w:t>
      </w:r>
    </w:p>
    <w:p>
      <w:pPr>
        <w:spacing w:after="120"/>
        <w:jc w:val="both"/>
      </w:pPr>
      <w:r>
        <w:rPr>
          <w:rFonts w:ascii="Arial" w:cs="Arial" w:eastAsia="Arial" w:hAnsi="Arial"/>
          <w:sz w:val="24"/>
          <w:szCs w:val="24"/>
        </w:rPr>
        <w:t xml:space="preserve">│ │(фермерского) хозяйства,│            │         │        │          │</w:t>
      </w:r>
    </w:p>
    <w:p>
      <w:pPr>
        <w:spacing w:after="120"/>
        <w:jc w:val="both"/>
      </w:pPr>
      <w:r>
        <w:rPr>
          <w:rFonts w:ascii="Arial" w:cs="Arial" w:eastAsia="Arial" w:hAnsi="Arial"/>
          <w:sz w:val="24"/>
          <w:szCs w:val="24"/>
        </w:rPr>
        <w:t xml:space="preserve">│ │   безработного, лица,  │            │         │        │          │</w:t>
      </w:r>
    </w:p>
    <w:p>
      <w:pPr>
        <w:spacing w:after="120"/>
        <w:jc w:val="both"/>
      </w:pPr>
      <w:r>
        <w:rPr>
          <w:rFonts w:ascii="Arial" w:cs="Arial" w:eastAsia="Arial" w:hAnsi="Arial"/>
          <w:sz w:val="24"/>
          <w:szCs w:val="24"/>
        </w:rPr>
        <w:t xml:space="preserve">│ │ получающего социальное │            │         │        │          │</w:t>
      </w:r>
    </w:p>
    <w:p>
      <w:pPr>
        <w:spacing w:after="120"/>
        <w:jc w:val="both"/>
      </w:pPr>
      <w:r>
        <w:rPr>
          <w:rFonts w:ascii="Arial" w:cs="Arial" w:eastAsia="Arial" w:hAnsi="Arial"/>
          <w:sz w:val="24"/>
          <w:szCs w:val="24"/>
        </w:rPr>
        <w:t xml:space="preserve">│ │        пособие,        │            │         │        │          │</w:t>
      </w:r>
    </w:p>
    <w:p>
      <w:pPr>
        <w:spacing w:after="120"/>
        <w:jc w:val="both"/>
      </w:pPr>
      <w:r>
        <w:rPr>
          <w:rFonts w:ascii="Arial" w:cs="Arial" w:eastAsia="Arial" w:hAnsi="Arial"/>
          <w:sz w:val="24"/>
          <w:szCs w:val="24"/>
        </w:rPr>
        <w:t xml:space="preserve">│ │   неработающего лица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│Жыйынтыгы/Итого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│А.и. жеке ишкердин/     │            │         │        │          │</w:t>
      </w:r>
    </w:p>
    <w:p>
      <w:pPr>
        <w:spacing w:after="120"/>
        <w:jc w:val="both"/>
      </w:pPr>
      <w:r>
        <w:rPr>
          <w:rFonts w:ascii="Arial" w:cs="Arial" w:eastAsia="Arial" w:hAnsi="Arial"/>
          <w:sz w:val="24"/>
          <w:szCs w:val="24"/>
        </w:rPr>
        <w:t xml:space="preserve">│ │В т.ч. индивидуального  │            │         │        │          │</w:t>
      </w:r>
    </w:p>
    <w:p>
      <w:pPr>
        <w:spacing w:after="120"/>
        <w:jc w:val="both"/>
      </w:pPr>
      <w:r>
        <w:rPr>
          <w:rFonts w:ascii="Arial" w:cs="Arial" w:eastAsia="Arial" w:hAnsi="Arial"/>
          <w:sz w:val="24"/>
          <w:szCs w:val="24"/>
        </w:rPr>
        <w:t xml:space="preserve">│ │предпринимателя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│Дыйкан (фермер)         │            │         │        │          │</w:t>
      </w:r>
    </w:p>
    <w:p>
      <w:pPr>
        <w:spacing w:after="120"/>
        <w:jc w:val="both"/>
      </w:pPr>
      <w:r>
        <w:rPr>
          <w:rFonts w:ascii="Arial" w:cs="Arial" w:eastAsia="Arial" w:hAnsi="Arial"/>
          <w:sz w:val="24"/>
          <w:szCs w:val="24"/>
        </w:rPr>
        <w:t xml:space="preserve">│ │чарбасынын мучосу/Член  │            │         │        │          │</w:t>
      </w:r>
    </w:p>
    <w:p>
      <w:pPr>
        <w:spacing w:after="120"/>
        <w:jc w:val="both"/>
      </w:pPr>
      <w:r>
        <w:rPr>
          <w:rFonts w:ascii="Arial" w:cs="Arial" w:eastAsia="Arial" w:hAnsi="Arial"/>
          <w:sz w:val="24"/>
          <w:szCs w:val="24"/>
        </w:rPr>
        <w:t xml:space="preserve">│ │крестьянского           │            │         │        │          │</w:t>
      </w:r>
    </w:p>
    <w:p>
      <w:pPr>
        <w:spacing w:after="120"/>
        <w:jc w:val="both"/>
      </w:pPr>
      <w:r>
        <w:rPr>
          <w:rFonts w:ascii="Arial" w:cs="Arial" w:eastAsia="Arial" w:hAnsi="Arial"/>
          <w:sz w:val="24"/>
          <w:szCs w:val="24"/>
        </w:rPr>
        <w:t xml:space="preserve">│ │(фермерского) хозяйства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│Жумушсуз/Безработный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│Социалдык жолокпул      │            │         │        │          │</w:t>
      </w:r>
    </w:p>
    <w:p>
      <w:pPr>
        <w:spacing w:after="120"/>
        <w:jc w:val="both"/>
      </w:pPr>
      <w:r>
        <w:rPr>
          <w:rFonts w:ascii="Arial" w:cs="Arial" w:eastAsia="Arial" w:hAnsi="Arial"/>
          <w:sz w:val="24"/>
          <w:szCs w:val="24"/>
        </w:rPr>
        <w:t xml:space="preserve">│ │алуучу адам/Лица,       │            │         │        │          │</w:t>
      </w:r>
    </w:p>
    <w:p>
      <w:pPr>
        <w:spacing w:after="120"/>
        <w:jc w:val="both"/>
      </w:pPr>
      <w:r>
        <w:rPr>
          <w:rFonts w:ascii="Arial" w:cs="Arial" w:eastAsia="Arial" w:hAnsi="Arial"/>
          <w:sz w:val="24"/>
          <w:szCs w:val="24"/>
        </w:rPr>
        <w:t xml:space="preserve">│ │получающие социальное   │            │         │        │          │</w:t>
      </w:r>
    </w:p>
    <w:p>
      <w:pPr>
        <w:spacing w:after="120"/>
        <w:jc w:val="both"/>
      </w:pPr>
      <w:r>
        <w:rPr>
          <w:rFonts w:ascii="Arial" w:cs="Arial" w:eastAsia="Arial" w:hAnsi="Arial"/>
          <w:sz w:val="24"/>
          <w:szCs w:val="24"/>
        </w:rPr>
        <w:t xml:space="preserve">│ │пособие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│Иштебеген адам/         │            │         │        │          │</w:t>
      </w:r>
    </w:p>
    <w:p>
      <w:pPr>
        <w:spacing w:after="120"/>
        <w:jc w:val="both"/>
      </w:pPr>
      <w:r>
        <w:rPr>
          <w:rFonts w:ascii="Arial" w:cs="Arial" w:eastAsia="Arial" w:hAnsi="Arial"/>
          <w:sz w:val="24"/>
          <w:szCs w:val="24"/>
        </w:rPr>
        <w:t xml:space="preserve">│ │Неработающее лицо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Иш беруучу    │Жыл башта- │Отчеттук│  Юридикалык жактардын        │</w:t>
      </w:r>
    </w:p>
    <w:p>
      <w:pPr>
        <w:spacing w:after="120"/>
        <w:jc w:val="both"/>
      </w:pPr>
      <w:r>
        <w:rPr>
          <w:rFonts w:ascii="Arial" w:cs="Arial" w:eastAsia="Arial" w:hAnsi="Arial"/>
          <w:sz w:val="24"/>
          <w:szCs w:val="24"/>
        </w:rPr>
        <w:t xml:space="preserve">│  тарабынан жыл  │  лышынан  │  айдын │  банктагы реквизиттери       │</w:t>
      </w:r>
    </w:p>
    <w:p>
      <w:pPr>
        <w:spacing w:after="120"/>
        <w:jc w:val="both"/>
      </w:pPr>
      <w:r>
        <w:rPr>
          <w:rFonts w:ascii="Arial" w:cs="Arial" w:eastAsia="Arial" w:hAnsi="Arial"/>
          <w:sz w:val="24"/>
          <w:szCs w:val="24"/>
        </w:rPr>
        <w:t xml:space="preserve">│башталышынан бери│   бери    │ буткон │      жана дареги/            │</w:t>
      </w:r>
    </w:p>
    <w:p>
      <w:pPr>
        <w:spacing w:after="120"/>
        <w:jc w:val="both"/>
      </w:pPr>
      <w:r>
        <w:rPr>
          <w:rFonts w:ascii="Arial" w:cs="Arial" w:eastAsia="Arial" w:hAnsi="Arial"/>
          <w:sz w:val="24"/>
          <w:szCs w:val="24"/>
        </w:rPr>
        <w:t xml:space="preserve">│  республикалык  │ республи- │ кунуно │    Адрес, банковские         │</w:t>
      </w:r>
    </w:p>
    <w:p>
      <w:pPr>
        <w:spacing w:after="120"/>
        <w:jc w:val="both"/>
      </w:pPr>
      <w:r>
        <w:rPr>
          <w:rFonts w:ascii="Arial" w:cs="Arial" w:eastAsia="Arial" w:hAnsi="Arial"/>
          <w:sz w:val="24"/>
          <w:szCs w:val="24"/>
        </w:rPr>
        <w:t xml:space="preserve">│    бюджеттин    │   калык   │ карата │реквизиты юридических лиц     │</w:t>
      </w:r>
    </w:p>
    <w:p>
      <w:pPr>
        <w:spacing w:after="120"/>
        <w:jc w:val="both"/>
      </w:pPr>
      <w:r>
        <w:rPr>
          <w:rFonts w:ascii="Arial" w:cs="Arial" w:eastAsia="Arial" w:hAnsi="Arial"/>
          <w:sz w:val="24"/>
          <w:szCs w:val="24"/>
        </w:rPr>
        <w:t xml:space="preserve">│    эсебинен     │ бюджеттен │карыздын├───────┬───────┬───────┬──────┤</w:t>
      </w:r>
    </w:p>
    <w:p>
      <w:pPr>
        <w:spacing w:after="120"/>
        <w:jc w:val="both"/>
      </w:pPr>
      <w:r>
        <w:rPr>
          <w:rFonts w:ascii="Arial" w:cs="Arial" w:eastAsia="Arial" w:hAnsi="Arial"/>
          <w:sz w:val="24"/>
          <w:szCs w:val="24"/>
        </w:rPr>
        <w:t xml:space="preserve">│   жолокпулдар   │   орду    │калдыгы/│ Алуу- │Банктын│ Алыш- │ Банк-│</w:t>
      </w:r>
    </w:p>
    <w:p>
      <w:pPr>
        <w:spacing w:after="120"/>
        <w:jc w:val="both"/>
      </w:pPr>
      <w:r>
        <w:rPr>
          <w:rFonts w:ascii="Arial" w:cs="Arial" w:eastAsia="Arial" w:hAnsi="Arial"/>
          <w:sz w:val="24"/>
          <w:szCs w:val="24"/>
        </w:rPr>
        <w:t xml:space="preserve">│   эсептелди/    │толтурулду,│ Остаток│чунун/ │дареги/│бериш/ │  тын │</w:t>
      </w:r>
    </w:p>
    <w:p>
      <w:pPr>
        <w:spacing w:after="120"/>
        <w:jc w:val="both"/>
      </w:pPr>
      <w:r>
        <w:rPr>
          <w:rFonts w:ascii="Arial" w:cs="Arial" w:eastAsia="Arial" w:hAnsi="Arial"/>
          <w:sz w:val="24"/>
          <w:szCs w:val="24"/>
        </w:rPr>
        <w:t xml:space="preserve">│    Начислено    │   сом/    │задол-  │  РОК  │ Адрес │ жеке  │МФОсу/│</w:t>
      </w:r>
    </w:p>
    <w:p>
      <w:pPr>
        <w:spacing w:after="120"/>
        <w:jc w:val="both"/>
      </w:pPr>
      <w:r>
        <w:rPr>
          <w:rFonts w:ascii="Arial" w:cs="Arial" w:eastAsia="Arial" w:hAnsi="Arial"/>
          <w:sz w:val="24"/>
          <w:szCs w:val="24"/>
        </w:rPr>
        <w:t xml:space="preserve">│     пособий     │ Возмещено │женности│банкы/ │ банка │эсеби/ │  МФО │</w:t>
      </w:r>
    </w:p>
    <w:p>
      <w:pPr>
        <w:spacing w:after="120"/>
        <w:jc w:val="both"/>
      </w:pPr>
      <w:r>
        <w:rPr>
          <w:rFonts w:ascii="Arial" w:cs="Arial" w:eastAsia="Arial" w:hAnsi="Arial"/>
          <w:sz w:val="24"/>
          <w:szCs w:val="24"/>
        </w:rPr>
        <w:t xml:space="preserve">│  работодателем  │из респуб- │на конец│ п.б.  │       │Расчет-│ банка│</w:t>
      </w:r>
    </w:p>
    <w:p>
      <w:pPr>
        <w:spacing w:after="120"/>
        <w:jc w:val="both"/>
      </w:pPr>
      <w:r>
        <w:rPr>
          <w:rFonts w:ascii="Arial" w:cs="Arial" w:eastAsia="Arial" w:hAnsi="Arial"/>
          <w:sz w:val="24"/>
          <w:szCs w:val="24"/>
        </w:rPr>
        <w:t xml:space="preserve">│     за счет     │ликанского │отчет-  │ Банк/ │       │ ный/  │      │</w:t>
      </w:r>
    </w:p>
    <w:p>
      <w:pPr>
        <w:spacing w:after="120"/>
        <w:jc w:val="both"/>
      </w:pPr>
      <w:r>
        <w:rPr>
          <w:rFonts w:ascii="Arial" w:cs="Arial" w:eastAsia="Arial" w:hAnsi="Arial"/>
          <w:sz w:val="24"/>
          <w:szCs w:val="24"/>
        </w:rPr>
        <w:t xml:space="preserve">│республиканского │  бюджета  │  ного  │  п/о  │       │лицевой│      │</w:t>
      </w:r>
    </w:p>
    <w:p>
      <w:pPr>
        <w:spacing w:after="120"/>
        <w:jc w:val="both"/>
      </w:pPr>
      <w:r>
        <w:rPr>
          <w:rFonts w:ascii="Arial" w:cs="Arial" w:eastAsia="Arial" w:hAnsi="Arial"/>
          <w:sz w:val="24"/>
          <w:szCs w:val="24"/>
        </w:rPr>
        <w:t xml:space="preserve">│     бюджета     │ с начала  │ месяца,│получа-│       │ счет  │      │</w:t>
      </w:r>
    </w:p>
    <w:p>
      <w:pPr>
        <w:spacing w:after="120"/>
        <w:jc w:val="both"/>
      </w:pPr>
      <w:r>
        <w:rPr>
          <w:rFonts w:ascii="Arial" w:cs="Arial" w:eastAsia="Arial" w:hAnsi="Arial"/>
          <w:sz w:val="24"/>
          <w:szCs w:val="24"/>
        </w:rPr>
        <w:t xml:space="preserve">│  с начала года  │года, сомов│  сомов │ теля/ │       │       │      │</w:t>
      </w:r>
    </w:p>
    <w:p>
      <w:pPr>
        <w:spacing w:after="120"/>
        <w:jc w:val="both"/>
      </w:pPr>
      <w:r>
        <w:rPr>
          <w:rFonts w:ascii="Arial" w:cs="Arial" w:eastAsia="Arial" w:hAnsi="Arial"/>
          <w:sz w:val="24"/>
          <w:szCs w:val="24"/>
        </w:rPr>
        <w:t xml:space="preserve">├────────┬────────┤           │        │  РОК  │       │       │      │</w:t>
      </w:r>
    </w:p>
    <w:p>
      <w:pPr>
        <w:spacing w:after="120"/>
        <w:jc w:val="both"/>
      </w:pPr>
      <w:r>
        <w:rPr>
          <w:rFonts w:ascii="Arial" w:cs="Arial" w:eastAsia="Arial" w:hAnsi="Arial"/>
          <w:sz w:val="24"/>
          <w:szCs w:val="24"/>
        </w:rPr>
        <w:t xml:space="preserve">│Бардыгы,│  Анын  │           │        │       │       │       │      │</w:t>
      </w:r>
    </w:p>
    <w:p>
      <w:pPr>
        <w:spacing w:after="120"/>
        <w:jc w:val="both"/>
      </w:pPr>
      <w:r>
        <w:rPr>
          <w:rFonts w:ascii="Arial" w:cs="Arial" w:eastAsia="Arial" w:hAnsi="Arial"/>
          <w:sz w:val="24"/>
          <w:szCs w:val="24"/>
        </w:rPr>
        <w:t xml:space="preserve">│  сом/  │ ичинде │           │        │       │       │       │      │</w:t>
      </w:r>
    </w:p>
    <w:p>
      <w:pPr>
        <w:spacing w:after="120"/>
        <w:jc w:val="both"/>
      </w:pPr>
      <w:r>
        <w:rPr>
          <w:rFonts w:ascii="Arial" w:cs="Arial" w:eastAsia="Arial" w:hAnsi="Arial"/>
          <w:sz w:val="24"/>
          <w:szCs w:val="24"/>
        </w:rPr>
        <w:t xml:space="preserve">│ Всего, │отчеттук│           │        │       │       │       │      │</w:t>
      </w:r>
    </w:p>
    <w:p>
      <w:pPr>
        <w:spacing w:after="120"/>
        <w:jc w:val="both"/>
      </w:pPr>
      <w:r>
        <w:rPr>
          <w:rFonts w:ascii="Arial" w:cs="Arial" w:eastAsia="Arial" w:hAnsi="Arial"/>
          <w:sz w:val="24"/>
          <w:szCs w:val="24"/>
        </w:rPr>
        <w:t xml:space="preserve">│  сомов │  айда, │           │        │       │       │       │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 В т.ч. │           │        │       │       │       │      │</w:t>
      </w:r>
    </w:p>
    <w:p>
      <w:pPr>
        <w:spacing w:after="120"/>
        <w:jc w:val="both"/>
      </w:pPr>
      <w:r>
        <w:rPr>
          <w:rFonts w:ascii="Arial" w:cs="Arial" w:eastAsia="Arial" w:hAnsi="Arial"/>
          <w:sz w:val="24"/>
          <w:szCs w:val="24"/>
        </w:rPr>
        <w:t xml:space="preserve">│        │   за   │           │        │       │       │       │      │</w:t>
      </w:r>
    </w:p>
    <w:p>
      <w:pPr>
        <w:spacing w:after="120"/>
        <w:jc w:val="both"/>
      </w:pPr>
      <w:r>
        <w:rPr>
          <w:rFonts w:ascii="Arial" w:cs="Arial" w:eastAsia="Arial" w:hAnsi="Arial"/>
          <w:sz w:val="24"/>
          <w:szCs w:val="24"/>
        </w:rPr>
        <w:t xml:space="preserve">│        │отчетный│           │        │       │       │       │      │</w:t>
      </w:r>
    </w:p>
    <w:p>
      <w:pPr>
        <w:spacing w:after="120"/>
        <w:jc w:val="both"/>
      </w:pPr>
      <w:r>
        <w:rPr>
          <w:rFonts w:ascii="Arial" w:cs="Arial" w:eastAsia="Arial" w:hAnsi="Arial"/>
          <w:sz w:val="24"/>
          <w:szCs w:val="24"/>
        </w:rPr>
        <w:t xml:space="preserve">│        │ месяц, │           │        │       │       │       │      │</w:t>
      </w:r>
    </w:p>
    <w:p>
      <w:pPr>
        <w:spacing w:after="120"/>
        <w:jc w:val="both"/>
      </w:pPr>
      <w:r>
        <w:rPr>
          <w:rFonts w:ascii="Arial" w:cs="Arial" w:eastAsia="Arial" w:hAnsi="Arial"/>
          <w:sz w:val="24"/>
          <w:szCs w:val="24"/>
        </w:rPr>
        <w:t xml:space="preserve">│        │  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Отчетту тузгон кызматкердин аты-жону/ФИО должностного лица, составившего отчет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 20__ ж/г. "___" ________________</w:t>
      </w:r>
    </w:p>
    <w:p>
      <w:pPr>
        <w:spacing w:after="120"/>
        <w:jc w:val="both"/>
      </w:pPr>
      <w:r>
        <w:rPr>
          <w:rFonts w:ascii="Arial" w:cs="Arial" w:eastAsia="Arial" w:hAnsi="Arial"/>
          <w:sz w:val="24"/>
          <w:szCs w:val="24"/>
        </w:rPr>
        <w:t xml:space="preserve">колу/подпись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Эскертуу: Эгерде кош бойлуулук жана торот боюнча жана соок коюуга жолокпулдардын орду толтурулгандыгы жонундо юридикалык жактардын маалыматтарын корсотконго саптар жетишсиз болсо, алар жонундогу маалыматтарды озунчо баракка ушул отчеттун формасындагы бардык реквизиттерин корсотуу менен тиркоо керек.</w:t>
      </w:r>
    </w:p>
    <w:p>
      <w:pPr>
        <w:spacing w:after="120"/>
        <w:jc w:val="both"/>
      </w:pPr>
      <w:r>
        <w:rPr>
          <w:rFonts w:ascii="Arial" w:cs="Arial" w:eastAsia="Arial" w:hAnsi="Arial"/>
          <w:sz w:val="24"/>
          <w:szCs w:val="24"/>
        </w:rPr>
        <w:t xml:space="preserve">Примечание: В случае недостаточности строк для указания данных юридических лиц для возмещения расходов по выплате пособий по беременности и родам и на погребение необходимо приложить сведения на отдельном листе, с указанием всех реквизитов данной формы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tjmr3irhkmswp5uycbj">
      <w:r>
        <w:rPr>
          <w:rFonts w:ascii="Arial" w:cs="Arial" w:eastAsia="Arial" w:hAnsi="Arial"/>
          <w:color w:val="132D3F"/>
          <w:sz w:val="16"/>
          <w:szCs w:val="16"/>
          <w:u w:val="single"/>
        </w:rPr>
        <w:t xml:space="preserve">dalil.kg/document/93122</w:t>
      </w:r>
    </w:hyperlink>
  </w:p>
  <w:p>
    <w:pPr>
      <w:spacing w:after="0" w:before="40"/>
      <w:jc w:val="center"/>
    </w:pPr>
    <w:hyperlink w:history="1" r:id="rId9nvdb2yfwvyc1nissqh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weebbdkym7vqbjbrvw6" Type="http://schemas.openxmlformats.org/officeDocument/2006/relationships/hyperlink" Target="https://dalil.kg/document/12600" TargetMode="External"/><Relationship Id="rIdhzu0pavwvdoljkzuvohh3" Type="http://schemas.openxmlformats.org/officeDocument/2006/relationships/hyperlink" Target="https://dalil.kg/document/92714" TargetMode="External"/><Relationship Id="rIdjl3xdmpercndp6madz2fd" Type="http://schemas.openxmlformats.org/officeDocument/2006/relationships/hyperlink" Target="https://dalil.kg/document/9312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tjmr3irhkmswp5uycbj" Type="http://schemas.openxmlformats.org/officeDocument/2006/relationships/hyperlink" Target="https://dalil.kg/document/93122" TargetMode="External"/><Relationship Id="rId9nvdb2yfwvyc1nissqh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2026-09-25T02:27:30.369Z</dcterms:created>
  <dcterms:modified xsi:type="dcterms:W3CDTF">2026-09-25T02:27:30.369Z</dcterms:modified>
</cp:coreProperties>
</file>

<file path=docProps/custom.xml><?xml version="1.0" encoding="utf-8"?>
<Properties xmlns="http://schemas.openxmlformats.org/officeDocument/2006/custom-properties" xmlns:vt="http://schemas.openxmlformats.org/officeDocument/2006/docPropsVTypes"/>
</file>