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u2a5kw8f9fnxj1ew6i1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декабря 2012 года № 869</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и частью 2 статьи 80 </w:t>
      </w:r>
      <w:hyperlink w:history="1" r:id="rId5uo_2za5biszthfkef_g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3xrxnhg_peta4px4tnxf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4. Назначить председателя Государственной службы финансовой разведки при Правительстве Кыргызской Республики и председателя Государственного комитета национальной безопасности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кодекс Кыргызской Республики (Ведомости Жогорку Кенеша Кыргызской Республики, 1998 г., № 7, ст.229) следующие изменения:</w:t>
      </w:r>
    </w:p>
    <w:p>
      <w:pPr>
        <w:spacing w:after="120"/>
        <w:jc w:val="both"/>
      </w:pPr>
      <w:r>
        <w:rPr>
          <w:rFonts w:ascii="Arial" w:cs="Arial" w:eastAsia="Arial" w:hAnsi="Arial"/>
          <w:sz w:val="24"/>
          <w:szCs w:val="24"/>
        </w:rPr>
        <w:t xml:space="preserve">1. Статью 183 изложить в следующей редакции:</w:t>
      </w:r>
    </w:p>
    <w:p>
      <w:pPr>
        <w:spacing w:after="120"/>
        <w:jc w:val="both"/>
      </w:pPr>
      <w:r>
        <w:rPr>
          <w:rFonts w:ascii="Arial" w:cs="Arial" w:eastAsia="Arial" w:hAnsi="Arial"/>
          <w:sz w:val="24"/>
          <w:szCs w:val="24"/>
        </w:rPr>
        <w:t xml:space="preserve">"Статья 183. Легализация (отмывание) преступных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Легализация (отмывание) преступных доходов, то есть придание правомерного вида владению, пользованию или распоряжению преступным доходом, путем совершения одного из следующих умышленных деяний:</w:t>
      </w:r>
    </w:p>
    <w:p>
      <w:pPr>
        <w:spacing w:after="120"/>
        <w:jc w:val="both"/>
      </w:pPr>
      <w:r>
        <w:rPr>
          <w:rFonts w:ascii="Arial" w:cs="Arial" w:eastAsia="Arial" w:hAnsi="Arial"/>
          <w:sz w:val="24"/>
          <w:szCs w:val="24"/>
        </w:rPr>
        <w:t xml:space="preserve">1) совершение любых действий (операций или сделок) по преобразованию (конверсии) или переводу имущества, если известно, что такое имущество представляет собой доходы от преступлений, в целях сокрытия или утаивания преступного источника происхождения данного имущества или в целях оказания помощи любому лицу, участвующему в совершении предикатного преступления, с тем чтобы оно могло уклониться от ответственности за свои деяния;</w:t>
      </w:r>
    </w:p>
    <w:p>
      <w:pPr>
        <w:spacing w:after="120"/>
        <w:jc w:val="both"/>
      </w:pPr>
      <w:r>
        <w:rPr>
          <w:rFonts w:ascii="Arial" w:cs="Arial" w:eastAsia="Arial" w:hAnsi="Arial"/>
          <w:sz w:val="24"/>
          <w:szCs w:val="24"/>
        </w:rPr>
        <w:t xml:space="preserve">2)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такое имущество представляет собой доходы от преступлений;</w:t>
      </w:r>
    </w:p>
    <w:p>
      <w:pPr>
        <w:spacing w:after="120"/>
        <w:jc w:val="both"/>
      </w:pPr>
      <w:r>
        <w:rPr>
          <w:rFonts w:ascii="Arial" w:cs="Arial" w:eastAsia="Arial" w:hAnsi="Arial"/>
          <w:sz w:val="24"/>
          <w:szCs w:val="24"/>
        </w:rPr>
        <w:t xml:space="preserve">3) сокрытие или непрерывное удержание имущества лицом, не участвовавшим в совершении предикатного преступления, если данному лицу известно, что такое имущество получено в результате совершения предикатного преступления;</w:t>
      </w:r>
    </w:p>
    <w:p>
      <w:pPr>
        <w:spacing w:after="120"/>
        <w:jc w:val="both"/>
      </w:pPr>
      <w:r>
        <w:rPr>
          <w:rFonts w:ascii="Arial" w:cs="Arial" w:eastAsia="Arial" w:hAnsi="Arial"/>
          <w:sz w:val="24"/>
          <w:szCs w:val="24"/>
        </w:rPr>
        <w:t xml:space="preserve">4) приобретение, владение или использование имущества, если в момент его получения известно, что такое имущество представляет собой доходы от преступлений, -</w:t>
      </w:r>
    </w:p>
    <w:p>
      <w:pPr>
        <w:spacing w:after="120"/>
        <w:jc w:val="both"/>
      </w:pPr>
      <w:r>
        <w:rPr>
          <w:rFonts w:ascii="Arial" w:cs="Arial" w:eastAsia="Arial" w:hAnsi="Arial"/>
          <w:sz w:val="24"/>
          <w:szCs w:val="24"/>
        </w:rPr>
        <w:t xml:space="preserve">наказываются лишением свободы на срок от двух до четырех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четырех до семи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совершенные в крупном размере или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 с конфискацией имущества и лишением права занимать определенные должности или заниматься определенной деятельностью на срок до трех лет или без такового.</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крупный размер - сумма,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2) предикатное преступление - любое основное преступление, предусмотренное в настоящем Кодексе или в уголовном законодательстве иностранных государств, в результате совершения которого был получен преступный доход, являющийся объектом легализации (отмывания) преступных доходов. Предварительное или одновременное осуждение за предикатное преступление не является необходимым условием для осуждения за легализацию (отмывание) преступных доходов;</w:t>
      </w:r>
    </w:p>
    <w:p>
      <w:pPr>
        <w:spacing w:after="120"/>
        <w:jc w:val="both"/>
      </w:pPr>
      <w:r>
        <w:rPr>
          <w:rFonts w:ascii="Arial" w:cs="Arial" w:eastAsia="Arial" w:hAnsi="Arial"/>
          <w:sz w:val="24"/>
          <w:szCs w:val="24"/>
        </w:rPr>
        <w:t xml:space="preserve">3) преступный доход - любая экономическая выгода или имущество, полученные или извлеченные, прямо или косвенно, в результате совершения преступления;</w:t>
      </w:r>
    </w:p>
    <w:p>
      <w:pPr>
        <w:spacing w:after="120"/>
        <w:jc w:val="both"/>
      </w:pPr>
      <w:r>
        <w:rPr>
          <w:rFonts w:ascii="Arial" w:cs="Arial" w:eastAsia="Arial" w:hAnsi="Arial"/>
          <w:sz w:val="24"/>
          <w:szCs w:val="24"/>
        </w:rPr>
        <w:t xml:space="preserve">4) имущество - имущество любого рода: материальное или нематериальное (осязаемое или неосязаемое), движимое или недвижимое, а также юридические документы или акты в любой форме (в бумажной или электронной), удостоверяющие право или интересы на такое имущество или на долю в этом имуществе, включая банковские кредиты, дорожные чеки, банковские чеки, почтовые переводы, ценные бумаги.".</w:t>
      </w:r>
    </w:p>
    <w:p>
      <w:pPr>
        <w:spacing w:after="120"/>
        <w:jc w:val="both"/>
      </w:pPr>
      <w:r>
        <w:rPr>
          <w:rFonts w:ascii="Arial" w:cs="Arial" w:eastAsia="Arial" w:hAnsi="Arial"/>
          <w:sz w:val="24"/>
          <w:szCs w:val="24"/>
        </w:rPr>
        <w:t xml:space="preserve">2. Статьи 226-228 изложить в следующей редакции:</w:t>
      </w:r>
    </w:p>
    <w:p>
      <w:pPr>
        <w:spacing w:after="120"/>
        <w:jc w:val="both"/>
      </w:pPr>
      <w:r>
        <w:rPr>
          <w:rFonts w:ascii="Arial" w:cs="Arial" w:eastAsia="Arial" w:hAnsi="Arial"/>
          <w:sz w:val="24"/>
          <w:szCs w:val="24"/>
        </w:rPr>
        <w:t xml:space="preserve">"Статья 226. Терроризм (террористический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Терроризм (террористический акт) - террористическая деятельность, выраженная в совокупности или раздельно в форме совершения одного из следующих умышленных деяний:</w:t>
      </w:r>
    </w:p>
    <w:p>
      <w:pPr>
        <w:spacing w:after="120"/>
        <w:jc w:val="both"/>
      </w:pPr>
      <w:r>
        <w:rPr>
          <w:rFonts w:ascii="Arial" w:cs="Arial" w:eastAsia="Arial" w:hAnsi="Arial"/>
          <w:sz w:val="24"/>
          <w:szCs w:val="24"/>
        </w:rPr>
        <w:t xml:space="preserve">1)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или международными организациями, а также угроза совершения указанных действий в тех же целях;</w:t>
      </w:r>
    </w:p>
    <w:p>
      <w:pPr>
        <w:spacing w:after="120"/>
        <w:jc w:val="both"/>
      </w:pPr>
      <w:r>
        <w:rPr>
          <w:rFonts w:ascii="Arial" w:cs="Arial" w:eastAsia="Arial" w:hAnsi="Arial"/>
          <w:sz w:val="24"/>
          <w:szCs w:val="24"/>
        </w:rPr>
        <w:t xml:space="preserve">2) совершение какого-либо из нижеуказанных деяний:</w:t>
      </w:r>
    </w:p>
    <w:p>
      <w:pPr>
        <w:spacing w:after="120"/>
        <w:jc w:val="both"/>
      </w:pPr>
      <w:r>
        <w:rPr>
          <w:rFonts w:ascii="Arial" w:cs="Arial" w:eastAsia="Arial" w:hAnsi="Arial"/>
          <w:sz w:val="24"/>
          <w:szCs w:val="24"/>
        </w:rPr>
        <w:t xml:space="preserve">а) незаконный захват воздушного судна, находящегося в полете или незаконное осуществление контроля над ним, совершенное любым лицом, находящимся на борту данного воздушного судна, с применением насилия или с угрозой применения насилия либо путем любой другой формы запугивания;</w:t>
      </w:r>
    </w:p>
    <w:p>
      <w:pPr>
        <w:spacing w:after="120"/>
        <w:jc w:val="both"/>
      </w:pPr>
      <w:r>
        <w:rPr>
          <w:rFonts w:ascii="Arial" w:cs="Arial" w:eastAsia="Arial" w:hAnsi="Arial"/>
          <w:sz w:val="24"/>
          <w:szCs w:val="24"/>
        </w:rPr>
        <w:t xml:space="preserve">б) незаконное совершение акта насилия в отношении лица, находящегося на борту воздушного судна, если такой акт может угрожать безопасности этого воздушного судна;</w:t>
      </w:r>
    </w:p>
    <w:p>
      <w:pPr>
        <w:spacing w:after="120"/>
        <w:jc w:val="both"/>
      </w:pPr>
      <w:r>
        <w:rPr>
          <w:rFonts w:ascii="Arial" w:cs="Arial" w:eastAsia="Arial" w:hAnsi="Arial"/>
          <w:sz w:val="24"/>
          <w:szCs w:val="24"/>
        </w:rPr>
        <w:t xml:space="preserve">в) разрушение воздушного судна, находящегося в эксплуатации или причинение повреждения этому воздушному судну, которое выводит его из строя или может угрожать его безопасности в полете;</w:t>
      </w:r>
    </w:p>
    <w:p>
      <w:pPr>
        <w:spacing w:after="120"/>
        <w:jc w:val="both"/>
      </w:pPr>
      <w:r>
        <w:rPr>
          <w:rFonts w:ascii="Arial" w:cs="Arial" w:eastAsia="Arial" w:hAnsi="Arial"/>
          <w:sz w:val="24"/>
          <w:szCs w:val="24"/>
        </w:rPr>
        <w:t xml:space="preserve">г) помещение или совершение действия, приводящего к помещению на воздушное судно, находящееся в эксплуатации, любым методом и способом, устройства или вещества, которое может разрушить такое воздушное судно или причинить ему повреждение, либо вывести его из строя, или причинить ему повреждение, или может угрожать его безопасности в полете;</w:t>
      </w:r>
    </w:p>
    <w:p>
      <w:pPr>
        <w:spacing w:after="120"/>
        <w:jc w:val="both"/>
      </w:pPr>
      <w:r>
        <w:rPr>
          <w:rFonts w:ascii="Arial" w:cs="Arial" w:eastAsia="Arial" w:hAnsi="Arial"/>
          <w:sz w:val="24"/>
          <w:szCs w:val="24"/>
        </w:rPr>
        <w:t xml:space="preserve">д) разрушение или повреждение аэронавигационного оборудования или вмешательство в его эксплуатацию, если такое действие может угрожать безопасности воздушных судов в полете;</w:t>
      </w:r>
    </w:p>
    <w:p>
      <w:pPr>
        <w:spacing w:after="120"/>
        <w:jc w:val="both"/>
      </w:pPr>
      <w:r>
        <w:rPr>
          <w:rFonts w:ascii="Arial" w:cs="Arial" w:eastAsia="Arial" w:hAnsi="Arial"/>
          <w:sz w:val="24"/>
          <w:szCs w:val="24"/>
        </w:rPr>
        <w:t xml:space="preserve">е) сообщение заведомо ложных сведений, создающих угрозу безопасности воздушного судна в полете;</w:t>
      </w:r>
    </w:p>
    <w:p>
      <w:pPr>
        <w:spacing w:after="120"/>
        <w:jc w:val="both"/>
      </w:pPr>
      <w:r>
        <w:rPr>
          <w:rFonts w:ascii="Arial" w:cs="Arial" w:eastAsia="Arial" w:hAnsi="Arial"/>
          <w:sz w:val="24"/>
          <w:szCs w:val="24"/>
        </w:rPr>
        <w:t xml:space="preserve">е) незаконное совершение акта насилия в отношении лица, находящегося в аэропорту, обслуживающего международную гражданскую авиацию, с использованием любого устройства, вещества или оружия, которое влечет за собой или может повлечь смерть или причинение тяжкого вреда здоровью человека, либо разрушение или серьезное повреждение оборудования и сооружения аэропорта, обслуживающего международную гражданскую авиацию, или воздушного судна, расположенного в аэропорту и не находящегося в эксплуатации, либо нарушение работы служб в аэропорту, если такой акт угрожает или может угрожать безопасности в этом аэропорту;</w:t>
      </w:r>
    </w:p>
    <w:p>
      <w:pPr>
        <w:spacing w:after="120"/>
        <w:jc w:val="both"/>
      </w:pPr>
      <w:r>
        <w:rPr>
          <w:rFonts w:ascii="Arial" w:cs="Arial" w:eastAsia="Arial" w:hAnsi="Arial"/>
          <w:sz w:val="24"/>
          <w:szCs w:val="24"/>
        </w:rPr>
        <w:t xml:space="preserve">ж) совершение убийства, похищения или другого нападения против личности или свободы лица, пользующегося международной защитой, либо насильственное нападение на официальное помещение, жилое помещение или транспортные средства лица, пользующегося международной защитой, которое может угрожать личности или свободе последнего, а равно угроза такого нападения;</w:t>
      </w:r>
    </w:p>
    <w:p>
      <w:pPr>
        <w:spacing w:after="120"/>
        <w:jc w:val="both"/>
      </w:pPr>
      <w:r>
        <w:rPr>
          <w:rFonts w:ascii="Arial" w:cs="Arial" w:eastAsia="Arial" w:hAnsi="Arial"/>
          <w:sz w:val="24"/>
          <w:szCs w:val="24"/>
        </w:rPr>
        <w:t xml:space="preserve">з) получение, владение, использование, передача, видоизменение, уничтожение или распыление ядерного материала, без разрешения компетентных органов, которое влечет за собой или может повлечь смерть любого лица, или причинить ему тяжкое телесное повреждение, или причинить существенный ущерб имуществу или окружающей среде;</w:t>
      </w:r>
    </w:p>
    <w:p>
      <w:pPr>
        <w:spacing w:after="120"/>
        <w:jc w:val="both"/>
      </w:pPr>
      <w:r>
        <w:rPr>
          <w:rFonts w:ascii="Arial" w:cs="Arial" w:eastAsia="Arial" w:hAnsi="Arial"/>
          <w:sz w:val="24"/>
          <w:szCs w:val="24"/>
        </w:rPr>
        <w:t xml:space="preserve">и) кража ядерного материала или его захват путем грабежа;</w:t>
      </w:r>
    </w:p>
    <w:p>
      <w:pPr>
        <w:spacing w:after="120"/>
        <w:jc w:val="both"/>
      </w:pPr>
      <w:r>
        <w:rPr>
          <w:rFonts w:ascii="Arial" w:cs="Arial" w:eastAsia="Arial" w:hAnsi="Arial"/>
          <w:sz w:val="24"/>
          <w:szCs w:val="24"/>
        </w:rPr>
        <w:t xml:space="preserve">й) присвоение или получение ядерного материала обманным путем;</w:t>
      </w:r>
    </w:p>
    <w:p>
      <w:pPr>
        <w:spacing w:after="120"/>
        <w:jc w:val="both"/>
      </w:pPr>
      <w:r>
        <w:rPr>
          <w:rFonts w:ascii="Arial" w:cs="Arial" w:eastAsia="Arial" w:hAnsi="Arial"/>
          <w:sz w:val="24"/>
          <w:szCs w:val="24"/>
        </w:rPr>
        <w:t xml:space="preserve">к) перенос, пересылка или перемещение ядерного материала в Кыргызскую Республику или из нее без разрешения компетентных органов;</w:t>
      </w:r>
    </w:p>
    <w:p>
      <w:pPr>
        <w:spacing w:after="120"/>
        <w:jc w:val="both"/>
      </w:pPr>
      <w:r>
        <w:rPr>
          <w:rFonts w:ascii="Arial" w:cs="Arial" w:eastAsia="Arial" w:hAnsi="Arial"/>
          <w:sz w:val="24"/>
          <w:szCs w:val="24"/>
        </w:rPr>
        <w:t xml:space="preserve">л) совершение действия, направленного против ядерной установки, или действия по вмешательству в эксплуатацию ядерной установки, когда правонарушитель преднамеренно причиняет или ему известно, что это действие причинит смерть или серьезное увечье любому лицу, или существенный ущерб собственности или окружающей среде в результате облучения или выброса радиоактивных веществ, если это действие не совершается в соответствии с национальным законодательством государства-участника, на территории которого находится ядерная установка;</w:t>
      </w:r>
    </w:p>
    <w:p>
      <w:pPr>
        <w:spacing w:after="120"/>
        <w:jc w:val="both"/>
      </w:pPr>
      <w:r>
        <w:rPr>
          <w:rFonts w:ascii="Arial" w:cs="Arial" w:eastAsia="Arial" w:hAnsi="Arial"/>
          <w:sz w:val="24"/>
          <w:szCs w:val="24"/>
        </w:rPr>
        <w:t xml:space="preserve">м) требование о выдаче ядерного материала с угрозой применения насилия или с помощью какой-либо другой формы запугивания;</w:t>
      </w:r>
    </w:p>
    <w:p>
      <w:pPr>
        <w:spacing w:after="120"/>
        <w:jc w:val="both"/>
      </w:pPr>
      <w:r>
        <w:rPr>
          <w:rFonts w:ascii="Arial" w:cs="Arial" w:eastAsia="Arial" w:hAnsi="Arial"/>
          <w:sz w:val="24"/>
          <w:szCs w:val="24"/>
        </w:rPr>
        <w:t xml:space="preserve">н) угроза использования ядерного материала в целях причинения смерти любому лицу или причинения ему серьезного увечья, или причинения значительного ущерба имуществу или окружающей среде либо угроза использования ядерного материала в террористических целях;</w:t>
      </w:r>
    </w:p>
    <w:p>
      <w:pPr>
        <w:spacing w:after="120"/>
        <w:jc w:val="both"/>
      </w:pPr>
      <w:r>
        <w:rPr>
          <w:rFonts w:ascii="Arial" w:cs="Arial" w:eastAsia="Arial" w:hAnsi="Arial"/>
          <w:sz w:val="24"/>
          <w:szCs w:val="24"/>
        </w:rPr>
        <w:t xml:space="preserve">о) незаконный захват морского судна или незаконное осуществление контроля над ним с применением насилия или угрозой применения насилия либо путем любой другой формы запугивания;</w:t>
      </w:r>
    </w:p>
    <w:p>
      <w:pPr>
        <w:spacing w:after="120"/>
        <w:jc w:val="both"/>
      </w:pPr>
      <w:r>
        <w:rPr>
          <w:rFonts w:ascii="Arial" w:cs="Arial" w:eastAsia="Arial" w:hAnsi="Arial"/>
          <w:sz w:val="24"/>
          <w:szCs w:val="24"/>
        </w:rPr>
        <w:t xml:space="preserve">п) совершение акта насилия против лица на борту морского судна, если этот акт может угрожать безопасному плаванию данного судна или разрушает морское судно, наносит морскому судну или его грузу повреждение, которое может угрожать безопасному плаванию данного судна;</w:t>
      </w:r>
    </w:p>
    <w:p>
      <w:pPr>
        <w:spacing w:after="120"/>
        <w:jc w:val="both"/>
      </w:pPr>
      <w:r>
        <w:rPr>
          <w:rFonts w:ascii="Arial" w:cs="Arial" w:eastAsia="Arial" w:hAnsi="Arial"/>
          <w:sz w:val="24"/>
          <w:szCs w:val="24"/>
        </w:rPr>
        <w:t xml:space="preserve">р) помещение или совершение действия в целях помещения на борт морского судна, любым методом и способом, устройства или вещества, которое может разрушить это судно, нанести этому судну или его грузу повреждение, которое угрожает или может угрожать безопасному плаванию данного судна;</w:t>
      </w:r>
    </w:p>
    <w:p>
      <w:pPr>
        <w:spacing w:after="120"/>
        <w:jc w:val="both"/>
      </w:pPr>
      <w:r>
        <w:rPr>
          <w:rFonts w:ascii="Arial" w:cs="Arial" w:eastAsia="Arial" w:hAnsi="Arial"/>
          <w:sz w:val="24"/>
          <w:szCs w:val="24"/>
        </w:rPr>
        <w:t xml:space="preserve">с) разрушение морского навигационного оборудования или нанесение ему серьезного повреждения, или создание серьезной помехи его эксплуатации, если такое действие может угрожать безопасному плаванию судна;</w:t>
      </w:r>
    </w:p>
    <w:p>
      <w:pPr>
        <w:spacing w:after="120"/>
        <w:jc w:val="both"/>
      </w:pPr>
      <w:r>
        <w:rPr>
          <w:rFonts w:ascii="Arial" w:cs="Arial" w:eastAsia="Arial" w:hAnsi="Arial"/>
          <w:sz w:val="24"/>
          <w:szCs w:val="24"/>
        </w:rPr>
        <w:t xml:space="preserve">т) сообщение заведомо ложных сведений, создавая тем самым угрозу безопасному плаванию морского судна;</w:t>
      </w:r>
    </w:p>
    <w:p>
      <w:pPr>
        <w:spacing w:after="120"/>
        <w:jc w:val="both"/>
      </w:pPr>
      <w:r>
        <w:rPr>
          <w:rFonts w:ascii="Arial" w:cs="Arial" w:eastAsia="Arial" w:hAnsi="Arial"/>
          <w:sz w:val="24"/>
          <w:szCs w:val="24"/>
        </w:rPr>
        <w:t xml:space="preserve">у) незаконное использование против судна (судна любого типа, не закрепленного постоянно на морском дне, включая судна с динамическим принципом поддержания, подводные аппараты или любые другие плавучие средства) или на нем какого-либо взрывчатого вещества, радиоактивного материала или биологического, химического и ядерного оружия либо сбрасывание их с данного судна, которое причиняет или может причинить смерть, серьезное телесное повреждение, материальный ущерб; либо сбрасывание с данного судна нефти, сжиженного природного газа и иного опасного или вредного вещества в таком количестве или концентрации, что это причиняет или может причинить смерть, серьезное телесное повреждение, материальный ущерб; либо незаконное использование данного судна таким образом, что это причиняет смерть или серьезное телесное повреждение, или материальный ущерб, а равно угроза совершения таких действий;</w:t>
      </w:r>
    </w:p>
    <w:p>
      <w:pPr>
        <w:spacing w:after="120"/>
        <w:jc w:val="both"/>
      </w:pPr>
      <w:r>
        <w:rPr>
          <w:rFonts w:ascii="Arial" w:cs="Arial" w:eastAsia="Arial" w:hAnsi="Arial"/>
          <w:sz w:val="24"/>
          <w:szCs w:val="24"/>
        </w:rPr>
        <w:t xml:space="preserve">ф) незаконная перевозка на борту судна (судна любого типа, не закрепленного постоянно на морском дне, включая судна с динамическим принципом поддержания, подводные аппараты или любые другие плавучие средства):</w:t>
      </w:r>
    </w:p>
    <w:p>
      <w:pPr>
        <w:spacing w:after="120"/>
        <w:jc w:val="both"/>
      </w:pPr>
      <w:r>
        <w:rPr>
          <w:rFonts w:ascii="Arial" w:cs="Arial" w:eastAsia="Arial" w:hAnsi="Arial"/>
          <w:sz w:val="24"/>
          <w:szCs w:val="24"/>
        </w:rPr>
        <w:t xml:space="preserve">- какого-либо взрывчатого вещества или радиоактивного материала, с осознанием того, что они предназначены для террористических целей;</w:t>
      </w:r>
    </w:p>
    <w:p>
      <w:pPr>
        <w:spacing w:after="120"/>
        <w:jc w:val="both"/>
      </w:pPr>
      <w:r>
        <w:rPr>
          <w:rFonts w:ascii="Arial" w:cs="Arial" w:eastAsia="Arial" w:hAnsi="Arial"/>
          <w:sz w:val="24"/>
          <w:szCs w:val="24"/>
        </w:rPr>
        <w:t xml:space="preserve">- любого биологического, химического и ядерного оружия, с осознанием того, что оно является биологическим, химическим и ядерным оружием;</w:t>
      </w:r>
    </w:p>
    <w:p>
      <w:pPr>
        <w:spacing w:after="120"/>
        <w:jc w:val="both"/>
      </w:pPr>
      <w:r>
        <w:rPr>
          <w:rFonts w:ascii="Arial" w:cs="Arial" w:eastAsia="Arial" w:hAnsi="Arial"/>
          <w:sz w:val="24"/>
          <w:szCs w:val="24"/>
        </w:rPr>
        <w:t xml:space="preserve">- любого исходного материала, специального расщепляющегося материала или оборудования либо материала, специально предназначенного или подготовленного для обработки, использования или производства специального расщепляющегося материала, осознавая, что они предназначены для использования в деятельности, связанной с ядерными взрывами, или в другой ядерной деятельности, не охватываемой гарантиями в соответствии с соглашением о полноохватных гарантиях с МАГАТЭ;</w:t>
      </w:r>
    </w:p>
    <w:p>
      <w:pPr>
        <w:spacing w:after="120"/>
        <w:jc w:val="both"/>
      </w:pPr>
      <w:r>
        <w:rPr>
          <w:rFonts w:ascii="Arial" w:cs="Arial" w:eastAsia="Arial" w:hAnsi="Arial"/>
          <w:sz w:val="24"/>
          <w:szCs w:val="24"/>
        </w:rPr>
        <w:t xml:space="preserve">- любого оборудования, материала или программного обеспечения либо соответствующей технологии, которые вносят существенный вклад в проектирование, производство или доставку биологического, химического и ядерного оружия, с намерением использовать их в террористических целях;</w:t>
      </w:r>
    </w:p>
    <w:p>
      <w:pPr>
        <w:spacing w:after="120"/>
        <w:jc w:val="both"/>
      </w:pPr>
      <w:r>
        <w:rPr>
          <w:rFonts w:ascii="Arial" w:cs="Arial" w:eastAsia="Arial" w:hAnsi="Arial"/>
          <w:sz w:val="24"/>
          <w:szCs w:val="24"/>
        </w:rPr>
        <w:t xml:space="preserve">х) незаконная и умышленная перевозка на борту судна (судна любого типа, не закрепленного постоянно на морском дне, включая судна с динамическим принципом поддержания, подводные аппараты или любые другие плавучие средства) лица, совершившего террористическую деятельность, в целях оказания помощи такому лицу избежать от уголовного преследования;</w:t>
      </w:r>
    </w:p>
    <w:p>
      <w:pPr>
        <w:spacing w:after="120"/>
        <w:jc w:val="both"/>
      </w:pPr>
      <w:r>
        <w:rPr>
          <w:rFonts w:ascii="Arial" w:cs="Arial" w:eastAsia="Arial" w:hAnsi="Arial"/>
          <w:sz w:val="24"/>
          <w:szCs w:val="24"/>
        </w:rPr>
        <w:t xml:space="preserve">ц) незаконное и умышленное причинение телесного повреждения любому лицу или причинение смерти в связи с совершением какого-либо деяния, указанного в подпунктах "у-ц" пункта 2 части 1 настоящей статьи;</w:t>
      </w:r>
    </w:p>
    <w:p>
      <w:pPr>
        <w:spacing w:after="120"/>
        <w:jc w:val="both"/>
      </w:pPr>
      <w:r>
        <w:rPr>
          <w:rFonts w:ascii="Arial" w:cs="Arial" w:eastAsia="Arial" w:hAnsi="Arial"/>
          <w:sz w:val="24"/>
          <w:szCs w:val="24"/>
        </w:rPr>
        <w:t xml:space="preserve">ч) незаконный захват стационарной платформы или осуществление контроля над ней с применением силы или угрозой применения силы либо путем любой другой формы запугивания;</w:t>
      </w:r>
    </w:p>
    <w:p>
      <w:pPr>
        <w:spacing w:after="120"/>
        <w:jc w:val="both"/>
      </w:pPr>
      <w:r>
        <w:rPr>
          <w:rFonts w:ascii="Arial" w:cs="Arial" w:eastAsia="Arial" w:hAnsi="Arial"/>
          <w:sz w:val="24"/>
          <w:szCs w:val="24"/>
        </w:rPr>
        <w:t xml:space="preserve">ш) совершение акта насилия против лица на стационарной платформе, если этот акт может угрожать безопасности стационарной платформы;</w:t>
      </w:r>
    </w:p>
    <w:p>
      <w:pPr>
        <w:spacing w:after="120"/>
        <w:jc w:val="both"/>
      </w:pPr>
      <w:r>
        <w:rPr>
          <w:rFonts w:ascii="Arial" w:cs="Arial" w:eastAsia="Arial" w:hAnsi="Arial"/>
          <w:sz w:val="24"/>
          <w:szCs w:val="24"/>
        </w:rPr>
        <w:t xml:space="preserve">щ) разрушение стационарной платформы или нанесение ей повреждения, которое может угрожать ее безопасности;</w:t>
      </w:r>
    </w:p>
    <w:p>
      <w:pPr>
        <w:spacing w:after="120"/>
        <w:jc w:val="both"/>
      </w:pPr>
      <w:r>
        <w:rPr>
          <w:rFonts w:ascii="Arial" w:cs="Arial" w:eastAsia="Arial" w:hAnsi="Arial"/>
          <w:sz w:val="24"/>
          <w:szCs w:val="24"/>
        </w:rPr>
        <w:t xml:space="preserve">ы) помещение на стационарную платформу или совершение действия в целях помещения на стационарную платформу, любым методом и способом, устройства или вещества, которое может разрушить стационарную платформу или создать угрозу ее безопасности;</w:t>
      </w:r>
    </w:p>
    <w:p>
      <w:pPr>
        <w:spacing w:after="120"/>
        <w:jc w:val="both"/>
      </w:pPr>
      <w:r>
        <w:rPr>
          <w:rFonts w:ascii="Arial" w:cs="Arial" w:eastAsia="Arial" w:hAnsi="Arial"/>
          <w:sz w:val="24"/>
          <w:szCs w:val="24"/>
        </w:rPr>
        <w:t xml:space="preserve">э) угроза создания опасности для стационарной платформы, совершенная в террористических целях;</w:t>
      </w:r>
    </w:p>
    <w:p>
      <w:pPr>
        <w:spacing w:after="120"/>
        <w:jc w:val="both"/>
      </w:pPr>
      <w:r>
        <w:rPr>
          <w:rFonts w:ascii="Arial" w:cs="Arial" w:eastAsia="Arial" w:hAnsi="Arial"/>
          <w:sz w:val="24"/>
          <w:szCs w:val="24"/>
        </w:rPr>
        <w:t xml:space="preserve">ю) использование против стационарной платформы или на ней либо сбрасывание со стационарной платформы какого-либо взрывчатого вещества, радиоактивного материала или биологического, химического или ядерного оружия таким образом, что это причиняет или может причинить смерть или серьезное телесное повреждение, или материальный ущерб либо сбрасывание со стационарной платформы нефти, сжиженного природного газа или иного опасного или вредного вещества в таком количестве или концентрации, что это причиняет или может причинить смерть или серьезное телесное повреждение, или ущерб, а равно угроза совершения таких действий;</w:t>
      </w:r>
    </w:p>
    <w:p>
      <w:pPr>
        <w:spacing w:after="120"/>
        <w:jc w:val="both"/>
      </w:pPr>
      <w:r>
        <w:rPr>
          <w:rFonts w:ascii="Arial" w:cs="Arial" w:eastAsia="Arial" w:hAnsi="Arial"/>
          <w:sz w:val="24"/>
          <w:szCs w:val="24"/>
        </w:rPr>
        <w:t xml:space="preserve">я) незаконная доставка, помещение, приведение в действие или осуществление взрыва взрывного или иного смертоносного устройства в пределах мест общественного пользования, государственного или правительственного объекта (стратегические объекты), объекта системы общественного транспорта или объекта инфраструктуры в террористических целях либо в целях причинения смерти или тяжкого телесного повреждения, значительного разрушения таких мест, объекта или системы, когда такое разрушение влечет или может повлечь причинение крупного экономического ущерба;</w:t>
      </w:r>
    </w:p>
    <w:p>
      <w:pPr>
        <w:spacing w:after="120"/>
        <w:jc w:val="both"/>
      </w:pPr>
      <w:r>
        <w:rPr>
          <w:rFonts w:ascii="Arial" w:cs="Arial" w:eastAsia="Arial" w:hAnsi="Arial"/>
          <w:sz w:val="24"/>
          <w:szCs w:val="24"/>
        </w:rPr>
        <w:t xml:space="preserve">3) совершение иного любого деяния в целях причинения смерти любому гражданскому или другому лицу, не принимающему активного участия в военных действиях в ситуации вооруженного конфликта или в целях причинения ему тяжкого телесного повреждения либо в целях уничтожения (повреждения) имущества и других материальных объектов, влекущего значительный имущественный (экономический) ущерб или наступление иных общественно опасных тяжких последствий, или создающего опасность гибели людей, причинения вреда здоровью человека или имуществу неопределенного круга лиц, если данное (данные) деяние (деяния) совершено в террористических целях, а равно угроза совершения указанных деяний,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w:t>
      </w:r>
    </w:p>
    <w:p>
      <w:pPr>
        <w:spacing w:after="120"/>
        <w:jc w:val="both"/>
      </w:pPr>
      <w:r>
        <w:rPr>
          <w:rFonts w:ascii="Arial" w:cs="Arial" w:eastAsia="Arial" w:hAnsi="Arial"/>
          <w:sz w:val="24"/>
          <w:szCs w:val="24"/>
        </w:rPr>
        <w:t xml:space="preserve">(2) Деяния, предусмотренные частью первой настоящей статьи, совершенные:</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организованным преступным формированием,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 с применением оружия, боеприпасов, взрывчатого, ядовитого, отравляющего, радиоактивного вещества или ядерного, химического, биологического оружия и других видов оружия массового поражения либо предметов, используемых в качестве них, и повлекшие смерть людей или причинение им тяжких телесных повреждений, или существенный ущерб окружающей среде,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если они совершены в целях провокации войны или осложнения международных отношений, -</w:t>
      </w:r>
    </w:p>
    <w:p>
      <w:pPr>
        <w:spacing w:after="120"/>
        <w:jc w:val="both"/>
      </w:pPr>
      <w:r>
        <w:rPr>
          <w:rFonts w:ascii="Arial" w:cs="Arial" w:eastAsia="Arial" w:hAnsi="Arial"/>
          <w:sz w:val="24"/>
          <w:szCs w:val="24"/>
        </w:rPr>
        <w:t xml:space="preserve">наказываются лишением свободы на срок от двадцати лет или пожизненным лишением свободы.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террористическая деятельность - совершение одного из преступлений террористического характера, предусмотренных статьями 226-228 настоящего Кодекса;</w:t>
      </w:r>
    </w:p>
    <w:p>
      <w:pPr>
        <w:spacing w:after="120"/>
        <w:jc w:val="both"/>
      </w:pPr>
      <w:r>
        <w:rPr>
          <w:rFonts w:ascii="Arial" w:cs="Arial" w:eastAsia="Arial" w:hAnsi="Arial"/>
          <w:sz w:val="24"/>
          <w:szCs w:val="24"/>
        </w:rPr>
        <w:t xml:space="preserve">2) значительный (существенный) ущерб - имущественный (экономический) ущерб в денежном эквиваленте, в десять тысяч раз превышающем расчетный показатель, установленный законодательством Кыргызской Республики на момент совершения преступления;</w:t>
      </w:r>
    </w:p>
    <w:p>
      <w:pPr>
        <w:spacing w:after="120"/>
        <w:jc w:val="both"/>
      </w:pPr>
      <w:r>
        <w:rPr>
          <w:rFonts w:ascii="Arial" w:cs="Arial" w:eastAsia="Arial" w:hAnsi="Arial"/>
          <w:sz w:val="24"/>
          <w:szCs w:val="24"/>
        </w:rPr>
        <w:t xml:space="preserve">3) террористическая цель - цель по устрашению общественности, нарушению общественной безопасности или вынуждению физического или юридического лица, органа государственной власти Кыргызской Республики или иностранного государства, или международной организации совершить какое-либо действие или воздержаться от его совершения либо по достижению других политических, идеологических, религиозных целей;</w:t>
      </w:r>
    </w:p>
    <w:p>
      <w:pPr>
        <w:spacing w:after="120"/>
        <w:jc w:val="both"/>
      </w:pPr>
      <w:r>
        <w:rPr>
          <w:rFonts w:ascii="Arial" w:cs="Arial" w:eastAsia="Arial" w:hAnsi="Arial"/>
          <w:sz w:val="24"/>
          <w:szCs w:val="24"/>
        </w:rPr>
        <w:t xml:space="preserve">4) 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его действиях не содержится состава иного преступления;</w:t>
      </w:r>
    </w:p>
    <w:p>
      <w:pPr>
        <w:spacing w:after="120"/>
        <w:jc w:val="both"/>
      </w:pPr>
      <w:r>
        <w:rPr>
          <w:rFonts w:ascii="Arial" w:cs="Arial" w:eastAsia="Arial" w:hAnsi="Arial"/>
          <w:sz w:val="24"/>
          <w:szCs w:val="24"/>
        </w:rPr>
        <w:t xml:space="preserve">5) к уголовной ответственности за противоправные действия на стационарных платформах привлекается лицо, находящееся на территории Кыргызской Республики, за совершение преступления на стационарных платформах или в отношении них, расположенных на территории иностранного государства;</w:t>
      </w:r>
    </w:p>
    <w:p>
      <w:pPr>
        <w:spacing w:after="120"/>
        <w:jc w:val="both"/>
      </w:pPr>
      <w:r>
        <w:rPr>
          <w:rFonts w:ascii="Arial" w:cs="Arial" w:eastAsia="Arial" w:hAnsi="Arial"/>
          <w:sz w:val="24"/>
          <w:szCs w:val="24"/>
        </w:rPr>
        <w:t xml:space="preserve">6) термины, используемые в настоящей статье, определяются в Законе Кыргызской Республики "О противодействии терроризму".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226-1. Финансирование 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террористической деятельности, то есть умышленное и незаконное предоставление средств, оказание финансовых услуг или осуществление сбора средств любыми методами или способами, прямо или косвенно, с намерением или с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совершения террористической деятельности, -</w:t>
      </w:r>
    </w:p>
    <w:p>
      <w:pPr>
        <w:spacing w:after="120"/>
        <w:jc w:val="both"/>
      </w:pPr>
      <w:r>
        <w:rPr>
          <w:rFonts w:ascii="Arial" w:cs="Arial" w:eastAsia="Arial" w:hAnsi="Arial"/>
          <w:sz w:val="24"/>
          <w:szCs w:val="24"/>
        </w:rPr>
        <w:t xml:space="preserve">наказываются лишением свободы на срок от четырех до восьми лет с конфискацией имущества.</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группой лиц по предварительному сговору;</w:t>
      </w:r>
    </w:p>
    <w:p>
      <w:pPr>
        <w:spacing w:after="120"/>
        <w:jc w:val="both"/>
      </w:pPr>
      <w:r>
        <w:rPr>
          <w:rFonts w:ascii="Arial" w:cs="Arial" w:eastAsia="Arial" w:hAnsi="Arial"/>
          <w:sz w:val="24"/>
          <w:szCs w:val="24"/>
        </w:rPr>
        <w:t xml:space="preserve">3) организованным преступным формированием либо лидером или членом организованного преступного формирования, -</w:t>
      </w:r>
    </w:p>
    <w:p>
      <w:pPr>
        <w:spacing w:after="120"/>
        <w:jc w:val="both"/>
      </w:pPr>
      <w:r>
        <w:rPr>
          <w:rFonts w:ascii="Arial" w:cs="Arial" w:eastAsia="Arial" w:hAnsi="Arial"/>
          <w:sz w:val="24"/>
          <w:szCs w:val="24"/>
        </w:rPr>
        <w:t xml:space="preserve">наказываются лишением свободы на срок от восьми до пятнадцати лет с конфискацией имущества.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финансовая услуга - получение и хранение средств, принадлежащих лицам, готовившим или совершившим преступление террористического характера, или средств, находящихся под контролем террористической организации, либо совершение операций (сделок) с такими средствами или управление такими средствами;</w:t>
      </w:r>
    </w:p>
    <w:p>
      <w:pPr>
        <w:spacing w:after="120"/>
        <w:jc w:val="both"/>
      </w:pPr>
      <w:r>
        <w:rPr>
          <w:rFonts w:ascii="Arial" w:cs="Arial" w:eastAsia="Arial" w:hAnsi="Arial"/>
          <w:sz w:val="24"/>
          <w:szCs w:val="24"/>
        </w:rPr>
        <w:t xml:space="preserve">2) уголовная ответственность за финансирование террористической деятельности также наступает:</w:t>
      </w:r>
    </w:p>
    <w:p>
      <w:pPr>
        <w:spacing w:after="120"/>
        <w:jc w:val="both"/>
      </w:pPr>
      <w:r>
        <w:rPr>
          <w:rFonts w:ascii="Arial" w:cs="Arial" w:eastAsia="Arial" w:hAnsi="Arial"/>
          <w:sz w:val="24"/>
          <w:szCs w:val="24"/>
        </w:rPr>
        <w:t xml:space="preserve">- если предоставленные или собранные средства, или оказанные финансовые услуги фактически не были использованы террористом или террористической организацией (группой) либо в организации, подготовке или совершении террористической деятельности;</w:t>
      </w:r>
    </w:p>
    <w:p>
      <w:pPr>
        <w:spacing w:after="120"/>
        <w:jc w:val="both"/>
      </w:pPr>
      <w:r>
        <w:rPr>
          <w:rFonts w:ascii="Arial" w:cs="Arial" w:eastAsia="Arial" w:hAnsi="Arial"/>
          <w:sz w:val="24"/>
          <w:szCs w:val="24"/>
        </w:rPr>
        <w:t xml:space="preserve">- в отношении любого лица, находящегося на территории Кыргызской Республики, либо граждан Кыргызской Республики или постоянно проживающих в Кыргызской Республике лиц без гражданства, находящихся за пределами Кыргызской Республики, за финансирование террористов или террористических организаций (групп), находящихся за пределами Кыргызской Республики, или за финансирование террористического акта, совершенного или запланированного к совершению за пределами Кыргызской Республики;</w:t>
      </w:r>
    </w:p>
    <w:p>
      <w:pPr>
        <w:spacing w:after="120"/>
        <w:jc w:val="both"/>
      </w:pPr>
      <w:r>
        <w:rPr>
          <w:rFonts w:ascii="Arial" w:cs="Arial" w:eastAsia="Arial" w:hAnsi="Arial"/>
          <w:sz w:val="24"/>
          <w:szCs w:val="24"/>
        </w:rPr>
        <w:t xml:space="preserve">3) термины "средства", "террорист", "террористическая организация", используемые в настоящей статье, определяются в Законе Кыргызской Республики "О противодействии терроризму".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226-2. Вовлечение лица в совершение террористической деятельности или иное содействие ее совершению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лица в совершение террористической деятельности или склонение лица к участию в деятельности террористической организации, или оказание иного содействия (снабжение оружием, обучение и подготовка лица, за исключением финансирования) террористам и террористическим организациям в целях (без целей) совершения террористической деятельности, -</w:t>
      </w:r>
    </w:p>
    <w:p>
      <w:pPr>
        <w:spacing w:after="120"/>
        <w:jc w:val="both"/>
      </w:pPr>
      <w:r>
        <w:rPr>
          <w:rFonts w:ascii="Arial" w:cs="Arial" w:eastAsia="Arial" w:hAnsi="Arial"/>
          <w:sz w:val="24"/>
          <w:szCs w:val="24"/>
        </w:rPr>
        <w:t xml:space="preserve">наказываются лишением свободы на срок от трех до шести лет.</w:t>
      </w:r>
    </w:p>
    <w:p>
      <w:pPr>
        <w:spacing w:after="120"/>
        <w:jc w:val="both"/>
      </w:pPr>
      <w:r>
        <w:rPr>
          <w:rFonts w:ascii="Arial" w:cs="Arial" w:eastAsia="Arial" w:hAnsi="Arial"/>
          <w:sz w:val="24"/>
          <w:szCs w:val="24"/>
        </w:rPr>
        <w:t xml:space="preserve">(2) Те же действия, совершенные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пяти до десяти лет со штрафом в размере от тысячи до пяти тысяч расчетных показателей.</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Лицо, совершившее преступление, предусмотренное настоящей статьей, освобождается от уголовной ответственности, если оно своевременным предупреждением органов власти или иным способом способствовало предотвращению, либо пресечению указанных в настоящей статье преступлений 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226-3. Публичные призывы к совершению террористической деятельности либо пропаганда или публичное оправдание терроризма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Публичные призывы к совершению террористической деятельности либо пропаганда или публичное оправдание терроризма, а равно распространение материалов указанного содержания, -</w:t>
      </w:r>
    </w:p>
    <w:p>
      <w:pPr>
        <w:spacing w:after="120"/>
        <w:jc w:val="both"/>
      </w:pPr>
      <w:r>
        <w:rPr>
          <w:rFonts w:ascii="Arial" w:cs="Arial" w:eastAsia="Arial" w:hAnsi="Arial"/>
          <w:sz w:val="24"/>
          <w:szCs w:val="24"/>
        </w:rPr>
        <w:t xml:space="preserve">наказываются лишением свободы на срок до двух лет.</w:t>
      </w:r>
    </w:p>
    <w:p>
      <w:pPr>
        <w:spacing w:after="120"/>
        <w:jc w:val="both"/>
      </w:pPr>
      <w:r>
        <w:rPr>
          <w:rFonts w:ascii="Arial" w:cs="Arial" w:eastAsia="Arial" w:hAnsi="Arial"/>
          <w:sz w:val="24"/>
          <w:szCs w:val="24"/>
        </w:rPr>
        <w:t xml:space="preserve">(2) Те же деяния, совершенные:</w:t>
      </w:r>
    </w:p>
    <w:p>
      <w:pPr>
        <w:spacing w:after="120"/>
        <w:jc w:val="both"/>
      </w:pPr>
      <w:r>
        <w:rPr>
          <w:rFonts w:ascii="Arial" w:cs="Arial" w:eastAsia="Arial" w:hAnsi="Arial"/>
          <w:sz w:val="24"/>
          <w:szCs w:val="24"/>
        </w:rPr>
        <w:t xml:space="preserve">1) лицом с использованием своего служебного положения;</w:t>
      </w:r>
    </w:p>
    <w:p>
      <w:pPr>
        <w:spacing w:after="120"/>
        <w:jc w:val="both"/>
      </w:pPr>
      <w:r>
        <w:rPr>
          <w:rFonts w:ascii="Arial" w:cs="Arial" w:eastAsia="Arial" w:hAnsi="Arial"/>
          <w:sz w:val="24"/>
          <w:szCs w:val="24"/>
        </w:rPr>
        <w:t xml:space="preserve">2) руководителем общественного объединения;</w:t>
      </w:r>
    </w:p>
    <w:p>
      <w:pPr>
        <w:spacing w:after="120"/>
        <w:jc w:val="both"/>
      </w:pPr>
      <w:r>
        <w:rPr>
          <w:rFonts w:ascii="Arial" w:cs="Arial" w:eastAsia="Arial" w:hAnsi="Arial"/>
          <w:sz w:val="24"/>
          <w:szCs w:val="24"/>
        </w:rPr>
        <w:t xml:space="preserve">3) с использованием средств массовой информации, -</w:t>
      </w:r>
    </w:p>
    <w:p>
      <w:pPr>
        <w:spacing w:after="120"/>
        <w:jc w:val="both"/>
      </w:pPr>
      <w:r>
        <w:rPr>
          <w:rFonts w:ascii="Arial" w:cs="Arial" w:eastAsia="Arial" w:hAnsi="Arial"/>
          <w:sz w:val="24"/>
          <w:szCs w:val="24"/>
        </w:rPr>
        <w:t xml:space="preserve">наказываются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настоящей статье под публичным оправданием терроризма понимается публичное заявление о признании идеологии и практики терроризма правильным и нуждающимся в поддержке и подражании.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226-4. Создание террористической группы или организации и участие в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Создание террористической группы или организации, а также руководство такой группой или организацией, либо группой или организацией, входящими в террористическую организацию, а также создание объединения организаторов, руководителей или иных представителей террористических групп или организаций в целях разработки планов и условий для совершения террористической деятельности, -</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(2) Участие в террористической группе или террористической организации,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(3) Участие в объединении организаторов, руководителей или иных представителей террористических групп или террористических организаций,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наказывается лишением свободы на срок от пяти до семи лет.</w:t>
      </w:r>
    </w:p>
    <w:p>
      <w:pPr>
        <w:spacing w:after="120"/>
        <w:jc w:val="both"/>
      </w:pPr>
      <w:r>
        <w:rPr>
          <w:rFonts w:ascii="Arial" w:cs="Arial" w:eastAsia="Arial" w:hAnsi="Arial"/>
          <w:sz w:val="24"/>
          <w:szCs w:val="24"/>
        </w:rPr>
        <w:t xml:space="preserve">(4) Деяния, предусмотренные частями 1-3 настоящей статьи, если они совершены лицом с использованием своего служебного положения, -</w:t>
      </w:r>
    </w:p>
    <w:p>
      <w:pPr>
        <w:spacing w:after="120"/>
        <w:jc w:val="both"/>
      </w:pPr>
      <w:r>
        <w:rPr>
          <w:rFonts w:ascii="Arial" w:cs="Arial" w:eastAsia="Arial" w:hAnsi="Arial"/>
          <w:sz w:val="24"/>
          <w:szCs w:val="24"/>
        </w:rPr>
        <w:t xml:space="preserve">наказываются лишением свободы на срок от семи до десяти лет.</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Лицо, добровольно прекратившее участие в террористической группе или организации, освобождается от уголовной ответственности, если в его действиях не содержится иного состава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227. Захват заложников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Захват или удержание лица в качестве заложника, совершенные в целях принуждения государства, международной организации, юридического или физического лица (группы лиц) совершить или воздержаться от совершения какого-либо действия, как прямого или косвенного условия освобождения заложника либо в террористических целях, а равно угроза совершения таких действий, -</w:t>
      </w:r>
    </w:p>
    <w:p>
      <w:pPr>
        <w:spacing w:after="120"/>
        <w:jc w:val="both"/>
      </w:pPr>
      <w:r>
        <w:rPr>
          <w:rFonts w:ascii="Arial" w:cs="Arial" w:eastAsia="Arial" w:hAnsi="Arial"/>
          <w:sz w:val="24"/>
          <w:szCs w:val="24"/>
        </w:rPr>
        <w:t xml:space="preserve">наказываются лишением свободы на срок от пяти до десяти лет.</w:t>
      </w:r>
    </w:p>
    <w:p>
      <w:pPr>
        <w:spacing w:after="120"/>
        <w:jc w:val="both"/>
      </w:pPr>
      <w:r>
        <w:rPr>
          <w:rFonts w:ascii="Arial" w:cs="Arial" w:eastAsia="Arial" w:hAnsi="Arial"/>
          <w:sz w:val="24"/>
          <w:szCs w:val="24"/>
        </w:rPr>
        <w:t xml:space="preserve">(2) Те же деяния, если они совершены:</w:t>
      </w:r>
    </w:p>
    <w:p>
      <w:pPr>
        <w:spacing w:after="120"/>
        <w:jc w:val="both"/>
      </w:pPr>
      <w:r>
        <w:rPr>
          <w:rFonts w:ascii="Arial" w:cs="Arial" w:eastAsia="Arial" w:hAnsi="Arial"/>
          <w:sz w:val="24"/>
          <w:szCs w:val="24"/>
        </w:rPr>
        <w:t xml:space="preserve">1) группой лиц по предварительному сговору;</w:t>
      </w:r>
    </w:p>
    <w:p>
      <w:pPr>
        <w:spacing w:after="120"/>
        <w:jc w:val="both"/>
      </w:pPr>
      <w:r>
        <w:rPr>
          <w:rFonts w:ascii="Arial" w:cs="Arial" w:eastAsia="Arial" w:hAnsi="Arial"/>
          <w:sz w:val="24"/>
          <w:szCs w:val="24"/>
        </w:rPr>
        <w:t xml:space="preserve">2) организованным преступным формированием либо лидером или членом организованного преступного формирования;</w:t>
      </w:r>
    </w:p>
    <w:p>
      <w:pPr>
        <w:spacing w:after="120"/>
        <w:jc w:val="both"/>
      </w:pPr>
      <w:r>
        <w:rPr>
          <w:rFonts w:ascii="Arial" w:cs="Arial" w:eastAsia="Arial" w:hAnsi="Arial"/>
          <w:sz w:val="24"/>
          <w:szCs w:val="24"/>
        </w:rPr>
        <w:t xml:space="preserve">3) из корыстных побуждений или по найму;</w:t>
      </w:r>
    </w:p>
    <w:p>
      <w:pPr>
        <w:spacing w:after="120"/>
        <w:jc w:val="both"/>
      </w:pPr>
      <w:r>
        <w:rPr>
          <w:rFonts w:ascii="Arial" w:cs="Arial" w:eastAsia="Arial" w:hAnsi="Arial"/>
          <w:sz w:val="24"/>
          <w:szCs w:val="24"/>
        </w:rPr>
        <w:t xml:space="preserve">4) с применением физического насилия, опасного для жизни или здоровья, либо с угрозой убийства;</w:t>
      </w:r>
    </w:p>
    <w:p>
      <w:pPr>
        <w:spacing w:after="120"/>
        <w:jc w:val="both"/>
      </w:pPr>
      <w:r>
        <w:rPr>
          <w:rFonts w:ascii="Arial" w:cs="Arial" w:eastAsia="Arial" w:hAnsi="Arial"/>
          <w:sz w:val="24"/>
          <w:szCs w:val="24"/>
        </w:rPr>
        <w:t xml:space="preserve">5) с применением оружия или других предметов, используемых в качестве оружия;</w:t>
      </w:r>
    </w:p>
    <w:p>
      <w:pPr>
        <w:spacing w:after="120"/>
        <w:jc w:val="both"/>
      </w:pPr>
      <w:r>
        <w:rPr>
          <w:rFonts w:ascii="Arial" w:cs="Arial" w:eastAsia="Arial" w:hAnsi="Arial"/>
          <w:sz w:val="24"/>
          <w:szCs w:val="24"/>
        </w:rPr>
        <w:t xml:space="preserve">6) в отношении двух или более лиц;</w:t>
      </w:r>
    </w:p>
    <w:p>
      <w:pPr>
        <w:spacing w:after="120"/>
        <w:jc w:val="both"/>
      </w:pPr>
      <w:r>
        <w:rPr>
          <w:rFonts w:ascii="Arial" w:cs="Arial" w:eastAsia="Arial" w:hAnsi="Arial"/>
          <w:sz w:val="24"/>
          <w:szCs w:val="24"/>
        </w:rPr>
        <w:t xml:space="preserve">7) в отношении заведомо несовершеннолетнего;</w:t>
      </w:r>
    </w:p>
    <w:p>
      <w:pPr>
        <w:spacing w:after="120"/>
        <w:jc w:val="both"/>
      </w:pPr>
      <w:r>
        <w:rPr>
          <w:rFonts w:ascii="Arial" w:cs="Arial" w:eastAsia="Arial" w:hAnsi="Arial"/>
          <w:sz w:val="24"/>
          <w:szCs w:val="24"/>
        </w:rPr>
        <w:t xml:space="preserve">8) в отношении женщины, заведомо для виновного находящейся в состоянии беременности;</w:t>
      </w:r>
    </w:p>
    <w:p>
      <w:pPr>
        <w:spacing w:after="120"/>
        <w:jc w:val="both"/>
      </w:pPr>
      <w:r>
        <w:rPr>
          <w:rFonts w:ascii="Arial" w:cs="Arial" w:eastAsia="Arial" w:hAnsi="Arial"/>
          <w:sz w:val="24"/>
          <w:szCs w:val="24"/>
        </w:rPr>
        <w:t xml:space="preserve">9) в отношении государственного или общественного деятеля или в отношении проживающих вместе с ним членов его семьи, -</w:t>
      </w:r>
    </w:p>
    <w:p>
      <w:pPr>
        <w:spacing w:after="120"/>
        <w:jc w:val="both"/>
      </w:pPr>
      <w:r>
        <w:rPr>
          <w:rFonts w:ascii="Arial" w:cs="Arial" w:eastAsia="Arial" w:hAnsi="Arial"/>
          <w:sz w:val="24"/>
          <w:szCs w:val="24"/>
        </w:rPr>
        <w:t xml:space="preserve">наказываются лишением свободы на срок от десяти до пятнадцати лет.</w:t>
      </w:r>
    </w:p>
    <w:p>
      <w:pPr>
        <w:spacing w:after="120"/>
        <w:jc w:val="both"/>
      </w:pPr>
      <w:r>
        <w:rPr>
          <w:rFonts w:ascii="Arial" w:cs="Arial" w:eastAsia="Arial" w:hAnsi="Arial"/>
          <w:sz w:val="24"/>
          <w:szCs w:val="24"/>
        </w:rPr>
        <w:t xml:space="preserve">(3) Деяния, предусмотренные частями первой и второй настоящей статьи, если они совершены преступным сообществом и повлекли причинение тяжкого вреда здоровью или повлекли смерть заложника, -</w:t>
      </w:r>
    </w:p>
    <w:p>
      <w:pPr>
        <w:spacing w:after="120"/>
        <w:jc w:val="both"/>
      </w:pPr>
      <w:r>
        <w:rPr>
          <w:rFonts w:ascii="Arial" w:cs="Arial" w:eastAsia="Arial" w:hAnsi="Arial"/>
          <w:sz w:val="24"/>
          <w:szCs w:val="24"/>
        </w:rPr>
        <w:t xml:space="preserve">наказываются лишением свободы на срок от пятнадцати до двадцати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228. Заведомо ложное сообщение о террористическом акте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Заведомо ложное сообщение о готовящемся террористическом акте или иной террористической деятельности, -</w:t>
      </w:r>
    </w:p>
    <w:p>
      <w:pPr>
        <w:spacing w:after="120"/>
        <w:jc w:val="both"/>
      </w:pPr>
      <w:r>
        <w:rPr>
          <w:rFonts w:ascii="Arial" w:cs="Arial" w:eastAsia="Arial" w:hAnsi="Arial"/>
          <w:sz w:val="24"/>
          <w:szCs w:val="24"/>
        </w:rPr>
        <w:t xml:space="preserve">наказывается привлечением к общественным работам на срок от ста восьмидесяти до двухсот сорока часов или штрафом в размере от ста до пятисот расчетных показателей либо исправительными работами на срок до двух лет, либо лишением свободы на срок до трех лет.".</w:t>
      </w:r>
    </w:p>
    <w:p>
      <w:pPr>
        <w:spacing w:after="120"/>
        <w:jc w:val="both"/>
      </w:pPr>
      <w:r>
        <w:rPr>
          <w:rFonts w:ascii="Arial" w:cs="Arial" w:eastAsia="Arial" w:hAnsi="Arial"/>
          <w:sz w:val="24"/>
          <w:szCs w:val="24"/>
        </w:rPr>
        <w:t xml:space="preserve">2. Статьи 294 и 376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противодействии терроризму" (Ведомости Жогорку Кенеша Кыргызской Республики, 2006 г., № 10, ст.854) следующие изменения:</w:t>
      </w:r>
    </w:p>
    <w:p>
      <w:pPr>
        <w:spacing w:after="120"/>
        <w:jc w:val="both"/>
      </w:pPr>
      <w:r>
        <w:rPr>
          <w:rFonts w:ascii="Arial" w:cs="Arial" w:eastAsia="Arial" w:hAnsi="Arial"/>
          <w:sz w:val="24"/>
          <w:szCs w:val="24"/>
        </w:rPr>
        <w:t xml:space="preserve">1. Статью 1 изложить в следующей редакции:</w:t>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термины и понятия:</w:t>
      </w:r>
    </w:p>
    <w:p>
      <w:pPr>
        <w:spacing w:after="120"/>
        <w:jc w:val="both"/>
      </w:pPr>
      <w:r>
        <w:rPr>
          <w:rFonts w:ascii="Arial" w:cs="Arial" w:eastAsia="Arial" w:hAnsi="Arial"/>
          <w:sz w:val="24"/>
          <w:szCs w:val="24"/>
        </w:rPr>
        <w:t xml:space="preserve">1) терроризм - понимается в том значении, которое указано в статье 226 Уголовного кодекса Кыргызской Республики;</w:t>
      </w:r>
    </w:p>
    <w:p>
      <w:pPr>
        <w:spacing w:after="120"/>
        <w:jc w:val="both"/>
      </w:pPr>
      <w:r>
        <w:rPr>
          <w:rFonts w:ascii="Arial" w:cs="Arial" w:eastAsia="Arial" w:hAnsi="Arial"/>
          <w:sz w:val="24"/>
          <w:szCs w:val="24"/>
        </w:rPr>
        <w:t xml:space="preserve">2) террористический акт - понимается в том значении, которое указано в статье 226 Уголовного кодекса Кыргызской Республики;</w:t>
      </w:r>
    </w:p>
    <w:p>
      <w:pPr>
        <w:spacing w:after="120"/>
        <w:jc w:val="both"/>
      </w:pPr>
      <w:r>
        <w:rPr>
          <w:rFonts w:ascii="Arial" w:cs="Arial" w:eastAsia="Arial" w:hAnsi="Arial"/>
          <w:sz w:val="24"/>
          <w:szCs w:val="24"/>
        </w:rPr>
        <w:t xml:space="preserve">3) террористическая группа - группа физических лиц, объединившихся в целях осуществления террористической деятельности;</w:t>
      </w:r>
    </w:p>
    <w:p>
      <w:pPr>
        <w:spacing w:after="120"/>
        <w:jc w:val="both"/>
      </w:pPr>
      <w:r>
        <w:rPr>
          <w:rFonts w:ascii="Arial" w:cs="Arial" w:eastAsia="Arial" w:hAnsi="Arial"/>
          <w:sz w:val="24"/>
          <w:szCs w:val="24"/>
        </w:rPr>
        <w:t xml:space="preserve">4) террористическая организация - любая группа террористов, которая:</w:t>
      </w:r>
    </w:p>
    <w:p>
      <w:pPr>
        <w:spacing w:after="120"/>
        <w:jc w:val="both"/>
      </w:pPr>
      <w:r>
        <w:rPr>
          <w:rFonts w:ascii="Arial" w:cs="Arial" w:eastAsia="Arial" w:hAnsi="Arial"/>
          <w:sz w:val="24"/>
          <w:szCs w:val="24"/>
        </w:rPr>
        <w:t xml:space="preserve">- совершает или пытается совершить любыми средствами, прямо или косвенно, незаконно и преднамеренно террористические акты;</w:t>
      </w:r>
    </w:p>
    <w:p>
      <w:pPr>
        <w:spacing w:after="120"/>
        <w:jc w:val="both"/>
      </w:pPr>
      <w:r>
        <w:rPr>
          <w:rFonts w:ascii="Arial" w:cs="Arial" w:eastAsia="Arial" w:hAnsi="Arial"/>
          <w:sz w:val="24"/>
          <w:szCs w:val="24"/>
        </w:rPr>
        <w:t xml:space="preserve">- участвует как сообщник в террористических актах;</w:t>
      </w:r>
    </w:p>
    <w:p>
      <w:pPr>
        <w:spacing w:after="120"/>
        <w:jc w:val="both"/>
      </w:pPr>
      <w:r>
        <w:rPr>
          <w:rFonts w:ascii="Arial" w:cs="Arial" w:eastAsia="Arial" w:hAnsi="Arial"/>
          <w:sz w:val="24"/>
          <w:szCs w:val="24"/>
        </w:rPr>
        <w:t xml:space="preserve">- организует или направляет других физических и (или) юридических лиц на совершение террористических актов;</w:t>
      </w:r>
    </w:p>
    <w:p>
      <w:pPr>
        <w:spacing w:after="120"/>
        <w:jc w:val="both"/>
      </w:pPr>
      <w:r>
        <w:rPr>
          <w:rFonts w:ascii="Arial" w:cs="Arial" w:eastAsia="Arial" w:hAnsi="Arial"/>
          <w:sz w:val="24"/>
          <w:szCs w:val="24"/>
        </w:rPr>
        <w:t xml:space="preserve">- содействует совершению террористических актов группой физических лиц, действующих с общей целью, когда содействие осуществляется сознательно и с целью оказания помощи в совершении террористического акта или осознанием намерения этой группы совершить террористический акт;</w:t>
      </w:r>
    </w:p>
    <w:p>
      <w:pPr>
        <w:spacing w:after="120"/>
        <w:jc w:val="both"/>
      </w:pPr>
      <w:r>
        <w:rPr>
          <w:rFonts w:ascii="Arial" w:cs="Arial" w:eastAsia="Arial" w:hAnsi="Arial"/>
          <w:sz w:val="24"/>
          <w:szCs w:val="24"/>
        </w:rPr>
        <w:t xml:space="preserve">- создана или создается для совершения террористической деятельности, либо прямо или косвенно находится в собственности или под контролем террориста(ов), а также лиц и организаций, действующих от имени или по указанию террориста(ов);</w:t>
      </w:r>
    </w:p>
    <w:p>
      <w:pPr>
        <w:spacing w:after="120"/>
        <w:jc w:val="both"/>
      </w:pPr>
      <w:r>
        <w:rPr>
          <w:rFonts w:ascii="Arial" w:cs="Arial" w:eastAsia="Arial" w:hAnsi="Arial"/>
          <w:sz w:val="24"/>
          <w:szCs w:val="24"/>
        </w:rPr>
        <w:t xml:space="preserve">5) террорист - любое физическое лицо, которое:</w:t>
      </w:r>
    </w:p>
    <w:p>
      <w:pPr>
        <w:spacing w:after="120"/>
        <w:jc w:val="both"/>
      </w:pPr>
      <w:r>
        <w:rPr>
          <w:rFonts w:ascii="Arial" w:cs="Arial" w:eastAsia="Arial" w:hAnsi="Arial"/>
          <w:sz w:val="24"/>
          <w:szCs w:val="24"/>
        </w:rPr>
        <w:t xml:space="preserve">- совершает или пытается совершить террористические акты любыми способами, прямо или опосредованно, незаконно и сознательно;</w:t>
      </w:r>
    </w:p>
    <w:p>
      <w:pPr>
        <w:spacing w:after="120"/>
        <w:jc w:val="both"/>
      </w:pPr>
      <w:r>
        <w:rPr>
          <w:rFonts w:ascii="Arial" w:cs="Arial" w:eastAsia="Arial" w:hAnsi="Arial"/>
          <w:sz w:val="24"/>
          <w:szCs w:val="24"/>
        </w:rPr>
        <w:t xml:space="preserve">- участвует как сообщник в террористических актах;</w:t>
      </w:r>
    </w:p>
    <w:p>
      <w:pPr>
        <w:spacing w:after="120"/>
        <w:jc w:val="both"/>
      </w:pPr>
      <w:r>
        <w:rPr>
          <w:rFonts w:ascii="Arial" w:cs="Arial" w:eastAsia="Arial" w:hAnsi="Arial"/>
          <w:sz w:val="24"/>
          <w:szCs w:val="24"/>
        </w:rPr>
        <w:t xml:space="preserve">- организует или направляет других лиц к совершению террористических актов;</w:t>
      </w:r>
    </w:p>
    <w:p>
      <w:pPr>
        <w:spacing w:after="120"/>
        <w:jc w:val="both"/>
      </w:pPr>
      <w:r>
        <w:rPr>
          <w:rFonts w:ascii="Arial" w:cs="Arial" w:eastAsia="Arial" w:hAnsi="Arial"/>
          <w:sz w:val="24"/>
          <w:szCs w:val="24"/>
        </w:rPr>
        <w:t xml:space="preserve">- содействует совершению террористических актов группой лиц, действующих с общей целью, когда содействие осуществляется умышленно и с целью оказания помощи в совершении террористического акта или осознанием намерения группы совершить террористический акт;</w:t>
      </w:r>
    </w:p>
    <w:p>
      <w:pPr>
        <w:spacing w:after="120"/>
        <w:jc w:val="both"/>
      </w:pPr>
      <w:r>
        <w:rPr>
          <w:rFonts w:ascii="Arial" w:cs="Arial" w:eastAsia="Arial" w:hAnsi="Arial"/>
          <w:sz w:val="24"/>
          <w:szCs w:val="24"/>
        </w:rPr>
        <w:t xml:space="preserve">6) заложник - физическое лицо, захваченное и (или) удерживаемое террористами в целях понуждения государства, физических или юридических лиц совершить или воздерживаться от совершения какого-либо действия, как условия освобождения захваченного и (или) удерживаемого лица;</w:t>
      </w:r>
    </w:p>
    <w:p>
      <w:pPr>
        <w:spacing w:after="120"/>
        <w:jc w:val="both"/>
      </w:pPr>
      <w:r>
        <w:rPr>
          <w:rFonts w:ascii="Arial" w:cs="Arial" w:eastAsia="Arial" w:hAnsi="Arial"/>
          <w:sz w:val="24"/>
          <w:szCs w:val="24"/>
        </w:rPr>
        <w:t xml:space="preserve">7) противодействие терроризму - деятельность органов государственной власти, местного самоуправления, организаций и предприятий, независимо от форм собственности:</w:t>
      </w:r>
    </w:p>
    <w:p>
      <w:pPr>
        <w:spacing w:after="120"/>
        <w:jc w:val="both"/>
      </w:pPr>
      <w:r>
        <w:rPr>
          <w:rFonts w:ascii="Arial" w:cs="Arial" w:eastAsia="Arial" w:hAnsi="Arial"/>
          <w:sz w:val="24"/>
          <w:szCs w:val="24"/>
        </w:rPr>
        <w:t xml:space="preserve">-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spacing w:after="120"/>
        <w:jc w:val="both"/>
      </w:pPr>
      <w:r>
        <w:rPr>
          <w:rFonts w:ascii="Arial" w:cs="Arial" w:eastAsia="Arial" w:hAnsi="Arial"/>
          <w:sz w:val="24"/>
          <w:szCs w:val="24"/>
        </w:rPr>
        <w:t xml:space="preserve">- по выявлению, предупреждению, пресечению, раскрытию и расследованию террористического акта (борьба с терроризмом);</w:t>
      </w:r>
    </w:p>
    <w:p>
      <w:pPr>
        <w:spacing w:after="120"/>
        <w:jc w:val="both"/>
      </w:pPr>
      <w:r>
        <w:rPr>
          <w:rFonts w:ascii="Arial" w:cs="Arial" w:eastAsia="Arial" w:hAnsi="Arial"/>
          <w:sz w:val="24"/>
          <w:szCs w:val="24"/>
        </w:rPr>
        <w:t xml:space="preserve">- по минимизации последствий терроризма;</w:t>
      </w:r>
    </w:p>
    <w:p>
      <w:pPr>
        <w:spacing w:after="120"/>
        <w:jc w:val="both"/>
      </w:pPr>
      <w:r>
        <w:rPr>
          <w:rFonts w:ascii="Arial" w:cs="Arial" w:eastAsia="Arial" w:hAnsi="Arial"/>
          <w:sz w:val="24"/>
          <w:szCs w:val="24"/>
        </w:rPr>
        <w:t xml:space="preserve">8) террористическая деятельность - деятельность, направленная на совершение одного из преступлений террористического характера, предусмотренных статьями 226-228 Уголовного кодекса Кыргызской Республики;</w:t>
      </w:r>
    </w:p>
    <w:p>
      <w:pPr>
        <w:spacing w:after="120"/>
        <w:jc w:val="both"/>
      </w:pPr>
      <w:r>
        <w:rPr>
          <w:rFonts w:ascii="Arial" w:cs="Arial" w:eastAsia="Arial" w:hAnsi="Arial"/>
          <w:sz w:val="24"/>
          <w:szCs w:val="24"/>
        </w:rPr>
        <w:t xml:space="preserve">9) финансирование террористической деятельности - понимается в том значении, которое указано в статье 226-1 Уголовного кодекса Кыргызской Республики;</w:t>
      </w:r>
    </w:p>
    <w:p>
      <w:pPr>
        <w:spacing w:after="120"/>
        <w:jc w:val="both"/>
      </w:pPr>
      <w:r>
        <w:rPr>
          <w:rFonts w:ascii="Arial" w:cs="Arial" w:eastAsia="Arial" w:hAnsi="Arial"/>
          <w:sz w:val="24"/>
          <w:szCs w:val="24"/>
        </w:rPr>
        <w:t xml:space="preserve">10) средства - активы любого рода, материальные или нематериальные, движимые или недвижимые, независимо от способа их приобретения (в том числе полученные из законного или незаконного источника), а также юридические документы или акты в любой форме, в том числе в электронной или цифровой, удостоверяющие право или интересы на такие активы или участие в них, включая банковские кредиты, дорожные чеки, банковские чеки, почтовые переводы, ценные бумаги, выгоды имущественного характера, но не ограничиваются ими;</w:t>
      </w:r>
    </w:p>
    <w:p>
      <w:pPr>
        <w:spacing w:after="120"/>
        <w:jc w:val="both"/>
      </w:pPr>
      <w:r>
        <w:rPr>
          <w:rFonts w:ascii="Arial" w:cs="Arial" w:eastAsia="Arial" w:hAnsi="Arial"/>
          <w:sz w:val="24"/>
          <w:szCs w:val="24"/>
        </w:rPr>
        <w:t xml:space="preserve">11) международный терроризм - международная террористическая деятельность, осуществляемая террористом или террористической организацией (группой), с целью подрыва конституционного строя иных государств либо международного правопорядка или международных отношений в целом;</w:t>
      </w:r>
    </w:p>
    <w:p>
      <w:pPr>
        <w:spacing w:after="120"/>
        <w:jc w:val="both"/>
      </w:pPr>
      <w:r>
        <w:rPr>
          <w:rFonts w:ascii="Arial" w:cs="Arial" w:eastAsia="Arial" w:hAnsi="Arial"/>
          <w:sz w:val="24"/>
          <w:szCs w:val="24"/>
        </w:rPr>
        <w:t xml:space="preserve">12) международная террористическая деятельность - террористическая деятельность, осуществляемая:</w:t>
      </w:r>
    </w:p>
    <w:p>
      <w:pPr>
        <w:spacing w:after="120"/>
        <w:jc w:val="both"/>
      </w:pPr>
      <w:r>
        <w:rPr>
          <w:rFonts w:ascii="Arial" w:cs="Arial" w:eastAsia="Arial" w:hAnsi="Arial"/>
          <w:sz w:val="24"/>
          <w:szCs w:val="24"/>
        </w:rPr>
        <w:t xml:space="preserve">- террористом или террористической организацией (группой) на территории более чем одного государства или наносящая ущерб интересам более чем одного государства;</w:t>
      </w:r>
    </w:p>
    <w:p>
      <w:pPr>
        <w:spacing w:after="120"/>
        <w:jc w:val="both"/>
      </w:pPr>
      <w:r>
        <w:rPr>
          <w:rFonts w:ascii="Arial" w:cs="Arial" w:eastAsia="Arial" w:hAnsi="Arial"/>
          <w:sz w:val="24"/>
          <w:szCs w:val="24"/>
        </w:rPr>
        <w:t xml:space="preserve">- гражданами одного государства в отношении граждан другого государства или на территории другого государства;</w:t>
      </w:r>
    </w:p>
    <w:p>
      <w:pPr>
        <w:spacing w:after="120"/>
        <w:jc w:val="both"/>
      </w:pPr>
      <w:r>
        <w:rPr>
          <w:rFonts w:ascii="Arial" w:cs="Arial" w:eastAsia="Arial" w:hAnsi="Arial"/>
          <w:sz w:val="24"/>
          <w:szCs w:val="24"/>
        </w:rPr>
        <w:t xml:space="preserve">- в случае, когда как террорист, так и жертва терроризма являются гражданами одного и того же государства или разных государств, но преступление совершено за пределами территории этих государств;</w:t>
      </w:r>
    </w:p>
    <w:p>
      <w:pPr>
        <w:spacing w:after="120"/>
        <w:jc w:val="both"/>
      </w:pPr>
      <w:r>
        <w:rPr>
          <w:rFonts w:ascii="Arial" w:cs="Arial" w:eastAsia="Arial" w:hAnsi="Arial"/>
          <w:sz w:val="24"/>
          <w:szCs w:val="24"/>
        </w:rPr>
        <w:t xml:space="preserve">- в одном государстве, но существенная часть подготовки, планирования, руководства или контроля террористической деятельности имеет место в другом государстве;</w:t>
      </w:r>
    </w:p>
    <w:p>
      <w:pPr>
        <w:spacing w:after="120"/>
        <w:jc w:val="both"/>
      </w:pPr>
      <w:r>
        <w:rPr>
          <w:rFonts w:ascii="Arial" w:cs="Arial" w:eastAsia="Arial" w:hAnsi="Arial"/>
          <w:sz w:val="24"/>
          <w:szCs w:val="24"/>
        </w:rPr>
        <w:t xml:space="preserve">- в одном государстве, но при участии террористической организации (группы), которая осуществляет преступную деятельность в более чем одном государстве;</w:t>
      </w:r>
    </w:p>
    <w:p>
      <w:pPr>
        <w:spacing w:after="120"/>
        <w:jc w:val="both"/>
      </w:pPr>
      <w:r>
        <w:rPr>
          <w:rFonts w:ascii="Arial" w:cs="Arial" w:eastAsia="Arial" w:hAnsi="Arial"/>
          <w:sz w:val="24"/>
          <w:szCs w:val="24"/>
        </w:rPr>
        <w:t xml:space="preserve">- в одном государстве, но ее существенные последствия имеют место в другом государстве;</w:t>
      </w:r>
    </w:p>
    <w:p>
      <w:pPr>
        <w:spacing w:after="120"/>
        <w:jc w:val="both"/>
      </w:pPr>
      <w:r>
        <w:rPr>
          <w:rFonts w:ascii="Arial" w:cs="Arial" w:eastAsia="Arial" w:hAnsi="Arial"/>
          <w:sz w:val="24"/>
          <w:szCs w:val="24"/>
        </w:rPr>
        <w:t xml:space="preserve">13) антитеррористическая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проводимых государственными органами и направленных на пресечение террористического акта, обеспечение интересов государства, безопасности физических лиц, обезвреживание террористов, взрывных устройств, а также на минимизацию последствий террористического акта.</w:t>
      </w:r>
    </w:p>
    <w:p>
      <w:pPr>
        <w:spacing w:after="120"/>
        <w:jc w:val="both"/>
      </w:pPr>
      <w:r>
        <w:rPr>
          <w:rFonts w:ascii="Arial" w:cs="Arial" w:eastAsia="Arial" w:hAnsi="Arial"/>
          <w:sz w:val="24"/>
          <w:szCs w:val="24"/>
        </w:rPr>
        <w:t xml:space="preserve">К антитеррористическим операциям также относятся охранные мероприятия по обеспечению безопасности объектов государственной охраны Кыргызской Республики и иных лиц, предусмотренных законодательством Кыргызской Республики, а также глав государств, правительств иностранных государств и руководителей международных организаций на период их пребывания на территории Кыргызской Республики;</w:t>
      </w:r>
    </w:p>
    <w:p>
      <w:pPr>
        <w:spacing w:after="120"/>
        <w:jc w:val="both"/>
      </w:pPr>
      <w:r>
        <w:rPr>
          <w:rFonts w:ascii="Arial" w:cs="Arial" w:eastAsia="Arial" w:hAnsi="Arial"/>
          <w:sz w:val="24"/>
          <w:szCs w:val="24"/>
        </w:rPr>
        <w:t xml:space="preserve">14) зона проведения антитеррористической операции - отдельные участки местности, водных объектов или воздушное пространство, транспортное средство, здание, строение, сооружение, помещение и прилегающие к ним территории или акватории, в пределах которых проводится антитеррористическая операция;</w:t>
      </w:r>
    </w:p>
    <w:p>
      <w:pPr>
        <w:spacing w:after="120"/>
        <w:jc w:val="both"/>
      </w:pPr>
      <w:r>
        <w:rPr>
          <w:rFonts w:ascii="Arial" w:cs="Arial" w:eastAsia="Arial" w:hAnsi="Arial"/>
          <w:sz w:val="24"/>
          <w:szCs w:val="24"/>
        </w:rPr>
        <w:t xml:space="preserve">15) места массового пребывания людей - места торговых, спортивных, развлекательных, транспортных сооружений, образовательных учреждений и других объектов, на территории которых могут одновременно находиться люди численностью 500 (пятьсот) и более человек;</w:t>
      </w:r>
    </w:p>
    <w:p>
      <w:pPr>
        <w:spacing w:after="120"/>
        <w:jc w:val="both"/>
      </w:pPr>
      <w:r>
        <w:rPr>
          <w:rFonts w:ascii="Arial" w:cs="Arial" w:eastAsia="Arial" w:hAnsi="Arial"/>
          <w:sz w:val="24"/>
          <w:szCs w:val="24"/>
        </w:rPr>
        <w:t xml:space="preserve">16) лицо, пользующееся международной защитой:</w:t>
      </w:r>
    </w:p>
    <w:p>
      <w:pPr>
        <w:spacing w:after="120"/>
        <w:jc w:val="both"/>
      </w:pPr>
      <w:r>
        <w:rPr>
          <w:rFonts w:ascii="Arial" w:cs="Arial" w:eastAsia="Arial" w:hAnsi="Arial"/>
          <w:sz w:val="24"/>
          <w:szCs w:val="24"/>
        </w:rPr>
        <w:t xml:space="preserve">- глава государства, в том числе каждый член коллегиального органа, выполняющего функции главы государства согласно конституции соответствующего государства, или глава правительства, или министр иностранных дел, находящиеся в иностранном государстве, а также сопровождающие члены его семьи;</w:t>
      </w:r>
    </w:p>
    <w:p>
      <w:pPr>
        <w:spacing w:after="120"/>
        <w:jc w:val="both"/>
      </w:pPr>
      <w:r>
        <w:rPr>
          <w:rFonts w:ascii="Arial" w:cs="Arial" w:eastAsia="Arial" w:hAnsi="Arial"/>
          <w:sz w:val="24"/>
          <w:szCs w:val="24"/>
        </w:rPr>
        <w:t xml:space="preserve">- любой представитель или должностное лицо государства, или любое должностное лицо, или иной агент межправительственной международной организации, а также проживающие с ним члены его семьи;</w:t>
      </w:r>
    </w:p>
    <w:p>
      <w:pPr>
        <w:spacing w:after="120"/>
        <w:jc w:val="both"/>
      </w:pPr>
      <w:r>
        <w:rPr>
          <w:rFonts w:ascii="Arial" w:cs="Arial" w:eastAsia="Arial" w:hAnsi="Arial"/>
          <w:sz w:val="24"/>
          <w:szCs w:val="24"/>
        </w:rPr>
        <w:t xml:space="preserve">17) взрывчатое или другое устройство означает:</w:t>
      </w:r>
    </w:p>
    <w:p>
      <w:pPr>
        <w:spacing w:after="120"/>
        <w:jc w:val="both"/>
      </w:pPr>
      <w:r>
        <w:rPr>
          <w:rFonts w:ascii="Arial" w:cs="Arial" w:eastAsia="Arial" w:hAnsi="Arial"/>
          <w:sz w:val="24"/>
          <w:szCs w:val="24"/>
        </w:rPr>
        <w:t xml:space="preserve">- взрывное или зажигательное оружие или устройство, предназначенное или способное причинить смерть, телесное повреждение или существенный материальный ущерб;</w:t>
      </w:r>
    </w:p>
    <w:p>
      <w:pPr>
        <w:spacing w:after="120"/>
        <w:jc w:val="both"/>
      </w:pPr>
      <w:r>
        <w:rPr>
          <w:rFonts w:ascii="Arial" w:cs="Arial" w:eastAsia="Arial" w:hAnsi="Arial"/>
          <w:sz w:val="24"/>
          <w:szCs w:val="24"/>
        </w:rPr>
        <w:t xml:space="preserve">- оружие или устройство, предназначенное или способное причинить смерть, телесное повреждение или существенный материальный ущерб посредством высвобождения, рассеивания или воздействия токсических химических, биологических веществ или токсинов или же аналогичных веществ, либо радиоактивного материала;</w:t>
      </w:r>
    </w:p>
    <w:p>
      <w:pPr>
        <w:spacing w:after="120"/>
        <w:jc w:val="both"/>
      </w:pPr>
      <w:r>
        <w:rPr>
          <w:rFonts w:ascii="Arial" w:cs="Arial" w:eastAsia="Arial" w:hAnsi="Arial"/>
          <w:sz w:val="24"/>
          <w:szCs w:val="24"/>
        </w:rPr>
        <w:t xml:space="preserve">18) объект инфраструктуры - любой находящийся в государственной или частной собственности объект, оказывающий или распределяющий услуги в интересах населения, такие, как водоснабжение, канализация, энергоснабжение, снабжение топливом или связь;</w:t>
      </w:r>
    </w:p>
    <w:p>
      <w:pPr>
        <w:spacing w:after="120"/>
        <w:jc w:val="both"/>
      </w:pPr>
      <w:r>
        <w:rPr>
          <w:rFonts w:ascii="Arial" w:cs="Arial" w:eastAsia="Arial" w:hAnsi="Arial"/>
          <w:sz w:val="24"/>
          <w:szCs w:val="24"/>
        </w:rPr>
        <w:t xml:space="preserve">19) система общественного транспорта - любые находящиеся в государственной или частной собственности транспортные средства и вспомогательные элементы, которые используются в ходе или для целей оказания общедоступных услуг по перевозке людей или грузов;</w:t>
      </w:r>
    </w:p>
    <w:p>
      <w:pPr>
        <w:spacing w:after="120"/>
        <w:jc w:val="both"/>
      </w:pPr>
      <w:r>
        <w:rPr>
          <w:rFonts w:ascii="Arial" w:cs="Arial" w:eastAsia="Arial" w:hAnsi="Arial"/>
          <w:sz w:val="24"/>
          <w:szCs w:val="24"/>
        </w:rPr>
        <w:t xml:space="preserve">20) государственный или правительственный объект - любой постоянный или временный объект или транспортное средство, используемые или занимаемые представителями государства, членами правительства, представителями законодательного или судебного органа либо должностными лицами или служащими государства или любого другого государственного органа или учреждения, либо служащими или должностными лицами межправительственной организации в связи с выполнением ими своих служебных обязанностей;</w:t>
      </w:r>
    </w:p>
    <w:p>
      <w:pPr>
        <w:spacing w:after="120"/>
        <w:jc w:val="both"/>
      </w:pPr>
      <w:r>
        <w:rPr>
          <w:rFonts w:ascii="Arial" w:cs="Arial" w:eastAsia="Arial" w:hAnsi="Arial"/>
          <w:sz w:val="24"/>
          <w:szCs w:val="24"/>
        </w:rPr>
        <w:t xml:space="preserve">21) ядерная установка - установка (включая связанные с ней здания и оборудование), на которой осуществляется производство, переработка, использование, обработка, хранение или захоронение ядерного материала, если повреждение или вмешательство в эксплуатацию такой установки может привести к значительному облучению или значительному выбросу радиоактивных материалов;</w:t>
      </w:r>
    </w:p>
    <w:p>
      <w:pPr>
        <w:spacing w:after="120"/>
        <w:jc w:val="both"/>
      </w:pPr>
      <w:r>
        <w:rPr>
          <w:rFonts w:ascii="Arial" w:cs="Arial" w:eastAsia="Arial" w:hAnsi="Arial"/>
          <w:sz w:val="24"/>
          <w:szCs w:val="24"/>
        </w:rPr>
        <w:t xml:space="preserve">22) воздушное судно - воздушное судно, находящееся в полете в любое время с момента закрытия всех его внешних дверей после погрузки до момента открытия любой из таких дверей для выгрузки либо воздушное судно, находящееся в эксплуатации с начала предполетной подготовки воздушного судна наземным персоналом или экипажем для конкретного полета до истечения двадцати четырех часов после любой посадки;</w:t>
      </w:r>
    </w:p>
    <w:p>
      <w:pPr>
        <w:spacing w:after="120"/>
        <w:jc w:val="both"/>
      </w:pPr>
      <w:r>
        <w:rPr>
          <w:rFonts w:ascii="Arial" w:cs="Arial" w:eastAsia="Arial" w:hAnsi="Arial"/>
          <w:sz w:val="24"/>
          <w:szCs w:val="24"/>
        </w:rPr>
        <w:t xml:space="preserve">23) морское судно - любое судно, не закрепленное постоянно на морском дне, включая судна с динамическим принципом поддержания, подводные аппараты или любые другие плавучие средства;</w:t>
      </w:r>
    </w:p>
    <w:p>
      <w:pPr>
        <w:spacing w:after="120"/>
        <w:jc w:val="both"/>
      </w:pPr>
      <w:r>
        <w:rPr>
          <w:rFonts w:ascii="Arial" w:cs="Arial" w:eastAsia="Arial" w:hAnsi="Arial"/>
          <w:sz w:val="24"/>
          <w:szCs w:val="24"/>
        </w:rPr>
        <w:t xml:space="preserve">24) железнодорожный подвижной состав - локомотивы и вагоны, передвигаемые по железной дороге и перевозящие людей;</w:t>
      </w:r>
    </w:p>
    <w:p>
      <w:pPr>
        <w:spacing w:after="120"/>
        <w:jc w:val="both"/>
      </w:pPr>
      <w:r>
        <w:rPr>
          <w:rFonts w:ascii="Arial" w:cs="Arial" w:eastAsia="Arial" w:hAnsi="Arial"/>
          <w:sz w:val="24"/>
          <w:szCs w:val="24"/>
        </w:rPr>
        <w:t xml:space="preserve">25) стационарная платформа - искусственный остров, установка или сооружение, постоянно закрепленные на морском дне для разведки или разработки ресурсов или для других экономических целей.".</w:t>
      </w:r>
    </w:p>
    <w:p>
      <w:pPr>
        <w:spacing w:after="120"/>
        <w:jc w:val="both"/>
      </w:pPr>
      <w:r>
        <w:rPr>
          <w:rFonts w:ascii="Arial" w:cs="Arial" w:eastAsia="Arial" w:hAnsi="Arial"/>
          <w:sz w:val="24"/>
          <w:szCs w:val="24"/>
        </w:rPr>
        <w:t xml:space="preserve">2. В части 3 статьи 20 слова "Правительством Кыргызской Республики" исключить.</w:t>
      </w:r>
    </w:p>
    <w:p>
      <w:pPr>
        <w:spacing w:after="120"/>
        <w:jc w:val="both"/>
      </w:pPr>
      <w:r>
        <w:rPr>
          <w:rFonts w:ascii="Arial" w:cs="Arial" w:eastAsia="Arial" w:hAnsi="Arial"/>
          <w:sz w:val="24"/>
          <w:szCs w:val="24"/>
        </w:rPr>
        <w:t xml:space="preserve">3. Статью 25 изложить в следующей редакции:</w:t>
      </w:r>
    </w:p>
    <w:p>
      <w:pPr>
        <w:spacing w:after="120"/>
        <w:jc w:val="both"/>
      </w:pPr>
      <w:r>
        <w:rPr>
          <w:rFonts w:ascii="Arial" w:cs="Arial" w:eastAsia="Arial" w:hAnsi="Arial"/>
          <w:sz w:val="24"/>
          <w:szCs w:val="24"/>
        </w:rPr>
        <w:t xml:space="preserve">"Статья 25. Приостановление операций (сделок) и замораживание</w:t>
      </w:r>
    </w:p>
    <w:p>
      <w:pPr>
        <w:spacing w:after="120"/>
        <w:jc w:val="both"/>
      </w:pPr>
      <w:r>
        <w:rPr>
          <w:rFonts w:ascii="Arial" w:cs="Arial" w:eastAsia="Arial" w:hAnsi="Arial"/>
          <w:sz w:val="24"/>
          <w:szCs w:val="24"/>
        </w:rPr>
        <w:t xml:space="preserve">средств физических или юридических лиц, причастных</w:t>
      </w:r>
    </w:p>
    <w:p>
      <w:pPr>
        <w:spacing w:after="120"/>
        <w:jc w:val="both"/>
      </w:pPr>
      <w:r>
        <w:rPr>
          <w:rFonts w:ascii="Arial" w:cs="Arial" w:eastAsia="Arial" w:hAnsi="Arial"/>
          <w:sz w:val="24"/>
          <w:szCs w:val="24"/>
        </w:rPr>
        <w:t xml:space="preserve">к террористической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приостановления операций (сделок) и замораживание средств физических или юридических лиц, причастных к террористической деятельности, определяется Правительством Кыргызской Республики.</w:t>
      </w:r>
    </w:p>
    <w:p>
      <w:pPr>
        <w:spacing w:after="120"/>
        <w:jc w:val="both"/>
      </w:pPr>
      <w:r>
        <w:rPr>
          <w:rFonts w:ascii="Arial" w:cs="Arial" w:eastAsia="Arial" w:hAnsi="Arial"/>
          <w:sz w:val="24"/>
          <w:szCs w:val="24"/>
        </w:rPr>
        <w:t xml:space="preserve">2. В целях своевременного выявления и пресечения финансирования террористической деятельности уполномоченный государственный орган в сфере противодействия финансированию терроризма и легализации (отмыванию) доходов, полученных преступным путем, формирует и публикует перечень физических и юридических лиц, причастных к террористической деятельности,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u2a5kw8f9fnxj1ew6i1i" Type="http://schemas.openxmlformats.org/officeDocument/2006/relationships/hyperlink" Target="http://kodeks.duckdns.org/document/159126" TargetMode="External"/><Relationship Id="rId5uo_2za5biszthfkef_g6" Type="http://schemas.openxmlformats.org/officeDocument/2006/relationships/hyperlink" Target="http://kodeks.duckdns.org/document/202913" TargetMode="External"/><Relationship Id="rId3xrxnhg_peta4px4tnxfh" Type="http://schemas.openxmlformats.org/officeDocument/2006/relationships/hyperlink" Target="http://kodeks.duckdns.org/document/93828#&#108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2026-09-23T11:04:50.126Z</dcterms:created>
  <dcterms:modified xsi:type="dcterms:W3CDTF">2026-09-23T11:04:50.126Z</dcterms:modified>
</cp:coreProperties>
</file>

<file path=docProps/custom.xml><?xml version="1.0" encoding="utf-8"?>
<Properties xmlns="http://schemas.openxmlformats.org/officeDocument/2006/custom-properties" xmlns:vt="http://schemas.openxmlformats.org/officeDocument/2006/docPropsVTypes"/>
</file>