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9nmlbcvllj9bggycvq01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15 ноября 2017 года № 743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января 2013 года № 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Программе Правительства Кыргызской Республики по борьбе 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торговлей людьми в Кыргызской Республике на 2013-2016 годы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9 января 2014 года № 7)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uiog7hgwtb1u5znfh_c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предупреждении и борьбе с торговлей людьми"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ovub7bscxia0lh8kq2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по борьбе с торговлей людьми в Кыргызской Республике на 2013-2016 годы (далее - Программа) согласно приложению 1;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uewljk2-lxxppsysge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</w:t>
      </w:r>
      <w:hyperlink w:history="1" r:id="rIdfcsgbysyupefjunkh2m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по борьбе с торговлей людьми в Кыргызской Республике на 2013-2016 годы (далее - План мероприятий) согласно приложению 2.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государственному комитету, административным ведомствам, полномочным представителям Правительства Кыргызской Республики в областях, местным государственным администрациям, органам местного самоуправления (по согласованию):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 по выполнению в полном объеме и в установленные сроки вышеназванных </w:t>
      </w:r>
      <w:hyperlink w:history="1" r:id="rIduelcoo6yi5aclzlwxyp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n9byqrplzxeej6u1beb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по итогам полугодия, не позднее 15 числа месяца, следующего за отчетным периодом, представлять информацию о ходе выполнения </w:t>
      </w:r>
      <w:hyperlink w:history="1" r:id="rIdu2d-4jtzkuuzhvbm3gu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cpyhfk0vj3lp2go8oyt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в Министерство труда, миграции и молодежи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9 января 2014 года № 7)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Министерству труда, миграции и молодежи Кыргызской Республики: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за реализацией </w:t>
      </w:r>
      <w:hyperlink w:history="1" r:id="rIdhngqiwhrgfmmtm27w93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v54nbvkgcbmepi_ilgm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представлять сводную информацию в Аппарат Правительства Кыргызской Республики по итогам полугодия, не позднее 25 числа месяца, следующего за отчетным периодом.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9 января 2014 года № 7)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ajcg-piyzfntlgnc8x6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q0wvkke4iai5s8djrel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4"/>
          <w:szCs w:val="24"/>
        </w:rPr>
        <w:t xml:space="preserve"> действий по борьбе с торговлей людьми в Кыргызской Республике на 2008-2011 годы" от 13 сентября 2008 года № 515.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9 января 2014 года № 7)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 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vgs8vntruk3fxhitr1c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
 мероприятий по реализации Программы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по борьбе с торговлей людьми в Кыргызской Республике на 2013-2016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9 января 2014 года № 7)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0"/>
        <w:gridCol w:w="3302"/>
        <w:gridCol w:w="1936"/>
        <w:gridCol w:w="1510"/>
        <w:gridCol w:w="1415"/>
        <w:gridCol w:w="1576"/>
      </w:tblGrid>
      <w:tr>
        <w:tc>
          <w:tcPr>
            <w:tcW w:type="dxa" w:w="4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
  п/п</w:t>
            </w:r>
          </w:p>
        </w:tc>
        <w:tc>
          <w:tcPr>
            <w:tcW w:type="dxa" w:w="33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19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Ожидаемые результаты и индикаторы</w:t>
            </w:r>
          </w:p>
        </w:tc>
        <w:tc>
          <w:tcPr>
            <w:tcW w:type="dxa" w:w="15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Источники финансирования</w:t>
            </w:r>
          </w:p>
        </w:tc>
        <w:tc>
          <w:tcPr>
            <w:tcW w:type="dxa" w:w="14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5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исполнения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Совершенствование нормативной правовой базы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инвентаризации законодательства Кыргызской Республики в сфере противодействия торговле людьми.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перечня нормативных правовых актов, требующих совершенствования.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рекомендаций по совершенствованию законодательства с учетом международных норм, модельного законодательства государств-участников СНГ и анализа следующих проблем: - определение критериев идентификации жертв торговли людьми и критериев предоставления статуса "жертвы торговли людьми", механизма оценки риска для жертв торговли людьми в случае их возвращения в страну происхождения; - рассмотрение условий, при которых лицо, ставшее жертвой торговли людьми, независимо от его желания сотрудничать с правоохранительными органами, не будет привлекаться к административной или уголовной ответственности за правонарушение, которое было им совершено, вследствие его положения как жертвы торговли людьми; - установление ответственности за незаконное изъятие органов или тканей у трупа; - законодательное закрепление обязательного лицензирования международной брачной посреднической деятельности и модельного бизнеса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нормативной правовой базы.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экспертной рабочей группы для проведения инвентаризации и выработки рекомендаций.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перечня нормативных правовых актов, требующих совершенствования.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Выработка рекомендаций</w:t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государственных органов, внебюджетные средства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МТММ, МВД, МОиН, Минздрав, МСР, ГКНБ, Генпрокуратура (по согласованию), международные организации (по согласованию), НПО (по согласованию)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2013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2013 года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Закона Кыргызской Республики "О деятельности частных агентств занятости"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Регулирование деятельности частных агентств занятости.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проекта на рассмотрения Правительства Кыргызской Республики</w:t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государственного органа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МТММ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2013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2013 года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положения об организации убежищ по поддержке и оказанию помощи жертвам торговли людьми и порядке их деятельности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правового статуса убежища.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выработка рекомендаций</w:t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государственного органа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МТММ, международные организации (по согласованию), НПО (по согласованию)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2013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2013 года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методического пособия для правоохранительных органов, способствующего эффективному исполнению Закона Кыргызской Республики "О защите прав свидетелей, потерпевших и иных участников уголовного судопроизводства" (в частности, жертв торговли людьми)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деятельности по защите жертв торговли людьми.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Издание методического пособия</w:t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государственных органов, внебюджетные средства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Генпрокуратура (по согласованию), ГКНБ, Верховный суд (по согласованию), международные организации (по согласованию), НПО (по согласованию)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 год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Предупреждение торговли людьми</w:t>
            </w:r>
          </w:p>
        </w:tc>
      </w:tr>
      <w:tr>
        <w:tc>
          <w:tcPr>
            <w:tcW w:type="dxa" w:w="10179"/>
            <w:gridSpan w:val="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Информационно-разъяснительная работа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ежегодных информационных кампаний по разъяснению государственной политики в сфере противодействия торговле людьми, рисков и правил выезда за границу, факторов возникновения и последствиях торговли людьми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информированности населения о факторах торговли людьми.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проведенных мероприятий; число участников; число лиц, получивших информацию</w:t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государственных органов, средства международных организаций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МТММ, МИД, МВД, МОиН, МСР, Минздрав, Полпреды ПКР в областях, МГА, ОМСУ, ОТРК (по согласованию), международные организации (по согласованию), НПО (по согласованию)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2013- 2016 годы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информационных материалов о правилах выезда за границу, о рисках и факторах возникновения и последствиях торговли людьми.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информационных материалов среди населения и на пунктах пограничного контроля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населения информационными материалами.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публикация информационных материалов.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подготовленных информационных и распространенных материалов</w:t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государственных органов, средства международных организаций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МТММ, МВД, международные организации (по согласованию), НПО (по согласованию)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2013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Один раз в год.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граждан достоверной информацией о внешней трудовой миграции, постоянное обновление информации на сайтах www.mfa.kg, www.jashtar.kg, www.trafficu- №et.kg, www.dvm.kg, www.mz.kg, периодическое размещение в средствах массовой информации списков юридических и физических лиц, имеющих разрешение на право деятельности, связанной с трудоустройством граждан Кыргызской Республики за ее пределами, и других информационных материалов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и обеспечение доступа населения к информации.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и периодичность публикаций.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лиц, обратившихся за информацией</w:t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государственных органов, внебюджетные средства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МТММ, МИД, международные организации (по согласованию), НПО (по согласованию)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Один раз в полгода.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 течение 2013- 2016 годов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2.1.4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Освещение в средствах массовой информации вопросов пресечения незаконной миграции и торговли людьми, связанных с противоправными деяниями, и результатов противодействия этим преступлениям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населения о рисках незаконной миграции и торговли людьми.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и периодичность публикаций</w:t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государственных органов, внебюджетные средства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ОТРК (по согласованию), НПО (по согласованию)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выявления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2.1.5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информационно-консультационных услуг населению в сфере миграции, в том числе по предупреждению торговли людьми и незаконной миграции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качества услуг.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информированности.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предоставленных консультационных и информационных услуг; число лиц, обратившихся по горячим линиям</w:t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государственных органов, средства международных организаций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МТММ, МВД, НПО (по согласованию)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2.1.6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на стендах информационных материалов по предупреждению торговли людьми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доступа населения к информации.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информационных стендов</w:t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государственных органов, средства международных организаций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МТММ, МИД, заинтересованные министерства и ведомства, Полпреды ПКР в областях, МГА, ОМСУ, международные организации (по согласованию), НПО (по согласованию)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2.1.7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Освещение в средствах массовой информации о ходе реализации Программы Правительства Кыргызской Республики по борьбе с торговлей людьми в Кыргызской Республике на 2013-2016 годы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результатах реализации Плана мероприятий.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и количество выступлений и опубликованных материалов</w:t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государственных органов, внебюджетные средства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МТММ, МИД, МВД, Минздрав, МОиН, ОТРК (по согласованию), НПО (по согласованию)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итогам каждого полугодия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 Информационно-образовательная работа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2.2.1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обучающих семинаров по противодействию торговле людьми для: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правоохранительных органов;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уполномоченного органа в сфере труда, миграции и молодежи;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уполномоченного органа в сфере образования и науки;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уполномоченного органа в сфере охраны здоровья граждан;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уполномоченного органа по защите детей;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аппаратов полномочных представителей Правительства КР в областях;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местных государственных администраций;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органов местного самоуправления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знаний и навыков ответственных сотрудников.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проведенных семинаров и число обученных сотрудников</w:t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государственных органов, внебюджетные средства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МТММ, МВД, МОиН, Минздрав, МСР, ГКНБ, Погранслужба, Генпрокуратура (по согласованию), Полпреды ПКР в областях, МГА, ОМСУ, международные организации (по согласованию), НПО (по согласованию)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2013-2016 годы.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2.2.2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Профессиональная подготовка сотрудников органов внутренних дел по предупреждению, выявлению, пресечению и раскрытию преступлений по торговле людьми посредством разработки специальных курсов в соответствии со статьей 18 Закона Кыргызской Республики "О предупреждении и борьбе с торговлей людьми"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профессиональных навыков сотрудников.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проведенных мероприятий и обученных сотрудников</w:t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государственного органа, внебюджетные средства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международные организации (по согласованию), НПО (по согласованию)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повышения квалификации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2.2.3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обучающих семинаров для судей по рассмотрению уголовных дел, связанных с торговлей людьми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профессиональных навыков судей. Количество проведенных мероприятий и обученных судей</w:t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государственного органа, внебюджетные средства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Верховный суд (по согласованию), международные организации (по согласованию)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2013- 2016 годов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2.2.4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научно-практических конференций и других мероприятий по актуальным проблемам противодействия торговле людьми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информированности. Взаимодействие заинтересованных сторон. Количество проведенных мероприятий</w:t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государственных органов, внебюджетные средства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МТММ, МИД, МОиН, Минздрав, МВД, МКиТ, ОТРК (по согласованию), международные организации (по согласованию), НПО (по согласованию)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Один раз в год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2.2.5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повышению конкурентоспособности потенциальных мигрантов на внешнем рынке труда: - совершенствование их профессиональной ориентации; - организация курсов переподготовки и выдача сертификатов, подтверждающих их квалификацию; - организация краткосрочных курсов по обучению русскому и корейскому языкам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возможности трудящихся-мигрантов по достойному трудоустройству за рубежом. Число лиц, получивших консультации; количество проведенных курсов и выданных сертификатов</w:t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государственных органов, внебюджетные средства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МТММ, МОиН, международные организации (по согласованию), НПО (по согласованию)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2013- 2016 годы,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учебного плана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2.2.6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тематики и увеличение количества учебных часов по борьбе с торговлей людьми в образовательных учреждениях Кыргызской Республики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знаний и навыков обучающихся. Количество учебных часов. Число обученных лиц</w:t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государственных органов, внебюджетные средства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МОиН, МВД, МТММ, международные организации (по согласованию), НПО (по согласованию)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2013- 2016 годы,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учебного плана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Меры по профилактике и пресечению торговли людьми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согласованных профилактических мероприятий: - по пресечению незаконной деятельности субъектов, осуществляющих трудоустройство граждан Кыргызской Республики за пределами страны; - по выявлению, пресечению и ликвидации каналов ввоза и вывоза жертв торговли людьми; - по выявлению и пресечению деятельности по производству и сбыту поддельных документов; - по внедрению системы оценки риска при обработке информации для производства персонифицированных документов; - по выявлению международной брачной посреднической деятельности и незаконного модельного бизнеса; - по выявлению и пресечению в сети Интернет распространения детской проституции и порнографии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Выявление фактов незаконного вывоза и торговли людьми. Количество проведенных мероприятий и выявленных фактов</w:t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государственных органов, внебюджетные средства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ГКНБ, Погранслужба, МТММ, ГРС, Генпрокуратура (по согласованию), международные организации (по согласованию), НПО (по согласованию)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2013- 2016 годы,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один раз в полгода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контроля за процессом усыновления детей из детских домов, интернатов, родильных домов, домов ребенка, а также за работой семейных детских домов и реабилитационных центров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Выявление фактов незаконного усыновления детей. Количество проведенных мероприятий, выявленных фактов и принятых мер</w:t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государственных органов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МСР, Минздрав, ГКНБ, Генпрокуратура (по согласованию)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2013- 2016 годы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Выработка и осуществление комплекса мер, направленных на оказание своевременной социальной помощи детям, оказавшимся в трудной жизненной ситуации, в целях исключения возможности обращения их в потенциальных жертв сексуальной, трудовой или криминальной эксплуатации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защиты прав детей. Комплекс мер принят и утвержден. Реализация комплекса мер</w:t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государственных органов, внебюджетные средства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МВД, Минздрав, международные организации (по согласованию), НПО (по согласованию)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2013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2013- 2016 годы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создание базы данных о преступлениях, связанных с торговлей людьми и незаконной миграцией, зарегистрированных правоохранительными органами Кыргызской Республики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базы данных. Систематический и регулярный сбор, обмен информацией и данными между правоохранительными органами</w:t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государственных органов, внебюджетные средства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ГКНБ, международные организации (по согласованию)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Январь-февраль 2014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Проработать вопрос о введении биометрических паспортов, автоматизированных информационных систем учета и использования биометрических данных в Кыргызской Республике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защиты документов. Образовать межведомственную комиссию. Выработка предложений и рекомендаций</w:t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государственных органов, внебюджетные средства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ГРС, ГКНБ, МВД, МТиК, международные организации (по согласованию)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2013 года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Обобщить судебную практику рассмотрения уголовных дел в сфере противодействия торговле людьми с целью обеспечения единообразного применения соответствующих уголовно-правовых норм на практике за период 2013-2016 годов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единой судебно-следственной практики. Рекомендации по рассмотрению уголовных дел в сфере противодействия торговле людьми</w:t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государственного органа, внебюджетные средства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Верховный суд (по согласованию), международные организации (по согласованию)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2013- 2016 годы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сотрудничества между правоохранительными органами Кыргызской Республики и правоохранительными органами иностранных государств: - по налаживанию рабочих контактов руководителей; - по расследованию и раскрытию каналов торговли людьми; - по выявлению жертв торговли людьми и оказанию им необходимой помощи; - по обмену информацией о возникающих проблемах, связанных с возвращением и иными действиями в отношении жертв торговли людьми; - по выявлению, отслеживанию, изъятию и конфискации у торговцев людьми преступных доходов; - по обмену нормативными правовыми актами, методическими пособиями и иной информацией, связанной с противодействием торговле людьми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координации деятельности по борьбе торговлей людьми. Количество проведенных встреч и консультаций по обмену информацией, совместных оперативных мероприятий</w:t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государственных органов, внебюджетные средства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МТММ, ГКНБ, МИД, Погранслужба, Генпрокуратура (по согласованию), международные организации (по согласованию)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2013- 2016 годы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прокурорского надзора за исполнением законодательства в сфере противодействия торговле людьми, незаконной миграции с целью повышения эффективности деятельности правоохранительных органов и иных организаций по профилактике, выявлению и пресечению правонарушений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защиты прав человека и гражданина. Повышение эффективности деятельности правоохранительных органов. Количество выявленных правонарушений</w:t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государственного органа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Генпрокуратура (по согласованию)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2013- 2016 годы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и распространение методики выявления, раскрытия и расследования преступлений, связанных с торговлей людьми, с применением международного опыта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профессиональных навыков сотрудников. Разработаны комментарии и пособия. Распространены в целевых аудиториях</w:t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государственных органов, внебюджетные средства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ГКНБ, Генпрокуратура (по согласованию), международные организации (по согласованию), НПО (по согласованию)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2013- 2016 годы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Защита и помощь жертвам торговли людьми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содействия уязвимым трудовым мигрантам и жертвам торговли людьми в возвращении на родину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Возвращение на родину мигрантов и жертв торговли людьми. Число мигрантов и жертв, получивших помощь</w:t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государственных органов, внебюджетные средства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МИД, МВД, МТММ, международные организации (по согласованию), НПО (по согласованию)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2013- 2016 годы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содействия жертвам торговли людьми во временном их размещении в убежищах городов Бишкек и Ош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безопасности жертв торговли людьми. Число потенциальных жертв и жертв, признанных таковыми, получивших убежище</w:t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Внебюджетные средства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МТММ, международные организации (по согласованию), НПО (по согласованию)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медицинской и психологической помощи жертвам торговли людьми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Реабилитация жертв торговли людьми. Число потенциальных жертв и жертв, признанных таковыми, получивших помощь</w:t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государственных органов, внебюджетные средства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международные организации (по согласованию), НПО (по согласованию)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правовой и консультационной поддержки жертвам торговли людьми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необходимой юридической помощи. Количество предоставленных услуг</w:t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государственных органов, внебюджетные средства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МТММ, МВД, международные организации (по согласованию), НПО (по согласованию)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4.5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Взаимодействие работников убежищ для временного проживания жертв торговли людьми городов Бишкек и Ош с сотрудниками правоохранительных органов и медицинскими учреждений по оказанию помощи жертвам торговли людьми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безопасности жертв торговли людьми. Количество предоставленных услуг</w:t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государственных органов, внебюджетные средства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Минздрав, международные организации (по согласованию), НПО (по согласованию)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4.6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подписание меморандумов между правоохранительными органами и неправительственными организациями о взаимодействии в следующих областях: - идентификация жертв торговли людьми и оказанию им помощи; - осуществление психологической, медицинской и бесплатной юридической помощи потерпевшим; - организация семинаров, "круглых столов" и конференций для сотрудников правоохранительных органов, органов прокуратуры, судебной системы, и министерств, а также институтов гражданского общества по вопросам эффективного сотрудничества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координированности деятельности правоохранительных органов и неправительственных организаций. Меморандумы о взаимодействии разработаны и подписаны</w:t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государственных органов, внебюджетные средства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ГКНБ, заинтересованные министерства и ведомства, НПО (по согласованию)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2013- 2016 годы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Верховный суд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Верховный суд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Генпрокуратура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Генеральная прокуратура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ГКНБ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национальной безопасности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ГРС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регистрационная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местные государственные администрации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Минздрав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МКиТ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 и туризма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МТММ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миграции и молодежи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Международная организация по миграции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Международная организация по труду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МСР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социального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МТиК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НПО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неправительственные организации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ОБСЕ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Организация по безопасности и сотрудничеству в Европе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ОТРК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Общественная телерадиовещательная корпорация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Погранслужба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пограничная служба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Полпреды 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Правительства Кыргызской Республики в областях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Программа развития Организации Объединенных Наций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Соединенные Штаты Америки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СНГ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Содружество Независимых Государств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29rxxv6csl-csl6tqrq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dalil.kg/document/94112</w:t>
      </w:r>
    </w:hyperlink>
  </w:p>
  <w:p>
    <w:pPr>
      <w:spacing w:after="0" w:before="40"/>
      <w:jc w:val="center"/>
    </w:pPr>
    <w:hyperlink w:history="1" r:id="rIdzfhhekh9ras_ovajgkjb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nmlbcvllj9bggycvq01x" Type="http://schemas.openxmlformats.org/officeDocument/2006/relationships/hyperlink" Target="https://dalil.kg/document/11515" TargetMode="External"/><Relationship Id="rIduiog7hgwtb1u5znfh_cyw" Type="http://schemas.openxmlformats.org/officeDocument/2006/relationships/hyperlink" Target="https://dalil.kg/document/1650" TargetMode="External"/><Relationship Id="rIdwovub7bscxia0lh8kq2mo" Type="http://schemas.openxmlformats.org/officeDocument/2006/relationships/hyperlink" Target="https://dalil.kg/document/93915" TargetMode="External"/><Relationship Id="rIdmuewljk2-lxxppsysgev0" Type="http://schemas.openxmlformats.org/officeDocument/2006/relationships/hyperlink" Target="https://dalil.kg/document/94112#p2" TargetMode="External"/><Relationship Id="rIdfcsgbysyupefjunkh2mfo" Type="http://schemas.openxmlformats.org/officeDocument/2006/relationships/hyperlink" Target="https://dalil.kg/document/93915" TargetMode="External"/><Relationship Id="rIduelcoo6yi5aclzlwxypvw" Type="http://schemas.openxmlformats.org/officeDocument/2006/relationships/hyperlink" Target="https://dalil.kg/document/93915" TargetMode="External"/><Relationship Id="rIdn9byqrplzxeej6u1beb6v" Type="http://schemas.openxmlformats.org/officeDocument/2006/relationships/hyperlink" Target="https://dalil.kg/document/94112#p1" TargetMode="External"/><Relationship Id="rIdu2d-4jtzkuuzhvbm3gunb" Type="http://schemas.openxmlformats.org/officeDocument/2006/relationships/hyperlink" Target="https://dalil.kg/document/93915" TargetMode="External"/><Relationship Id="rIdcpyhfk0vj3lp2go8oytkh" Type="http://schemas.openxmlformats.org/officeDocument/2006/relationships/hyperlink" Target="https://dalil.kg/document/94112#p2" TargetMode="External"/><Relationship Id="rIdhngqiwhrgfmmtm27w93ki" Type="http://schemas.openxmlformats.org/officeDocument/2006/relationships/hyperlink" Target="https://dalil.kg/document/93915" TargetMode="External"/><Relationship Id="rIdv54nbvkgcbmepi_ilgmmt" Type="http://schemas.openxmlformats.org/officeDocument/2006/relationships/hyperlink" Target="https://dalil.kg/document/94112#p2" TargetMode="External"/><Relationship Id="rIdajcg-piyzfntlgnc8x6zi" Type="http://schemas.openxmlformats.org/officeDocument/2006/relationships/hyperlink" Target="https://dalil.kg/document/59423" TargetMode="External"/><Relationship Id="rIdq0wvkke4iai5s8djrelbt" Type="http://schemas.openxmlformats.org/officeDocument/2006/relationships/hyperlink" Target="https://dalil.kg/document/59423#p1" TargetMode="External"/><Relationship Id="rIdvgs8vntruk3fxhitr1cjz" Type="http://schemas.openxmlformats.org/officeDocument/2006/relationships/hyperlink" Target="https://dalil.kg/document/94112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29rxxv6csl-csl6tqrqa" Type="http://schemas.openxmlformats.org/officeDocument/2006/relationships/hyperlink" Target="https://dalil.kg/document/94112" TargetMode="External"/><Relationship Id="rIdzfhhekh9ras_ovajgkjb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2026-09-25T01:19:55.256Z</dcterms:created>
  <dcterms:modified xsi:type="dcterms:W3CDTF">2026-09-25T01:19:55.256Z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