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 УТРАТИЛО СИЛУ
 в соответствии с </w:t>
      </w:r>
      <w:hyperlink w:history="1" r:id="rIdstwu2dzsb8upavlnmlqg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13 августа 2019 года № 409</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jc w:val="left"/>
      </w:pPr>
      <w:r>
        <w:rPr>
          <w:rFonts w:ascii="Arial" w:cs="Arial" w:eastAsia="Arial" w:hAnsi="Arial"/>
          <w:sz w:val="24"/>
          <w:szCs w:val="24"/>
        </w:rPr>
        <w:t xml:space="preserve">Утвержден</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ТЕХНИЧЕСКИЙ РЕГЛАМЕНТ
 "О безопасности продуктов детского питания"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w:t>
      </w:r>
    </w:p>
    <w:p>
      <w:pPr>
        <w:spacing w:after="120"/>
        <w:jc w:val="both"/>
      </w:pPr>
      <w:r>
        <w:rPr>
          <w:rFonts w:ascii="Arial" w:cs="Arial" w:eastAsia="Arial" w:hAnsi="Arial"/>
          <w:sz w:val="24"/>
          <w:szCs w:val="24"/>
        </w:rPr>
        <w:t xml:space="preserve">Общие требования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Целью настоящего Технического регламента "О безопасности продуктов детского питания" (далее - Технический регламент) является обеспечение защиты жизни и здоровья детей от воздействия опасных и вредных факторов в пищевых продуктах, возникающих в процессах производства, хранения, перевозки, реализации и утилизации продуктов детского питания, и предупреждение действий, вводящих в заблуждение потребителей.</w:t>
      </w:r>
    </w:p>
    <w:p>
      <w:pPr>
        <w:spacing w:after="120"/>
        <w:jc w:val="left"/>
      </w:pPr>
      <w:r>
        <w:rPr>
          <w:rFonts w:ascii="Arial" w:cs="Arial" w:eastAsia="Arial" w:hAnsi="Arial"/>
          <w:sz w:val="24"/>
          <w:szCs w:val="24"/>
        </w:rPr>
        <w:t xml:space="preserve">2. Настоящий Технический регламент устанавливает обязательные требования безопасности к продуктам детского питания, процессам их производства, хранения, перевозки, реализации и утилизации и регулирует отношения, возникающие:</w:t>
      </w:r>
    </w:p>
    <w:p>
      <w:pPr>
        <w:spacing w:after="120"/>
        <w:jc w:val="left"/>
      </w:pPr>
      <w:r>
        <w:rPr>
          <w:rFonts w:ascii="Arial" w:cs="Arial" w:eastAsia="Arial" w:hAnsi="Arial"/>
          <w:sz w:val="24"/>
          <w:szCs w:val="24"/>
        </w:rPr>
        <w:t xml:space="preserve">1) при идентификации продуктов детского питания;</w:t>
      </w:r>
    </w:p>
    <w:p>
      <w:pPr>
        <w:spacing w:after="120"/>
        <w:jc w:val="left"/>
      </w:pPr>
      <w:r>
        <w:rPr>
          <w:rFonts w:ascii="Arial" w:cs="Arial" w:eastAsia="Arial" w:hAnsi="Arial"/>
          <w:sz w:val="24"/>
          <w:szCs w:val="24"/>
        </w:rPr>
        <w:t xml:space="preserve">2) при оценке соответствия пищевых продуктов требованиям настоящего Технического регламента;</w:t>
      </w:r>
    </w:p>
    <w:p>
      <w:pPr>
        <w:spacing w:after="120"/>
        <w:jc w:val="left"/>
      </w:pPr>
      <w:r>
        <w:rPr>
          <w:rFonts w:ascii="Arial" w:cs="Arial" w:eastAsia="Arial" w:hAnsi="Arial"/>
          <w:sz w:val="24"/>
          <w:szCs w:val="24"/>
        </w:rPr>
        <w:t xml:space="preserve">3) при упаковке и маркировке продуктов детского питания.</w:t>
      </w:r>
    </w:p>
    <w:p>
      <w:pPr>
        <w:spacing w:after="120"/>
        <w:jc w:val="left"/>
      </w:pPr>
      <w:r>
        <w:rPr>
          <w:rFonts w:ascii="Arial" w:cs="Arial" w:eastAsia="Arial" w:hAnsi="Arial"/>
          <w:sz w:val="24"/>
          <w:szCs w:val="24"/>
        </w:rPr>
        <w:t xml:space="preserve">3. К объектам настоящего Технического регламента относятся продукты детского питания промышленного изготовления, в том числе импортные; продукты, изготовленные на молочных кухнях и научно-производственных отделах, для детей младенческого, раннего, дошкольного и школьного возрастов (далее - продукты детского питания), указанные в приложении 1 к настоящему Техническому регламенту, а также процессы их производства, хранения, перевозки, реализации и утилизации.</w:t>
      </w:r>
    </w:p>
    <w:p>
      <w:pPr>
        <w:spacing w:after="120"/>
        <w:jc w:val="left"/>
      </w:pPr>
      <w:r>
        <w:rPr>
          <w:rFonts w:ascii="Arial" w:cs="Arial" w:eastAsia="Arial" w:hAnsi="Arial"/>
          <w:sz w:val="24"/>
          <w:szCs w:val="24"/>
        </w:rPr>
        <w:t xml:space="preserve">Настоящим Техническим регламентом не регулируются следующие объекты:</w:t>
      </w:r>
    </w:p>
    <w:p>
      <w:pPr>
        <w:spacing w:after="120"/>
        <w:jc w:val="left"/>
      </w:pPr>
      <w:r>
        <w:rPr>
          <w:rFonts w:ascii="Arial" w:cs="Arial" w:eastAsia="Arial" w:hAnsi="Arial"/>
          <w:sz w:val="24"/>
          <w:szCs w:val="24"/>
        </w:rPr>
        <w:t xml:space="preserve">1) пищевые продукты домашнего приготовления, обработки и хранения, предназначенные для домашнего использования;</w:t>
      </w:r>
    </w:p>
    <w:p>
      <w:pPr>
        <w:spacing w:after="120"/>
        <w:jc w:val="left"/>
      </w:pPr>
      <w:r>
        <w:rPr>
          <w:rFonts w:ascii="Arial" w:cs="Arial" w:eastAsia="Arial" w:hAnsi="Arial"/>
          <w:sz w:val="24"/>
          <w:szCs w:val="24"/>
        </w:rPr>
        <w:t xml:space="preserve">2) готовые к употреблению пищевые продукты и блюда, изготовленные в столовых дошкольных, школьных образовательных учреждений и организациях здравоохранения, за исключением молочных кухонь и научно-производственных отделов.</w:t>
      </w:r>
    </w:p>
    <w:p>
      <w:pPr>
        <w:spacing w:after="120"/>
        <w:jc w:val="left"/>
      </w:pPr>
      <w:r>
        <w:rPr>
          <w:rFonts w:ascii="Arial" w:cs="Arial" w:eastAsia="Arial" w:hAnsi="Arial"/>
          <w:sz w:val="24"/>
          <w:szCs w:val="24"/>
        </w:rPr>
        <w:t xml:space="preserve">4. В настоящем Техническом регламенте используются следующие термины и определения:</w:t>
      </w:r>
    </w:p>
    <w:p>
      <w:pPr>
        <w:spacing w:after="120"/>
        <w:jc w:val="left"/>
      </w:pPr>
      <w:r>
        <w:rPr>
          <w:rFonts w:ascii="Arial" w:cs="Arial" w:eastAsia="Arial" w:hAnsi="Arial"/>
          <w:sz w:val="24"/>
          <w:szCs w:val="24"/>
        </w:rPr>
        <w:t xml:space="preserve">ароматизатор - вкусоароматическое природное вещество с характерным запахом, предназначенное для производства пищевых ароматизаторов;</w:t>
      </w:r>
    </w:p>
    <w:p>
      <w:pPr>
        <w:spacing w:after="120"/>
        <w:jc w:val="left"/>
      </w:pPr>
      <w:r>
        <w:rPr>
          <w:rFonts w:ascii="Arial" w:cs="Arial" w:eastAsia="Arial" w:hAnsi="Arial"/>
          <w:sz w:val="24"/>
          <w:szCs w:val="24"/>
        </w:rPr>
        <w:t xml:space="preserve">безглютеновые продукты - продукты из натуральных ингредиентов, изначально не содержащих глютен, уровень глютена в которых не превышает 20 мг/кг продукта, или продукт, из которого глютен удален в ходе промышленной обработки, содержание глютена в котором не превышает 200 мг на 1 кг продукта;</w:t>
      </w:r>
    </w:p>
    <w:p>
      <w:pPr>
        <w:spacing w:after="120"/>
        <w:jc w:val="left"/>
      </w:pPr>
      <w:r>
        <w:rPr>
          <w:rFonts w:ascii="Arial" w:cs="Arial" w:eastAsia="Arial" w:hAnsi="Arial"/>
          <w:sz w:val="24"/>
          <w:szCs w:val="24"/>
        </w:rPr>
        <w:t xml:space="preserve">безлактозные пищевые продукты и смеси - продукт, в котором содержание лактозы не превышает 0,1 г на 1 л готового к употреблению продукта;</w:t>
      </w:r>
    </w:p>
    <w:p>
      <w:pPr>
        <w:spacing w:after="120"/>
        <w:jc w:val="left"/>
      </w:pPr>
      <w:r>
        <w:rPr>
          <w:rFonts w:ascii="Arial" w:cs="Arial" w:eastAsia="Arial" w:hAnsi="Arial"/>
          <w:sz w:val="24"/>
          <w:szCs w:val="24"/>
        </w:rPr>
        <w:t xml:space="preserve">безопасность продуктов детского питания - отсутствие недопустимого риска во всех процессах (на стадиях) разработки (создания), производства (изготовления), оборота и утилизации продуктов детского питания;</w:t>
      </w:r>
    </w:p>
    <w:p>
      <w:pPr>
        <w:spacing w:after="120"/>
        <w:jc w:val="left"/>
      </w:pPr>
      <w:r>
        <w:rPr>
          <w:rFonts w:ascii="Arial" w:cs="Arial" w:eastAsia="Arial" w:hAnsi="Arial"/>
          <w:sz w:val="24"/>
          <w:szCs w:val="24"/>
        </w:rPr>
        <w:t xml:space="preserve">биологически активные пищевые добавки - продукты, содержащие витамины, минеральные и другие вещества природного происхождения, способствующие поддержанию здоровья и профилактике заболеваний;</w:t>
      </w:r>
    </w:p>
    <w:p>
      <w:pPr>
        <w:spacing w:after="120"/>
        <w:jc w:val="left"/>
      </w:pPr>
      <w:r>
        <w:rPr>
          <w:rFonts w:ascii="Arial" w:cs="Arial" w:eastAsia="Arial" w:hAnsi="Arial"/>
          <w:sz w:val="24"/>
          <w:szCs w:val="24"/>
        </w:rPr>
        <w:t xml:space="preserve">дети младенческого возраста (младенец) - дети от рождения до двенадцати месяцев;</w:t>
      </w:r>
    </w:p>
    <w:p>
      <w:pPr>
        <w:spacing w:after="120"/>
        <w:jc w:val="left"/>
      </w:pPr>
      <w:r>
        <w:rPr>
          <w:rFonts w:ascii="Arial" w:cs="Arial" w:eastAsia="Arial" w:hAnsi="Arial"/>
          <w:sz w:val="24"/>
          <w:szCs w:val="24"/>
        </w:rPr>
        <w:t xml:space="preserve">дети раннего (младшего) возраста - дети от двенадцати месяцев до двух лет;</w:t>
      </w:r>
    </w:p>
    <w:p>
      <w:pPr>
        <w:spacing w:after="120"/>
        <w:jc w:val="left"/>
      </w:pPr>
      <w:r>
        <w:rPr>
          <w:rFonts w:ascii="Arial" w:cs="Arial" w:eastAsia="Arial" w:hAnsi="Arial"/>
          <w:sz w:val="24"/>
          <w:szCs w:val="24"/>
        </w:rPr>
        <w:t xml:space="preserve">дети дошкольного возраста - дети в возрасте от трех до семи лет;</w:t>
      </w:r>
    </w:p>
    <w:p>
      <w:pPr>
        <w:spacing w:after="120"/>
        <w:jc w:val="left"/>
      </w:pPr>
      <w:r>
        <w:rPr>
          <w:rFonts w:ascii="Arial" w:cs="Arial" w:eastAsia="Arial" w:hAnsi="Arial"/>
          <w:sz w:val="24"/>
          <w:szCs w:val="24"/>
        </w:rPr>
        <w:t xml:space="preserve">дети первого полугодия жизни - дети от рождения до шести месяцев;</w:t>
      </w:r>
    </w:p>
    <w:p>
      <w:pPr>
        <w:spacing w:after="120"/>
        <w:jc w:val="left"/>
      </w:pPr>
      <w:r>
        <w:rPr>
          <w:rFonts w:ascii="Arial" w:cs="Arial" w:eastAsia="Arial" w:hAnsi="Arial"/>
          <w:sz w:val="24"/>
          <w:szCs w:val="24"/>
        </w:rPr>
        <w:t xml:space="preserve">дети школьного возраста - дети в возрасте от семи до семнадцати лет;</w:t>
      </w:r>
    </w:p>
    <w:p>
      <w:pPr>
        <w:spacing w:after="120"/>
        <w:jc w:val="left"/>
      </w:pPr>
      <w:r>
        <w:rPr>
          <w:rFonts w:ascii="Arial" w:cs="Arial" w:eastAsia="Arial" w:hAnsi="Arial"/>
          <w:sz w:val="24"/>
          <w:szCs w:val="24"/>
        </w:rPr>
        <w:t xml:space="preserve">детские травяные чаи - продукт, изготовленный на основе трав и экстрактов трав;</w:t>
      </w:r>
    </w:p>
    <w:p>
      <w:pPr>
        <w:spacing w:after="120"/>
        <w:jc w:val="left"/>
      </w:pPr>
      <w:r>
        <w:rPr>
          <w:rFonts w:ascii="Arial" w:cs="Arial" w:eastAsia="Arial" w:hAnsi="Arial"/>
          <w:sz w:val="24"/>
          <w:szCs w:val="24"/>
        </w:rPr>
        <w:t xml:space="preserve">генетически модифицированные продукты - пищевые продукты, произведенные из генно-инженерно-модифицированных (трансгенных) растений и животных, продукты в натуральном или переработанном виде, употребляемые человеком в пищу, полученные из генно-инженерно-модифицированных растений или животных, или из сырья, произведенного с использованием технологий генной инженерии;</w:t>
      </w:r>
    </w:p>
    <w:p>
      <w:pPr>
        <w:spacing w:after="120"/>
        <w:jc w:val="left"/>
      </w:pPr>
      <w:r>
        <w:rPr>
          <w:rFonts w:ascii="Arial" w:cs="Arial" w:eastAsia="Arial" w:hAnsi="Arial"/>
          <w:sz w:val="24"/>
          <w:szCs w:val="24"/>
        </w:rPr>
        <w:t xml:space="preserve">генетически модифицированные организмы - организм или несколько организмов, любые неклеточные, одноклеточные или многоклеточные образования, способные к воспроизводству или передаче наследственного генетического материала, отличные от природных организмов, полученные с применением методов генной инженерии или содержащие генно-инженерный материал, в том числе гены, их фрагменты или комбинацию генов;</w:t>
      </w:r>
    </w:p>
    <w:p>
      <w:pPr>
        <w:spacing w:after="120"/>
        <w:jc w:val="left"/>
      </w:pPr>
      <w:r>
        <w:rPr>
          <w:rFonts w:ascii="Arial" w:cs="Arial" w:eastAsia="Arial" w:hAnsi="Arial"/>
          <w:sz w:val="24"/>
          <w:szCs w:val="24"/>
        </w:rPr>
        <w:t xml:space="preserve">краситель - пищевая добавка, предназначенная для придания, усиления, восстановления окраски продуктов детского питания;</w:t>
      </w:r>
    </w:p>
    <w:p>
      <w:pPr>
        <w:spacing w:after="120"/>
        <w:jc w:val="left"/>
      </w:pPr>
      <w:r>
        <w:rPr>
          <w:rFonts w:ascii="Arial" w:cs="Arial" w:eastAsia="Arial" w:hAnsi="Arial"/>
          <w:sz w:val="24"/>
          <w:szCs w:val="24"/>
        </w:rPr>
        <w:t xml:space="preserve">краситель натуральный - смесь органических красящих и сопутствующих веществ, полученная из сырья растительного или животного происхождения;</w:t>
      </w:r>
    </w:p>
    <w:p>
      <w:pPr>
        <w:spacing w:after="120"/>
        <w:jc w:val="left"/>
      </w:pPr>
      <w:r>
        <w:rPr>
          <w:rFonts w:ascii="Arial" w:cs="Arial" w:eastAsia="Arial" w:hAnsi="Arial"/>
          <w:sz w:val="24"/>
          <w:szCs w:val="24"/>
        </w:rPr>
        <w:t xml:space="preserve">краситель синтетический - органические красящие вещества или их смесь, полученная химическим путем;</w:t>
      </w:r>
    </w:p>
    <w:p>
      <w:pPr>
        <w:spacing w:after="120"/>
        <w:jc w:val="left"/>
      </w:pPr>
      <w:r>
        <w:rPr>
          <w:rFonts w:ascii="Arial" w:cs="Arial" w:eastAsia="Arial" w:hAnsi="Arial"/>
          <w:sz w:val="24"/>
          <w:szCs w:val="24"/>
        </w:rPr>
        <w:t xml:space="preserve">краситель неорганический - неорганические вещества или их смесь природного происхождения и (или) полученные химическим путем;</w:t>
      </w:r>
    </w:p>
    <w:p>
      <w:pPr>
        <w:spacing w:after="120"/>
        <w:jc w:val="left"/>
      </w:pPr>
      <w:r>
        <w:rPr>
          <w:rFonts w:ascii="Arial" w:cs="Arial" w:eastAsia="Arial" w:hAnsi="Arial"/>
          <w:sz w:val="24"/>
          <w:szCs w:val="24"/>
        </w:rPr>
        <w:t xml:space="preserve">консервант - пищевая добавка, предназначенная для увеличения сроков годности (хранения) продуктов детского питания, защиты их от микробиологической порчи;</w:t>
      </w:r>
    </w:p>
    <w:p>
      <w:pPr>
        <w:spacing w:after="120"/>
        <w:jc w:val="left"/>
      </w:pPr>
      <w:r>
        <w:rPr>
          <w:rFonts w:ascii="Arial" w:cs="Arial" w:eastAsia="Arial" w:hAnsi="Arial"/>
          <w:sz w:val="24"/>
          <w:szCs w:val="24"/>
        </w:rPr>
        <w:t xml:space="preserve">маркировка - текст, товарные знаки, условное обозначение и рисунки, несущие информацию для потребителя и нанесенные на пищевую продукцию, документы, памятки (листы-вкладыши), этикетки, контр-этикетки, кольеретки, ярлыки, наклейки (стикеры), потребительскую тару (упаковку);</w:t>
      </w:r>
    </w:p>
    <w:p>
      <w:pPr>
        <w:spacing w:after="120"/>
        <w:jc w:val="left"/>
      </w:pPr>
      <w:r>
        <w:rPr>
          <w:rFonts w:ascii="Arial" w:cs="Arial" w:eastAsia="Arial" w:hAnsi="Arial"/>
          <w:sz w:val="24"/>
          <w:szCs w:val="24"/>
        </w:rPr>
        <w:t xml:space="preserve">маркировка пищевых характеристик - это описание, предназначенное для того, чтобы информировать потребителя о пищевых свойствах пищевого продукта;</w:t>
      </w:r>
    </w:p>
    <w:p>
      <w:pPr>
        <w:spacing w:after="120"/>
        <w:jc w:val="left"/>
      </w:pPr>
      <w:r>
        <w:rPr>
          <w:rFonts w:ascii="Arial" w:cs="Arial" w:eastAsia="Arial" w:hAnsi="Arial"/>
          <w:sz w:val="24"/>
          <w:szCs w:val="24"/>
        </w:rPr>
        <w:t xml:space="preserve">пищевая добавка - природное или искусственное вещество и их соединения, специально вводимое в продукты детского питания в целях придания им определенных свойств и (или) сохранения их качества;</w:t>
      </w:r>
    </w:p>
    <w:p>
      <w:pPr>
        <w:spacing w:after="120"/>
        <w:jc w:val="left"/>
      </w:pPr>
      <w:r>
        <w:rPr>
          <w:rFonts w:ascii="Arial" w:cs="Arial" w:eastAsia="Arial" w:hAnsi="Arial"/>
          <w:sz w:val="24"/>
          <w:szCs w:val="24"/>
        </w:rPr>
        <w:t xml:space="preserve">пищевая ценность продуктов для детского питания - совокупность свойств продуктов детского питания, при наличии которых удовлетворяются физиологические потребности детского организма в необходимых пищевых веществах и энергии;</w:t>
      </w:r>
    </w:p>
    <w:p>
      <w:pPr>
        <w:spacing w:after="120"/>
        <w:jc w:val="left"/>
      </w:pPr>
      <w:r>
        <w:rPr>
          <w:rFonts w:ascii="Arial" w:cs="Arial" w:eastAsia="Arial" w:hAnsi="Arial"/>
          <w:sz w:val="24"/>
          <w:szCs w:val="24"/>
        </w:rPr>
        <w:t xml:space="preserve">пребиотики - пищевые вещества, избирательно стимулирующие рост и (или) биологическую активность представителей защитной микрофлоры кишечника, способствующей тем самым поддержанию ее нормального состава и биологической активности;</w:t>
      </w:r>
    </w:p>
    <w:p>
      <w:pPr>
        <w:spacing w:after="120"/>
        <w:jc w:val="left"/>
      </w:pPr>
      <w:r>
        <w:rPr>
          <w:rFonts w:ascii="Arial" w:cs="Arial" w:eastAsia="Arial" w:hAnsi="Arial"/>
          <w:sz w:val="24"/>
          <w:szCs w:val="24"/>
        </w:rPr>
        <w:t xml:space="preserve">пробиотики (эубиотики) - биологически активные добавки к пище, в состав которых входят живые микроорганизмы и (или) их метаболиты, оказывающие нормализующее воздействие на состав и биологическую активность микрофлоры пищеварительного тракта;</w:t>
      </w:r>
    </w:p>
    <w:p>
      <w:pPr>
        <w:spacing w:after="120"/>
        <w:jc w:val="left"/>
      </w:pPr>
      <w:r>
        <w:rPr>
          <w:rFonts w:ascii="Arial" w:cs="Arial" w:eastAsia="Arial" w:hAnsi="Arial"/>
          <w:sz w:val="24"/>
          <w:szCs w:val="24"/>
        </w:rPr>
        <w:t xml:space="preserve">пробиотические микроорганизмы - живые непатогенные и нетоксигенные микроорганизмы, представители защитных групп нормального кишечного микробиоценоза человека и природных симбиотических ассоциаций, благотворно влияющих на организм человека путем поддержания нормального состава и биологической активности микрофлоры пищеварительного тракта, преимущественно родов: Bifidobakterium, Lactobacillus, Lactococcus, Propio№ibacterium и другие;</w:t>
      </w:r>
    </w:p>
    <w:p>
      <w:pPr>
        <w:spacing w:after="120"/>
        <w:jc w:val="left"/>
      </w:pPr>
      <w:r>
        <w:rPr>
          <w:rFonts w:ascii="Arial" w:cs="Arial" w:eastAsia="Arial" w:hAnsi="Arial"/>
          <w:sz w:val="24"/>
          <w:szCs w:val="24"/>
        </w:rPr>
        <w:t xml:space="preserve">пробиотические продукты - пищевой продукт, изготовленный с добавлением живых культур пробиотических микроорганизмов и пребиотиков;</w:t>
      </w:r>
    </w:p>
    <w:p>
      <w:pPr>
        <w:spacing w:after="120"/>
        <w:jc w:val="left"/>
      </w:pPr>
      <w:r>
        <w:rPr>
          <w:rFonts w:ascii="Arial" w:cs="Arial" w:eastAsia="Arial" w:hAnsi="Arial"/>
          <w:sz w:val="24"/>
          <w:szCs w:val="24"/>
        </w:rPr>
        <w:t xml:space="preserve">продукты детского питания - пищевые продукты, предназначенные для питания детей, которые отвечают возрастным физиологическим потребностям детского организма, обеспечивают эффективную усвояемость и не причиняют вред здоровью ребенка. Продукты детского питания включают также специализированные продукты для питания детей (включая функциональное питание), химический состав которых соответствует особенностям метаболизма при соответствующей патологии у ребенка, и относятся к диетическим продуктам питания для детей.</w:t>
      </w:r>
    </w:p>
    <w:p>
      <w:pPr>
        <w:spacing w:after="120"/>
        <w:jc w:val="left"/>
      </w:pPr>
      <w:r>
        <w:rPr>
          <w:rFonts w:ascii="Arial" w:cs="Arial" w:eastAsia="Arial" w:hAnsi="Arial"/>
          <w:sz w:val="24"/>
          <w:szCs w:val="24"/>
        </w:rPr>
        <w:t xml:space="preserve">Продукты детского питания подразделяются на:</w:t>
      </w:r>
    </w:p>
    <w:p>
      <w:pPr>
        <w:spacing w:after="120"/>
        <w:jc w:val="left"/>
      </w:pPr>
      <w:r>
        <w:rPr>
          <w:rFonts w:ascii="Arial" w:cs="Arial" w:eastAsia="Arial" w:hAnsi="Arial"/>
          <w:sz w:val="24"/>
          <w:szCs w:val="24"/>
        </w:rPr>
        <w:t xml:space="preserve">адаптированные молочные смеси (детские питательные смеси) - продукт в жидкой или порошкообразной форме, изготовленный на основе коровьего молока, молока других сельскохозяйственных животных, белков сои, предназначенный для использования в качестве продуктов питания младенцев и детей младшего возраста с целью удовлетворения их физиологических потребностей;</w:t>
      </w:r>
    </w:p>
    <w:p>
      <w:pPr>
        <w:spacing w:after="120"/>
        <w:jc w:val="left"/>
      </w:pPr>
      <w:r>
        <w:rPr>
          <w:rFonts w:ascii="Arial" w:cs="Arial" w:eastAsia="Arial" w:hAnsi="Arial"/>
          <w:sz w:val="24"/>
          <w:szCs w:val="24"/>
        </w:rPr>
        <w:t xml:space="preserve">адаптированные кисломолочные смеси - продукт в жидкой, пастообразной или порошкообразной форме, изготовленный на основе коровьего молока, молока других сельскохозяйственных животных, с добавлением лизоцима, пробиотических микроорганизмов или без них, предназначенный для использования в качестве продуктов питания младенцев и детей младшего возраста с целью удовлетворения их физиологических потребностей. Кислотность адаптированных кисломолочных смесей не превышает 70 градусов Тернера;</w:t>
      </w:r>
    </w:p>
    <w:p>
      <w:pPr>
        <w:spacing w:after="120"/>
        <w:jc w:val="left"/>
      </w:pPr>
      <w:r>
        <w:rPr>
          <w:rFonts w:ascii="Arial" w:cs="Arial" w:eastAsia="Arial" w:hAnsi="Arial"/>
          <w:sz w:val="24"/>
          <w:szCs w:val="24"/>
        </w:rPr>
        <w:t xml:space="preserve">антирефлюксные продукты - продукт, содержащий загуститель для предотвращения срыгивания у детей;</w:t>
      </w:r>
    </w:p>
    <w:p>
      <w:pPr>
        <w:spacing w:after="120"/>
        <w:jc w:val="left"/>
      </w:pPr>
      <w:r>
        <w:rPr>
          <w:rFonts w:ascii="Arial" w:cs="Arial" w:eastAsia="Arial" w:hAnsi="Arial"/>
          <w:sz w:val="24"/>
          <w:szCs w:val="24"/>
        </w:rPr>
        <w:t xml:space="preserve">зерновые продукты - продукт, изготовленный из различных видов муки и крупы, в том числе с добавлением незерновых ингредиентов;</w:t>
      </w:r>
    </w:p>
    <w:p>
      <w:pPr>
        <w:spacing w:after="120"/>
        <w:jc w:val="left"/>
      </w:pPr>
      <w:r>
        <w:rPr>
          <w:rFonts w:ascii="Arial" w:cs="Arial" w:eastAsia="Arial" w:hAnsi="Arial"/>
          <w:sz w:val="24"/>
          <w:szCs w:val="24"/>
        </w:rPr>
        <w:t xml:space="preserve">зерно-молочные продукты - продукт, изготовленный из различных видов муки и крупы с добавлением молока в количестве не менее 25% от массы продукта, в том числе с добавлением незерновых ингредиентов;</w:t>
      </w:r>
    </w:p>
    <w:p>
      <w:pPr>
        <w:spacing w:after="120"/>
        <w:jc w:val="left"/>
      </w:pPr>
      <w:r>
        <w:rPr>
          <w:rFonts w:ascii="Arial" w:cs="Arial" w:eastAsia="Arial" w:hAnsi="Arial"/>
          <w:sz w:val="24"/>
          <w:szCs w:val="24"/>
        </w:rPr>
        <w:t xml:space="preserve">кисломолочные смеси - продукт в жидкой или порошкообразной форме, изготовленный на основе коровьего молока, молока других сельскохозяйственных животных с добавлением бифидо- и лактобактерии, ацидофильных палочек и др;</w:t>
      </w:r>
    </w:p>
    <w:p>
      <w:pPr>
        <w:spacing w:after="120"/>
        <w:jc w:val="left"/>
      </w:pPr>
      <w:r>
        <w:rPr>
          <w:rFonts w:ascii="Arial" w:cs="Arial" w:eastAsia="Arial" w:hAnsi="Arial"/>
          <w:sz w:val="24"/>
          <w:szCs w:val="24"/>
        </w:rPr>
        <w:t xml:space="preserve">молочные продукты - продукт, изготовленный из коровьего молока и молока других сельскохозяйственных животных, в том числе с добавлением немолочных ингредиентов не более 20% от общей массы продукта;</w:t>
      </w:r>
    </w:p>
    <w:p>
      <w:pPr>
        <w:spacing w:after="120"/>
        <w:jc w:val="left"/>
      </w:pPr>
      <w:r>
        <w:rPr>
          <w:rFonts w:ascii="Arial" w:cs="Arial" w:eastAsia="Arial" w:hAnsi="Arial"/>
          <w:sz w:val="24"/>
          <w:szCs w:val="24"/>
        </w:rPr>
        <w:t xml:space="preserve">мясные продукты - продукт, изготовленный из различных видов мяса животных и птиц, содержащий не менее 40% мясного компонента от общей массы продукта;</w:t>
      </w:r>
    </w:p>
    <w:p>
      <w:pPr>
        <w:spacing w:after="120"/>
        <w:jc w:val="left"/>
      </w:pPr>
      <w:r>
        <w:rPr>
          <w:rFonts w:ascii="Arial" w:cs="Arial" w:eastAsia="Arial" w:hAnsi="Arial"/>
          <w:sz w:val="24"/>
          <w:szCs w:val="24"/>
        </w:rPr>
        <w:t xml:space="preserve">мясорастительные и рыборастительные продукты - продукт, изготовленный из различного вида мяса или рыбы с добавлением растительных компонентов (плодов, овощей, круп, муки), содержащий не менее 20% мясного или рыбного компонента от общей массы продукта;</w:t>
      </w:r>
    </w:p>
    <w:p>
      <w:pPr>
        <w:spacing w:after="120"/>
        <w:jc w:val="left"/>
      </w:pPr>
      <w:r>
        <w:rPr>
          <w:rFonts w:ascii="Arial" w:cs="Arial" w:eastAsia="Arial" w:hAnsi="Arial"/>
          <w:sz w:val="24"/>
          <w:szCs w:val="24"/>
        </w:rPr>
        <w:t xml:space="preserve">неадаптированные кисломолочные смеси - продукт в жидкой, пастообразной или порошкообразной форме, изготовленный на основе цельного коровьего молока, молока других сельскохозяйственных животных с добавлением лизоцима, пробиотических микроорганизмов или без них, предназначенный для кормления детей раннего возраста, кислотность неадаптированных кисломолочных смесей превышает 70 градусов Тернера;</w:t>
      </w:r>
    </w:p>
    <w:p>
      <w:pPr>
        <w:spacing w:after="120"/>
        <w:jc w:val="left"/>
      </w:pPr>
      <w:r>
        <w:rPr>
          <w:rFonts w:ascii="Arial" w:cs="Arial" w:eastAsia="Arial" w:hAnsi="Arial"/>
          <w:sz w:val="24"/>
          <w:szCs w:val="24"/>
        </w:rPr>
        <w:t xml:space="preserve">низколактозные пищевые продукты и смеси - продукт, в котором содержание лактозы не превышает 10 г на 1 л готового к употреблению продукта;</w:t>
      </w:r>
    </w:p>
    <w:p>
      <w:pPr>
        <w:spacing w:after="120"/>
        <w:jc w:val="left"/>
      </w:pPr>
      <w:r>
        <w:rPr>
          <w:rFonts w:ascii="Arial" w:cs="Arial" w:eastAsia="Arial" w:hAnsi="Arial"/>
          <w:sz w:val="24"/>
          <w:szCs w:val="24"/>
        </w:rPr>
        <w:t xml:space="preserve">обогащенные продукты - продукт, в который для повышения пищевой ценности и профилактики заболеваний добавлены один или более необходимых ингредиентов (витаминов, минералов, белков, аминокислот, жирных кислот) и других веществ, не присутствующих в ней изначально, либо присутствующих в недостаточном количестве или утерянных в процессе (на стадии) производства (изготовления);</w:t>
      </w:r>
    </w:p>
    <w:p>
      <w:pPr>
        <w:spacing w:after="120"/>
        <w:jc w:val="left"/>
      </w:pPr>
      <w:r>
        <w:rPr>
          <w:rFonts w:ascii="Arial" w:cs="Arial" w:eastAsia="Arial" w:hAnsi="Arial"/>
          <w:sz w:val="24"/>
          <w:szCs w:val="24"/>
        </w:rPr>
        <w:t xml:space="preserve">последующие молочные смеси - адаптированные или частично адаптированные смеси на основе коровьего молока, молока других сельскохозяйственных животных, белков сои, предназначенные для вскармливания детей старше 6 месяцев жизни, в сочетании с продуктами прикорма;</w:t>
      </w:r>
    </w:p>
    <w:p>
      <w:pPr>
        <w:spacing w:after="120"/>
        <w:jc w:val="left"/>
      </w:pPr>
      <w:r>
        <w:rPr>
          <w:rFonts w:ascii="Arial" w:cs="Arial" w:eastAsia="Arial" w:hAnsi="Arial"/>
          <w:sz w:val="24"/>
          <w:szCs w:val="24"/>
        </w:rPr>
        <w:t xml:space="preserve">продукты прикорма - пищевые продукты, вводимые в рацион детям первого года жизни в качестве дополнения к женскому молоку, детским питательным смесям или последующим смесям, изготовленные на основе продуктов животного и (или) растительного происхождения, с учетом возрастных физиологических особенностей;</w:t>
      </w:r>
    </w:p>
    <w:p>
      <w:pPr>
        <w:spacing w:after="120"/>
        <w:jc w:val="left"/>
      </w:pPr>
      <w:r>
        <w:rPr>
          <w:rFonts w:ascii="Arial" w:cs="Arial" w:eastAsia="Arial" w:hAnsi="Arial"/>
          <w:sz w:val="24"/>
          <w:szCs w:val="24"/>
        </w:rPr>
        <w:t xml:space="preserve">растительно-мясные и растительно-рыбные продукты - продукт, изготовленный из растительных компонентов (плодов, овощей, круп, муки), с добавлением мяса или рыбы, содержащий не менее 8% мясного или рыбного компонента от общей массы продукта;</w:t>
      </w:r>
    </w:p>
    <w:p>
      <w:pPr>
        <w:spacing w:after="120"/>
        <w:jc w:val="left"/>
      </w:pPr>
      <w:r>
        <w:rPr>
          <w:rFonts w:ascii="Arial" w:cs="Arial" w:eastAsia="Arial" w:hAnsi="Arial"/>
          <w:sz w:val="24"/>
          <w:szCs w:val="24"/>
        </w:rPr>
        <w:t xml:space="preserve">фруктовые и овощные продукты - продукты, изготовленные из фруктов, овощей, ягод, в том числе с добавлением иных ингредиентов, не более 20% от массы продукта;</w:t>
      </w:r>
    </w:p>
    <w:p>
      <w:pPr>
        <w:spacing w:after="120"/>
        <w:jc w:val="left"/>
      </w:pPr>
      <w:r>
        <w:rPr>
          <w:rFonts w:ascii="Arial" w:cs="Arial" w:eastAsia="Arial" w:hAnsi="Arial"/>
          <w:sz w:val="24"/>
          <w:szCs w:val="24"/>
        </w:rPr>
        <w:t xml:space="preserve">фруктово-зерновые продукты - продукты, изготовленные из фруктовых, ягодных и фруктово-овощных пюре, с добавлением различных видов муки, круп и хлопьев в количестве не более 25% от массы продукта;</w:t>
      </w:r>
    </w:p>
    <w:p>
      <w:pPr>
        <w:spacing w:after="120"/>
        <w:jc w:val="left"/>
      </w:pPr>
      <w:r>
        <w:rPr>
          <w:rFonts w:ascii="Arial" w:cs="Arial" w:eastAsia="Arial" w:hAnsi="Arial"/>
          <w:sz w:val="24"/>
          <w:szCs w:val="24"/>
        </w:rPr>
        <w:t xml:space="preserve">фруктово-молочные продукты - продукты, изготовленные из фруктовых, ягодных и фруктово-овощных пюре с добавлением молочных продуктов в количестве не более 25% от массы продукта;</w:t>
      </w:r>
    </w:p>
    <w:p>
      <w:pPr>
        <w:spacing w:after="120"/>
        <w:jc w:val="left"/>
      </w:pPr>
      <w:r>
        <w:rPr>
          <w:rFonts w:ascii="Arial" w:cs="Arial" w:eastAsia="Arial" w:hAnsi="Arial"/>
          <w:sz w:val="24"/>
          <w:szCs w:val="24"/>
        </w:rPr>
        <w:t xml:space="preserve">продукты детского питания для младенческого (младенца) возраста продукты детского питания, предназначенные для питания детей в возрасте от рождения до двенадцати месяцев;</w:t>
      </w:r>
    </w:p>
    <w:p>
      <w:pPr>
        <w:spacing w:after="120"/>
        <w:jc w:val="left"/>
      </w:pPr>
      <w:r>
        <w:rPr>
          <w:rFonts w:ascii="Arial" w:cs="Arial" w:eastAsia="Arial" w:hAnsi="Arial"/>
          <w:sz w:val="24"/>
          <w:szCs w:val="24"/>
        </w:rPr>
        <w:t xml:space="preserve">продукты детского питания для детей раннего (младшего) возраста продукты детского питания, предназначенные для питания детей в возрасте от двенадцати месяцев до двух лет;</w:t>
      </w:r>
    </w:p>
    <w:p>
      <w:pPr>
        <w:spacing w:after="120"/>
        <w:jc w:val="left"/>
      </w:pPr>
      <w:r>
        <w:rPr>
          <w:rFonts w:ascii="Arial" w:cs="Arial" w:eastAsia="Arial" w:hAnsi="Arial"/>
          <w:sz w:val="24"/>
          <w:szCs w:val="24"/>
        </w:rPr>
        <w:t xml:space="preserve">продукты питания для детей дошкольного и школьного возраста - продукты, предназначенные для питания детей указанных возрастных групп, которые отвечают повышенным требованиям по показателям безопасности;</w:t>
      </w:r>
    </w:p>
    <w:p>
      <w:pPr>
        <w:spacing w:after="120"/>
        <w:jc w:val="left"/>
      </w:pPr>
      <w:r>
        <w:rPr>
          <w:rFonts w:ascii="Arial" w:cs="Arial" w:eastAsia="Arial" w:hAnsi="Arial"/>
          <w:sz w:val="24"/>
          <w:szCs w:val="24"/>
        </w:rPr>
        <w:t xml:space="preserve">продукты и смеси на основе полного или частичного гидролиза (гидролизата) белка, изготовленные из белков молока коровьего, сои, подвергнутых полному или частичному гидролизу;</w:t>
      </w:r>
    </w:p>
    <w:p>
      <w:pPr>
        <w:spacing w:after="120"/>
        <w:jc w:val="left"/>
      </w:pPr>
      <w:r>
        <w:rPr>
          <w:rFonts w:ascii="Arial" w:cs="Arial" w:eastAsia="Arial" w:hAnsi="Arial"/>
          <w:sz w:val="24"/>
          <w:szCs w:val="24"/>
        </w:rPr>
        <w:t xml:space="preserve">продукты и смеси со сниженным содержанием фенилаланина - продукты из гидролизатов белков, освобожденных от фенилаланина или из смеси аминокислот, без фенилаланина;</w:t>
      </w:r>
    </w:p>
    <w:p>
      <w:pPr>
        <w:spacing w:after="120"/>
        <w:jc w:val="left"/>
      </w:pPr>
      <w:r>
        <w:rPr>
          <w:rFonts w:ascii="Arial" w:cs="Arial" w:eastAsia="Arial" w:hAnsi="Arial"/>
          <w:sz w:val="24"/>
          <w:szCs w:val="24"/>
        </w:rPr>
        <w:t xml:space="preserve">продукты из рыбы и нерыбных объектов промысла - пищевой продукт, изготовленный из рыбы и нерыбных объектов промысла, содержащие не менее 40% компонента от общей массы продукта;</w:t>
      </w:r>
    </w:p>
    <w:p>
      <w:pPr>
        <w:spacing w:after="120"/>
        <w:jc w:val="left"/>
      </w:pPr>
      <w:r>
        <w:rPr>
          <w:rFonts w:ascii="Arial" w:cs="Arial" w:eastAsia="Arial" w:hAnsi="Arial"/>
          <w:sz w:val="24"/>
          <w:szCs w:val="24"/>
        </w:rPr>
        <w:t xml:space="preserve">производитель продуктов детского питания - физическое или юридическое лицо, занимающееся производством продуктов питания для детей, указанных в настоящем Техническом регламенте, осуществляющее сбыт продуктов непосредственно или через распространителей, а также через контролируемые или сотрудничающие с ним лица;</w:t>
      </w:r>
    </w:p>
    <w:p>
      <w:pPr>
        <w:spacing w:after="120"/>
        <w:jc w:val="left"/>
      </w:pPr>
      <w:r>
        <w:rPr>
          <w:rFonts w:ascii="Arial" w:cs="Arial" w:eastAsia="Arial" w:hAnsi="Arial"/>
          <w:sz w:val="24"/>
          <w:szCs w:val="24"/>
        </w:rPr>
        <w:t xml:space="preserve">сахар - это низкомолекулярные углеводы, состоящие из моно- и олгисахаридов. К моносахаридам относятся глюкоза и фруктоза, к олгисахаридам - сахароза, мальтоза и лактоза;</w:t>
      </w:r>
    </w:p>
    <w:p>
      <w:pPr>
        <w:spacing w:after="120"/>
        <w:jc w:val="left"/>
      </w:pPr>
      <w:r>
        <w:rPr>
          <w:rFonts w:ascii="Arial" w:cs="Arial" w:eastAsia="Arial" w:hAnsi="Arial"/>
          <w:sz w:val="24"/>
          <w:szCs w:val="24"/>
        </w:rPr>
        <w:t xml:space="preserve">стабилизатор (гелеобразователь, уплотнитель, влагоудерживающий агент, стабилизатор пены) - пищевая добавка, предназначенная для обеспечения стабильности дисперсных систем за счет формирования на границе раздела двух несмешивающихся фаз структурно-механического барьера и представляющая собой индивидуальные химические или природные соединения и (или) их смеси;</w:t>
      </w:r>
    </w:p>
    <w:p>
      <w:pPr>
        <w:spacing w:after="120"/>
        <w:jc w:val="left"/>
      </w:pPr>
      <w:r>
        <w:rPr>
          <w:rFonts w:ascii="Arial" w:cs="Arial" w:eastAsia="Arial" w:hAnsi="Arial"/>
          <w:sz w:val="24"/>
          <w:szCs w:val="24"/>
        </w:rPr>
        <w:t xml:space="preserve">стабилизатор (фиксатор) окраски - пищевая добавка, предназначенная для сохранения окраски пищевых продуктов;</w:t>
      </w:r>
    </w:p>
    <w:p>
      <w:pPr>
        <w:spacing w:after="120"/>
        <w:jc w:val="left"/>
      </w:pPr>
      <w:r>
        <w:rPr>
          <w:rFonts w:ascii="Arial" w:cs="Arial" w:eastAsia="Arial" w:hAnsi="Arial"/>
          <w:sz w:val="24"/>
          <w:szCs w:val="24"/>
        </w:rPr>
        <w:t xml:space="preserve">стабилизатор пены - многофункциональная пищевая добавка, предназначенная для повышения стойкости пены;</w:t>
      </w:r>
    </w:p>
    <w:p>
      <w:pPr>
        <w:spacing w:after="120"/>
        <w:jc w:val="left"/>
      </w:pPr>
      <w:r>
        <w:rPr>
          <w:rFonts w:ascii="Arial" w:cs="Arial" w:eastAsia="Arial" w:hAnsi="Arial"/>
          <w:sz w:val="24"/>
          <w:szCs w:val="24"/>
        </w:rPr>
        <w:t xml:space="preserve">упаковка - любая тара для пищевых продуктов для доставки в качестве отдельного предмета, закрывающая пищевой продукт полностью или частично и включающая обертку. Тара может вмещать несколько единиц или типов упаковок, когда продукт в таком виде предлагается потребителю;</w:t>
      </w:r>
    </w:p>
    <w:p>
      <w:pPr>
        <w:spacing w:after="120"/>
        <w:jc w:val="left"/>
      </w:pPr>
      <w:r>
        <w:rPr>
          <w:rFonts w:ascii="Arial" w:cs="Arial" w:eastAsia="Arial" w:hAnsi="Arial"/>
          <w:sz w:val="24"/>
          <w:szCs w:val="24"/>
        </w:rPr>
        <w:t xml:space="preserve">эмульгатор - пищевая добавка, предназначенная для сохранения однородной смеси двух или более несмешивающихся компонентов при производстве пищевых продуктов и представляющая собой индивидуальные химические и натуральные вещества или их смеси, имеющая дифильную природу и обладающая специфичными поверхностно-активными свойствами на границе раздела двух несмешивающихся фаз;</w:t>
      </w:r>
    </w:p>
    <w:p>
      <w:pPr>
        <w:spacing w:after="120"/>
        <w:jc w:val="left"/>
      </w:pPr>
      <w:r>
        <w:rPr>
          <w:rFonts w:ascii="Arial" w:cs="Arial" w:eastAsia="Arial" w:hAnsi="Arial"/>
          <w:sz w:val="24"/>
          <w:szCs w:val="24"/>
        </w:rPr>
        <w:t xml:space="preserve">этикетка - любая описательная характеристика продукта и его изготовителя, представленная в виде трафарета, штампа, надписи, рельефа на единице потребительской тары, а также листе-вкладыше или ярлыке, прилагаемые или прикрепляемые к каждой единице товара.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w:t>
      </w:r>
    </w:p>
    <w:p>
      <w:pPr>
        <w:spacing w:after="120"/>
        <w:jc w:val="both"/>
      </w:pPr>
      <w:r>
        <w:rPr>
          <w:rFonts w:ascii="Arial" w:cs="Arial" w:eastAsia="Arial" w:hAnsi="Arial"/>
          <w:sz w:val="24"/>
          <w:szCs w:val="24"/>
        </w:rPr>
        <w:t xml:space="preserve">Идентификация продуктов детского питания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Идентификация продуктов детского питания проводится заинтересованными лицами посредством установления пищевого назначения продукта и предназначения его для питания детей, без проведения инструментальных исследований, на основании информации, представленной на потребительской упаковке и (или) документов изготовителя, декларирующих пищевую цель его использования для питания детей.</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w:t>
      </w:r>
    </w:p>
    <w:p>
      <w:pPr>
        <w:spacing w:after="120"/>
        <w:jc w:val="both"/>
      </w:pPr>
      <w:r>
        <w:rPr>
          <w:rFonts w:ascii="Arial" w:cs="Arial" w:eastAsia="Arial" w:hAnsi="Arial"/>
          <w:sz w:val="24"/>
          <w:szCs w:val="24"/>
        </w:rPr>
        <w:t xml:space="preserve">Требования к размещению, планировке и устройству предприятий</w:t>
      </w:r>
    </w:p>
    <w:p>
      <w:pPr>
        <w:spacing w:after="120"/>
        <w:jc w:val="both"/>
      </w:pPr>
      <w:r>
        <w:rPr>
          <w:rFonts w:ascii="Arial" w:cs="Arial" w:eastAsia="Arial" w:hAnsi="Arial"/>
          <w:sz w:val="24"/>
          <w:szCs w:val="24"/>
        </w:rPr>
        <w:t xml:space="preserve">по производству продуктов детского питания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 Размещение объектов по производству продуктов детского питания, а также установление санитарно-защитных зон осуществляется в соответствии с законодательством Кыргызской Республики с учетом требований настоящего Технического регламента.</w:t>
      </w:r>
    </w:p>
    <w:p>
      <w:pPr>
        <w:spacing w:after="120"/>
        <w:jc w:val="left"/>
      </w:pPr>
      <w:r>
        <w:rPr>
          <w:rFonts w:ascii="Arial" w:cs="Arial" w:eastAsia="Arial" w:hAnsi="Arial"/>
          <w:sz w:val="24"/>
          <w:szCs w:val="24"/>
        </w:rPr>
        <w:t xml:space="preserve">7. Не допускается размещение предприятий и цехов по производству продуктов детского питания:</w:t>
      </w:r>
    </w:p>
    <w:p>
      <w:pPr>
        <w:spacing w:after="120"/>
        <w:jc w:val="left"/>
      </w:pPr>
      <w:r>
        <w:rPr>
          <w:rFonts w:ascii="Arial" w:cs="Arial" w:eastAsia="Arial" w:hAnsi="Arial"/>
          <w:sz w:val="24"/>
          <w:szCs w:val="24"/>
        </w:rPr>
        <w:t xml:space="preserve">1) в жилых, административных зданиях, встроенно-пристроенных помещениях, а также в подвальных и полуподвальных этажах зданий;</w:t>
      </w:r>
    </w:p>
    <w:p>
      <w:pPr>
        <w:spacing w:after="120"/>
        <w:jc w:val="left"/>
      </w:pPr>
      <w:r>
        <w:rPr>
          <w:rFonts w:ascii="Arial" w:cs="Arial" w:eastAsia="Arial" w:hAnsi="Arial"/>
          <w:sz w:val="24"/>
          <w:szCs w:val="24"/>
        </w:rPr>
        <w:t xml:space="preserve">2) в экологически неблагополучных зонах и территориях.</w:t>
      </w:r>
    </w:p>
    <w:p>
      <w:pPr>
        <w:spacing w:after="120"/>
        <w:jc w:val="left"/>
      </w:pPr>
      <w:r>
        <w:rPr>
          <w:rFonts w:ascii="Arial" w:cs="Arial" w:eastAsia="Arial" w:hAnsi="Arial"/>
          <w:sz w:val="24"/>
          <w:szCs w:val="24"/>
        </w:rPr>
        <w:t xml:space="preserve">8. Выпуск продуктов детского питания для младенческого и раннего возрастов должен осуществляться только в специализированных цехах (или на специализированных технологических линиях), изолированных от других видов производства.</w:t>
      </w:r>
    </w:p>
    <w:p>
      <w:pPr>
        <w:spacing w:after="120"/>
        <w:jc w:val="left"/>
      </w:pPr>
      <w:r>
        <w:rPr>
          <w:rFonts w:ascii="Arial" w:cs="Arial" w:eastAsia="Arial" w:hAnsi="Arial"/>
          <w:sz w:val="24"/>
          <w:szCs w:val="24"/>
        </w:rPr>
        <w:t xml:space="preserve">9. Допускается размещение объектов по производству специализированных продуктов питания детей с другими объектами пищевой промышленности в отдельном блоке.</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w:t>
      </w:r>
    </w:p>
    <w:p>
      <w:pPr>
        <w:spacing w:after="120"/>
        <w:jc w:val="both"/>
      </w:pPr>
      <w:r>
        <w:rPr>
          <w:rFonts w:ascii="Arial" w:cs="Arial" w:eastAsia="Arial" w:hAnsi="Arial"/>
          <w:sz w:val="24"/>
          <w:szCs w:val="24"/>
        </w:rPr>
        <w:t xml:space="preserve">Требования к производственным помещениям</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10. При проектировании, строительстве и реконструкции предприятий по производству продуктов питания для детей необходимо соблюдать поточность технологических процессов, исключающих встречные и перекрестные потоки сырья и готовой продукции, загрязненный и чистый инвентарь, в соответствии с законодательством Кыргызской Республики.</w:t>
      </w:r>
    </w:p>
    <w:p>
      <w:pPr>
        <w:spacing w:after="120"/>
        <w:jc w:val="left"/>
      </w:pPr>
      <w:r>
        <w:rPr>
          <w:rFonts w:ascii="Arial" w:cs="Arial" w:eastAsia="Arial" w:hAnsi="Arial"/>
          <w:sz w:val="24"/>
          <w:szCs w:val="24"/>
        </w:rPr>
        <w:t xml:space="preserve">11. Цеха по производству специализированных продуктов питания для детей на основе пробиотических микроорганизмов должны иметь герметизированные окна. Все соединения стен, потолка, пола должны быть герметизированы. Поверхности не должны иметь трещин и других дефектов, должны быть пригодными для мытья и дезинфекции.</w:t>
      </w:r>
    </w:p>
    <w:p>
      <w:pPr>
        <w:spacing w:after="120"/>
        <w:jc w:val="left"/>
      </w:pPr>
      <w:r>
        <w:rPr>
          <w:rFonts w:ascii="Arial" w:cs="Arial" w:eastAsia="Arial" w:hAnsi="Arial"/>
          <w:sz w:val="24"/>
          <w:szCs w:val="24"/>
        </w:rPr>
        <w:t xml:space="preserve">12. Для работы с живыми микроорганизмами должны быть выделены отдельные помещения (боксы).</w:t>
      </w:r>
    </w:p>
    <w:p>
      <w:pPr>
        <w:spacing w:after="120"/>
        <w:jc w:val="left"/>
      </w:pPr>
      <w:r>
        <w:rPr>
          <w:rFonts w:ascii="Arial" w:cs="Arial" w:eastAsia="Arial" w:hAnsi="Arial"/>
          <w:sz w:val="24"/>
          <w:szCs w:val="24"/>
        </w:rPr>
        <w:t xml:space="preserve">13. В помещениях, требующих особого технологического и санитарно-противоэпидемического режима (заквасочная, расфасовка продуктов детского питания, производство пробиотических продуктов в лабораторных боксах), следует предусматривать установку бактерицидных облучателей для обеззараживания воздуха из расчета 1,5-2,2 Ватт на 1 куб.м (кубического) воздуха, в соответствии с требованиями по их эксплуатации.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w:t>
      </w:r>
    </w:p>
    <w:p>
      <w:pPr>
        <w:spacing w:after="120"/>
        <w:jc w:val="both"/>
      </w:pPr>
      <w:r>
        <w:rPr>
          <w:rFonts w:ascii="Arial" w:cs="Arial" w:eastAsia="Arial" w:hAnsi="Arial"/>
          <w:sz w:val="24"/>
          <w:szCs w:val="24"/>
        </w:rPr>
        <w:t xml:space="preserve">Требования к водоснабжению и канализации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14. Предприятия, независимо от форм собственности, мощности и места расположения, должны быть оборудованы системами внутреннего водопровода и канализации:</w:t>
      </w:r>
    </w:p>
    <w:p>
      <w:pPr>
        <w:spacing w:after="120"/>
        <w:jc w:val="left"/>
      </w:pPr>
      <w:r>
        <w:rPr>
          <w:rFonts w:ascii="Arial" w:cs="Arial" w:eastAsia="Arial" w:hAnsi="Arial"/>
          <w:sz w:val="24"/>
          <w:szCs w:val="24"/>
        </w:rPr>
        <w:t xml:space="preserve">1) водоснабжение осуществляется путем присоединения к централизованной системе водоснабжения. Требования к системе водоснабжения регулируются Законом Кыргызской Республики "Технический регламент "Безопасность зданий и сооружений". При ее отсутствии оборудуется внутренний водопровод с водозабором из артезианской скважины;</w:t>
      </w:r>
    </w:p>
    <w:p>
      <w:pPr>
        <w:spacing w:after="120"/>
        <w:jc w:val="left"/>
      </w:pPr>
      <w:r>
        <w:rPr>
          <w:rFonts w:ascii="Arial" w:cs="Arial" w:eastAsia="Arial" w:hAnsi="Arial"/>
          <w:sz w:val="24"/>
          <w:szCs w:val="24"/>
        </w:rPr>
        <w:t xml:space="preserve">2) в системе водоснабжения предприятий (в том числе молочных кухнях, научно-производственных отделах) по производству продуктов детского питания следует предусмотреть аварийный запас чистой воды для непрерывного обеспечения водой в аварийных ситуациях, а также для обеспечения достаточного времени контакта при хлорировании или постоянной скорости потока при обеззараживании ультрафиолетовым излучением;</w:t>
      </w:r>
    </w:p>
    <w:p>
      <w:pPr>
        <w:spacing w:after="120"/>
        <w:jc w:val="left"/>
      </w:pPr>
      <w:r>
        <w:rPr>
          <w:rFonts w:ascii="Arial" w:cs="Arial" w:eastAsia="Arial" w:hAnsi="Arial"/>
          <w:sz w:val="24"/>
          <w:szCs w:val="24"/>
        </w:rPr>
        <w:t xml:space="preserve">3) запас воды должен обеспечивать завершение производственного цикла и проведение необходимых санитарных мероприятий в случае приостановки работы производства по причине отсутствия подачи воды из централизованной системы;</w:t>
      </w:r>
    </w:p>
    <w:p>
      <w:pPr>
        <w:spacing w:after="120"/>
        <w:jc w:val="left"/>
      </w:pPr>
      <w:r>
        <w:rPr>
          <w:rFonts w:ascii="Arial" w:cs="Arial" w:eastAsia="Arial" w:hAnsi="Arial"/>
          <w:sz w:val="24"/>
          <w:szCs w:val="24"/>
        </w:rPr>
        <w:t xml:space="preserve">4) источники водоснабжения и водопроводные сооружения, подающие воду на хозяйственно-питьевые нужды из поверхностных и подземных источников, должны иметь зону санитарной охраны и соответствовать требованиям Закона Кыргызской Республики "Технический регламент "О безопасности питьевой воды";</w:t>
      </w:r>
    </w:p>
    <w:p>
      <w:pPr>
        <w:spacing w:after="120"/>
        <w:jc w:val="left"/>
      </w:pPr>
      <w:r>
        <w:rPr>
          <w:rFonts w:ascii="Arial" w:cs="Arial" w:eastAsia="Arial" w:hAnsi="Arial"/>
          <w:sz w:val="24"/>
          <w:szCs w:val="24"/>
        </w:rPr>
        <w:t xml:space="preserve">5) требования к устройству системы канализации предприятий по производству детского питания должны регулироваться законодательством Кыргызской Республики;</w:t>
      </w:r>
    </w:p>
    <w:p>
      <w:pPr>
        <w:spacing w:after="120"/>
        <w:jc w:val="left"/>
      </w:pPr>
      <w:r>
        <w:rPr>
          <w:rFonts w:ascii="Arial" w:cs="Arial" w:eastAsia="Arial" w:hAnsi="Arial"/>
          <w:sz w:val="24"/>
          <w:szCs w:val="24"/>
        </w:rPr>
        <w:t xml:space="preserve">6) вода, используемая для технологических, питьевых и хозяйственно-бытовых нужд, должна соответствовать положениям Закона Кыргызской Республики "Технический регламент "О безопасности питьевой воды".</w:t>
      </w:r>
    </w:p>
    <w:p>
      <w:pPr>
        <w:spacing w:after="120"/>
        <w:jc w:val="left"/>
      </w:pPr>
      <w:r>
        <w:rPr>
          <w:rFonts w:ascii="Arial" w:cs="Arial" w:eastAsia="Arial" w:hAnsi="Arial"/>
          <w:sz w:val="24"/>
          <w:szCs w:val="24"/>
        </w:rPr>
        <w:t xml:space="preserve">В случае использования хлорированной водопроводной воды централизованных систем питьевого водоснабжения из поверхностных водоисточников для технологических нужд (в качестве сырья для приготовления продукта детского питания) необходима ее доочистка;</w:t>
      </w:r>
    </w:p>
    <w:p>
      <w:pPr>
        <w:spacing w:after="120"/>
        <w:jc w:val="left"/>
      </w:pPr>
      <w:r>
        <w:rPr>
          <w:rFonts w:ascii="Arial" w:cs="Arial" w:eastAsia="Arial" w:hAnsi="Arial"/>
          <w:sz w:val="24"/>
          <w:szCs w:val="24"/>
        </w:rPr>
        <w:t xml:space="preserve">7) количество холодной и горячей воды, пара должно полностью обеспечивать все потребности предприятия. Расчет потребности воды производится в соответствии с нормами технологического проектирования.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Требования к вентиляции, кондиционированию, отоплению и освещению помещений</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15. Требования к вентиляции, кондиционированию, отоплению и освещению помещений должны отвечать положениям Закона Кыргызской Республики "Технический регламент "Безопасность зданий и сооружений".</w:t>
      </w:r>
    </w:p>
    <w:p>
      <w:pPr>
        <w:spacing w:after="120"/>
        <w:jc w:val="left"/>
      </w:pPr>
      <w:r>
        <w:rPr>
          <w:rFonts w:ascii="Arial" w:cs="Arial" w:eastAsia="Arial" w:hAnsi="Arial"/>
          <w:sz w:val="24"/>
          <w:szCs w:val="24"/>
        </w:rPr>
        <w:t xml:space="preserve">16. На предприятиях по производству продуктов детского питания в производственных и бытовых помещениях, моечных, лабораториях и других помещениях следует предусмотреть приточно-вытяжную общеобменную механическую вентиляцию (или кондиционирование) в сочетании, при необходимости с местной вытяжной вентиляцией.</w:t>
      </w:r>
    </w:p>
    <w:p>
      <w:pPr>
        <w:spacing w:after="120"/>
        <w:jc w:val="left"/>
      </w:pPr>
      <w:r>
        <w:rPr>
          <w:rFonts w:ascii="Arial" w:cs="Arial" w:eastAsia="Arial" w:hAnsi="Arial"/>
          <w:sz w:val="24"/>
          <w:szCs w:val="24"/>
        </w:rPr>
        <w:t xml:space="preserve">17. Во всех производственных цехах и вспомогательных помещениях основного производства в качестве нагревательных приборов должны применяться радиаторы, конструкция которых обеспечивает доступную очистку их от пыли.</w:t>
      </w:r>
    </w:p>
    <w:p>
      <w:pPr>
        <w:spacing w:after="120"/>
        <w:jc w:val="left"/>
      </w:pPr>
      <w:r>
        <w:rPr>
          <w:rFonts w:ascii="Arial" w:cs="Arial" w:eastAsia="Arial" w:hAnsi="Arial"/>
          <w:sz w:val="24"/>
          <w:szCs w:val="24"/>
        </w:rPr>
        <w:t xml:space="preserve">18. Для отопления зданий, удаленных от тепловых сетей предприятий или за пределами промышленной площадки (насосные системы канализации, водонапорные башни и т.п.), допускается в качестве источника тепла использовать электроэнергию.</w:t>
      </w:r>
    </w:p>
    <w:p>
      <w:pPr>
        <w:spacing w:after="120"/>
        <w:jc w:val="left"/>
      </w:pPr>
      <w:r>
        <w:rPr>
          <w:rFonts w:ascii="Arial" w:cs="Arial" w:eastAsia="Arial" w:hAnsi="Arial"/>
          <w:sz w:val="24"/>
          <w:szCs w:val="24"/>
        </w:rPr>
        <w:t xml:space="preserve">19. В неотапливаемых складах отопление следует устанавливать лишь в подсобных помещениях для длительного пребывания обслуживающего персонала (в течение рабочего дня). Отопление складов следует предусматривать при необходимости, для поддержания в них определенной температуры, необходимой для режима хранения продуктов или материалов.</w:t>
      </w:r>
    </w:p>
    <w:p>
      <w:pPr>
        <w:spacing w:after="120"/>
        <w:jc w:val="left"/>
      </w:pPr>
      <w:r>
        <w:rPr>
          <w:rFonts w:ascii="Arial" w:cs="Arial" w:eastAsia="Arial" w:hAnsi="Arial"/>
          <w:sz w:val="24"/>
          <w:szCs w:val="24"/>
        </w:rPr>
        <w:t xml:space="preserve">20. Светильники в помещениях для хранения и реализации пищевых продуктов детского питания должны иметь защитные плафоны для предохранения их от повреждения и попадания стекол на продукт.</w:t>
      </w:r>
    </w:p>
    <w:p>
      <w:pPr>
        <w:spacing w:after="120"/>
        <w:jc w:val="left"/>
      </w:pPr>
      <w:r>
        <w:rPr>
          <w:rFonts w:ascii="Arial" w:cs="Arial" w:eastAsia="Arial" w:hAnsi="Arial"/>
          <w:sz w:val="24"/>
          <w:szCs w:val="24"/>
        </w:rPr>
        <w:t xml:space="preserve">21. Искусственное освещение должно быть представлено общим во всех производственных цехах и помещениях, а при необходимости - местным или комбинированным освещением.</w:t>
      </w:r>
    </w:p>
    <w:p>
      <w:pPr>
        <w:spacing w:after="120"/>
        <w:jc w:val="left"/>
      </w:pPr>
      <w:r>
        <w:rPr>
          <w:rFonts w:ascii="Arial" w:cs="Arial" w:eastAsia="Arial" w:hAnsi="Arial"/>
          <w:sz w:val="24"/>
          <w:szCs w:val="24"/>
        </w:rPr>
        <w:t xml:space="preserve">22. При выполнении производственных операций, требующих особого зрительного напряжения, следует использовать комбинированное или местное освещение в зависимости от объема и характера работ.</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Требования к технологическим процессам производства, оборудованию и инвентарю</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23. Производитель обязан осуществлять процесс производства таким образом, чтобы продукты детского питания соответствовали требованиям настоящего Технического регламента.</w:t>
      </w:r>
    </w:p>
    <w:p>
      <w:pPr>
        <w:spacing w:after="120"/>
        <w:jc w:val="left"/>
      </w:pPr>
      <w:r>
        <w:rPr>
          <w:rFonts w:ascii="Arial" w:cs="Arial" w:eastAsia="Arial" w:hAnsi="Arial"/>
          <w:sz w:val="24"/>
          <w:szCs w:val="24"/>
        </w:rPr>
        <w:t xml:space="preserve">24. Требования к технологическому оборудованию и инвентарю должны отвечать положениям Закона Кыргызской Республики "Общий Технический регламент "О безопасной эксплуатации и утилизации машин и оборудования".</w:t>
      </w:r>
    </w:p>
    <w:p>
      <w:pPr>
        <w:spacing w:after="120"/>
        <w:jc w:val="left"/>
      </w:pPr>
      <w:r>
        <w:rPr>
          <w:rFonts w:ascii="Arial" w:cs="Arial" w:eastAsia="Arial" w:hAnsi="Arial"/>
          <w:sz w:val="24"/>
          <w:szCs w:val="24"/>
        </w:rPr>
        <w:t xml:space="preserve">25. Технологическое оборудование и инвентарь, контактирующие с продуктами детского питания, должны:</w:t>
      </w:r>
    </w:p>
    <w:p>
      <w:pPr>
        <w:spacing w:after="120"/>
        <w:jc w:val="left"/>
      </w:pPr>
      <w:r>
        <w:rPr>
          <w:rFonts w:ascii="Arial" w:cs="Arial" w:eastAsia="Arial" w:hAnsi="Arial"/>
          <w:sz w:val="24"/>
          <w:szCs w:val="24"/>
        </w:rPr>
        <w:t xml:space="preserve">1) подвергаться тщательной мойке и (или) очищению и при необходимости - дезинфекции, частота проведения которых должна быть достаточной для предотвращения риска загрязнения продукции;</w:t>
      </w:r>
    </w:p>
    <w:p>
      <w:pPr>
        <w:spacing w:after="120"/>
        <w:jc w:val="left"/>
      </w:pPr>
      <w:r>
        <w:rPr>
          <w:rFonts w:ascii="Arial" w:cs="Arial" w:eastAsia="Arial" w:hAnsi="Arial"/>
          <w:sz w:val="24"/>
          <w:szCs w:val="24"/>
        </w:rPr>
        <w:t xml:space="preserve">2) быть произведены из материалов, пригодных для контакта с пищевыми продуктами;</w:t>
      </w:r>
    </w:p>
    <w:p>
      <w:pPr>
        <w:spacing w:after="120"/>
        <w:jc w:val="left"/>
      </w:pPr>
      <w:r>
        <w:rPr>
          <w:rFonts w:ascii="Arial" w:cs="Arial" w:eastAsia="Arial" w:hAnsi="Arial"/>
          <w:sz w:val="24"/>
          <w:szCs w:val="24"/>
        </w:rPr>
        <w:t xml:space="preserve">3) иметь конструктивные характеристики, обеспечивающие возможность их мойки и (или) очищения, и при необходимости - проведения дезинфекции.</w:t>
      </w:r>
    </w:p>
    <w:p>
      <w:pPr>
        <w:spacing w:after="120"/>
        <w:jc w:val="left"/>
      </w:pPr>
      <w:r>
        <w:rPr>
          <w:rFonts w:ascii="Arial" w:cs="Arial" w:eastAsia="Arial" w:hAnsi="Arial"/>
          <w:sz w:val="24"/>
          <w:szCs w:val="24"/>
        </w:rPr>
        <w:t xml:space="preserve">26. Выпуск продуктов питания для детей дошкольного и школьного возраста должен осуществляться на действующих технологических линиях (в начале смены или в отдельную смену, после мойки и дезинфекции оборудования и инвентаря).</w:t>
      </w:r>
    </w:p>
    <w:p>
      <w:pPr>
        <w:spacing w:after="120"/>
        <w:jc w:val="left"/>
      </w:pPr>
      <w:r>
        <w:rPr>
          <w:rFonts w:ascii="Arial" w:cs="Arial" w:eastAsia="Arial" w:hAnsi="Arial"/>
          <w:sz w:val="24"/>
          <w:szCs w:val="24"/>
        </w:rPr>
        <w:t xml:space="preserve">27. Резервуары для изготовления и хранения сырья, компонентов и готовых продуктов детского питания должны быть снабжены плотно закрывающимися крышками.</w:t>
      </w:r>
    </w:p>
    <w:p>
      <w:pPr>
        <w:spacing w:after="120"/>
        <w:jc w:val="left"/>
      </w:pPr>
      <w:r>
        <w:rPr>
          <w:rFonts w:ascii="Arial" w:cs="Arial" w:eastAsia="Arial" w:hAnsi="Arial"/>
          <w:sz w:val="24"/>
          <w:szCs w:val="24"/>
        </w:rPr>
        <w:t xml:space="preserve">28. При производстве не допускается использование ртутных контрольно-измерительных приборов. Стеклянные измерительные приборы должны иметь металлические футляры.</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w:t>
      </w:r>
    </w:p>
    <w:p>
      <w:pPr>
        <w:spacing w:after="120"/>
        <w:jc w:val="both"/>
      </w:pPr>
      <w:r>
        <w:rPr>
          <w:rFonts w:ascii="Arial" w:cs="Arial" w:eastAsia="Arial" w:hAnsi="Arial"/>
          <w:sz w:val="24"/>
          <w:szCs w:val="24"/>
        </w:rPr>
        <w:t xml:space="preserve">Требования к безопасности сырья и ингредиентов, используемых</w:t>
      </w:r>
    </w:p>
    <w:p>
      <w:pPr>
        <w:spacing w:after="120"/>
        <w:jc w:val="both"/>
      </w:pPr>
      <w:r>
        <w:rPr>
          <w:rFonts w:ascii="Arial" w:cs="Arial" w:eastAsia="Arial" w:hAnsi="Arial"/>
          <w:sz w:val="24"/>
          <w:szCs w:val="24"/>
        </w:rPr>
        <w:t xml:space="preserve">при изготовлении продуктов детского питания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29. Сырье и материалы, используемые в производстве продуктов детского питания, должны соответствовать законодательству Кыргызской Республики, требованиям настоящего Технического регламента (приложения 2, 3, 8), и иметь товарно-сопроводительные документы, подтверждающие его происхождение и безопасность.</w:t>
      </w:r>
    </w:p>
    <w:p>
      <w:pPr>
        <w:spacing w:after="120"/>
        <w:jc w:val="left"/>
      </w:pPr>
      <w:r>
        <w:rPr>
          <w:rFonts w:ascii="Arial" w:cs="Arial" w:eastAsia="Arial" w:hAnsi="Arial"/>
          <w:sz w:val="24"/>
          <w:szCs w:val="24"/>
        </w:rPr>
        <w:t xml:space="preserve">30. При производстве продуктов детского питания не допускается использование сырья, выращенного в экологически неблагополучных районах.</w:t>
      </w:r>
    </w:p>
    <w:p>
      <w:pPr>
        <w:spacing w:after="120"/>
        <w:jc w:val="left"/>
      </w:pPr>
      <w:r>
        <w:rPr>
          <w:rFonts w:ascii="Arial" w:cs="Arial" w:eastAsia="Arial" w:hAnsi="Arial"/>
          <w:sz w:val="24"/>
          <w:szCs w:val="24"/>
        </w:rPr>
        <w:t xml:space="preserve">Предприятия, выпускающие продукты детского питания, не должны быть размещены вблизи техногенных промышленных объектов (заводов, ТЭЦ, автозаправочных станций, производственных предприятий, занимающихся добычей золота или других редкоземельных металлов, а также выпускающих химические, токсические и радиоактивные вещества, антибиотики, вакцины), которые оказывают отрицательное влияние не только на состояние здоровья человека, но и на состояние окружающей атмосферы, водоемов и почвы.</w:t>
      </w:r>
    </w:p>
    <w:p>
      <w:pPr>
        <w:spacing w:after="120"/>
        <w:jc w:val="left"/>
      </w:pPr>
      <w:r>
        <w:rPr>
          <w:rFonts w:ascii="Arial" w:cs="Arial" w:eastAsia="Arial" w:hAnsi="Arial"/>
          <w:sz w:val="24"/>
          <w:szCs w:val="24"/>
        </w:rPr>
        <w:t xml:space="preserve">31. Для культурно-возделываемого сырья необходимо предоставление информации об использовании генетически модифицированной продукции, о пестицидах, применяемых при возделывании сельскохозяйственных культур.</w:t>
      </w:r>
    </w:p>
    <w:p>
      <w:pPr>
        <w:spacing w:after="120"/>
        <w:jc w:val="left"/>
      </w:pPr>
      <w:r>
        <w:rPr>
          <w:rFonts w:ascii="Arial" w:cs="Arial" w:eastAsia="Arial" w:hAnsi="Arial"/>
          <w:sz w:val="24"/>
          <w:szCs w:val="24"/>
        </w:rPr>
        <w:t xml:space="preserve">32. Юридические и физические лица, индивидуальные предприниматели, изготавливающие диетические продукты из животноводческого сырья, должны обеспечить его безопасность от возбудителей инфекционных болезней, потенциально опасных для человека.</w:t>
      </w:r>
    </w:p>
    <w:p>
      <w:pPr>
        <w:spacing w:after="120"/>
        <w:jc w:val="left"/>
      </w:pPr>
      <w:r>
        <w:rPr>
          <w:rFonts w:ascii="Arial" w:cs="Arial" w:eastAsia="Arial" w:hAnsi="Arial"/>
          <w:sz w:val="24"/>
          <w:szCs w:val="24"/>
        </w:rPr>
        <w:t xml:space="preserve">33. Виды сырья, которые не должны использоваться при производстве продуктов детского питания для детей:</w:t>
      </w:r>
    </w:p>
    <w:p>
      <w:pPr>
        <w:spacing w:after="120"/>
        <w:jc w:val="left"/>
      </w:pPr>
      <w:r>
        <w:rPr>
          <w:rFonts w:ascii="Arial" w:cs="Arial" w:eastAsia="Arial" w:hAnsi="Arial"/>
          <w:sz w:val="24"/>
          <w:szCs w:val="24"/>
        </w:rPr>
        <w:t xml:space="preserve">1) младенческого и раннего возрастов - представлены в приложении 2 к настоящему Техническому регламенту;</w:t>
      </w:r>
    </w:p>
    <w:p>
      <w:pPr>
        <w:spacing w:after="120"/>
        <w:jc w:val="left"/>
      </w:pPr>
      <w:r>
        <w:rPr>
          <w:rFonts w:ascii="Arial" w:cs="Arial" w:eastAsia="Arial" w:hAnsi="Arial"/>
          <w:sz w:val="24"/>
          <w:szCs w:val="24"/>
        </w:rPr>
        <w:t xml:space="preserve">2) дошкольного и школьного возрастов - представлены в приложении 3 к настоящему Техническому регламенту.</w:t>
      </w:r>
    </w:p>
    <w:p>
      <w:pPr>
        <w:spacing w:after="120"/>
        <w:jc w:val="left"/>
      </w:pPr>
      <w:r>
        <w:rPr>
          <w:rFonts w:ascii="Arial" w:cs="Arial" w:eastAsia="Arial" w:hAnsi="Arial"/>
          <w:sz w:val="24"/>
          <w:szCs w:val="24"/>
        </w:rPr>
        <w:t xml:space="preserve">34. При производстве продуктов детского питания не допускается использовать искусственные пищевые добавки и продовольственное сырье, изготовленные с использованием кормов и кормовых добавок, стимуляторов роста животных (в том числе гормональных препаратов), отдельных видов лекарственных средств, пестицидов, агрохимикатов, генетически модифицированных организмов, биологически активных добавок к пище.</w:t>
      </w:r>
    </w:p>
    <w:p>
      <w:pPr>
        <w:spacing w:after="120"/>
        <w:jc w:val="left"/>
      </w:pPr>
      <w:r>
        <w:rPr>
          <w:rFonts w:ascii="Arial" w:cs="Arial" w:eastAsia="Arial" w:hAnsi="Arial"/>
          <w:sz w:val="24"/>
          <w:szCs w:val="24"/>
        </w:rPr>
        <w:t xml:space="preserve">35. При производстве детских травяных чаев должно использоваться лекарственное растительное сырье, зарегистрированное в порядке, установленном Правительством Кыргызской Республики (приложение 10 к настоящему Техническому регламенту).</w:t>
      </w:r>
    </w:p>
    <w:p>
      <w:pPr>
        <w:spacing w:after="120"/>
        <w:jc w:val="left"/>
      </w:pPr>
      <w:r>
        <w:rPr>
          <w:rFonts w:ascii="Arial" w:cs="Arial" w:eastAsia="Arial" w:hAnsi="Arial"/>
          <w:sz w:val="24"/>
          <w:szCs w:val="24"/>
        </w:rPr>
        <w:t xml:space="preserve">36. Все сыпучие вспомогательные материалы перед использованием должны пропускаться через магнитоуловители.</w:t>
      </w:r>
    </w:p>
    <w:p>
      <w:pPr>
        <w:spacing w:after="120"/>
        <w:jc w:val="left"/>
      </w:pPr>
      <w:r>
        <w:rPr>
          <w:rFonts w:ascii="Arial" w:cs="Arial" w:eastAsia="Arial" w:hAnsi="Arial"/>
          <w:sz w:val="24"/>
          <w:szCs w:val="24"/>
        </w:rPr>
        <w:t xml:space="preserve">37. Питьевая вода, используемая в качестве компонента при производстве продуктов детского питания, должна соответствовать требованиям Закона Кыргызской Республики "Технический регламент "О безопасности питьевой воды".</w:t>
      </w:r>
    </w:p>
    <w:p>
      <w:pPr>
        <w:spacing w:after="120"/>
        <w:jc w:val="left"/>
      </w:pPr>
      <w:r>
        <w:rPr>
          <w:rFonts w:ascii="Arial" w:cs="Arial" w:eastAsia="Arial" w:hAnsi="Arial"/>
          <w:sz w:val="24"/>
          <w:szCs w:val="24"/>
        </w:rPr>
        <w:t xml:space="preserve">38. При использовании растительного сырья необходимо обязательное наличие информации о применении пестицидов при выращивании растительного сырья, фумигации производственных помещений и тары для хранения этого сырья в целях защиты его от вредителей и болезней сельскохозяйственных растений.</w:t>
      </w:r>
    </w:p>
    <w:p>
      <w:pPr>
        <w:spacing w:after="120"/>
        <w:jc w:val="left"/>
      </w:pPr>
      <w:r>
        <w:rPr>
          <w:rFonts w:ascii="Arial" w:cs="Arial" w:eastAsia="Arial" w:hAnsi="Arial"/>
          <w:sz w:val="24"/>
          <w:szCs w:val="24"/>
        </w:rPr>
        <w:t xml:space="preserve">39. Хранение сырья и материалов должно осуществляться в условиях, обеспечивающих защиту от их вредителей и загрязняющих веществ.</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w:t>
      </w:r>
    </w:p>
    <w:p>
      <w:pPr>
        <w:spacing w:after="120"/>
        <w:jc w:val="both"/>
      </w:pPr>
      <w:r>
        <w:rPr>
          <w:rFonts w:ascii="Arial" w:cs="Arial" w:eastAsia="Arial" w:hAnsi="Arial"/>
          <w:sz w:val="24"/>
          <w:szCs w:val="24"/>
        </w:rPr>
        <w:t xml:space="preserve">Требования к безопасности пищевых добавок</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40. Пищевые добавки, используемые в производстве продуктов детского питания, должны соответствовать законодательству Кыргызской Республики и требованиям настоящего Технического регламента (приложение 7 к настоящему Техническому регламенту).</w:t>
      </w:r>
    </w:p>
    <w:p>
      <w:pPr>
        <w:spacing w:after="120"/>
        <w:jc w:val="left"/>
      </w:pPr>
      <w:r>
        <w:rPr>
          <w:rFonts w:ascii="Arial" w:cs="Arial" w:eastAsia="Arial" w:hAnsi="Arial"/>
          <w:sz w:val="24"/>
          <w:szCs w:val="24"/>
        </w:rPr>
        <w:t xml:space="preserve">41. Для придания специфического аромата и вкуса в производстве продуктов питания для детей раннего возраста допускается использование натуральных пищевых ароматизаторов.</w:t>
      </w:r>
    </w:p>
    <w:p>
      <w:pPr>
        <w:spacing w:after="120"/>
        <w:jc w:val="left"/>
      </w:pPr>
      <w:r>
        <w:rPr>
          <w:rFonts w:ascii="Arial" w:cs="Arial" w:eastAsia="Arial" w:hAnsi="Arial"/>
          <w:sz w:val="24"/>
          <w:szCs w:val="24"/>
        </w:rPr>
        <w:t xml:space="preserve">42. При производстве продуктов питания для детей младенческого и раннего возрастов допускается использование только натуральных красителей растительного происхождения.</w:t>
      </w:r>
    </w:p>
    <w:p>
      <w:pPr>
        <w:spacing w:after="120"/>
        <w:jc w:val="left"/>
      </w:pPr>
      <w:r>
        <w:rPr>
          <w:rFonts w:ascii="Arial" w:cs="Arial" w:eastAsia="Arial" w:hAnsi="Arial"/>
          <w:sz w:val="24"/>
          <w:szCs w:val="24"/>
        </w:rPr>
        <w:t xml:space="preserve">43. Не допускается использование искусственных, синтетических подсластителей в производстве продуктов детского питания, за исключением специализированных продуктов для детей, страдающих сахарным диабетом.</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w:t>
      </w:r>
    </w:p>
    <w:p>
      <w:pPr>
        <w:spacing w:after="120"/>
        <w:jc w:val="both"/>
      </w:pPr>
      <w:r>
        <w:rPr>
          <w:rFonts w:ascii="Arial" w:cs="Arial" w:eastAsia="Arial" w:hAnsi="Arial"/>
          <w:sz w:val="24"/>
          <w:szCs w:val="24"/>
        </w:rPr>
        <w:t xml:space="preserve">Требования к упаковке, маркировке продуктов для детского</w:t>
      </w:r>
    </w:p>
    <w:p>
      <w:pPr>
        <w:spacing w:after="120"/>
        <w:jc w:val="both"/>
      </w:pPr>
      <w:r>
        <w:rPr>
          <w:rFonts w:ascii="Arial" w:cs="Arial" w:eastAsia="Arial" w:hAnsi="Arial"/>
          <w:sz w:val="24"/>
          <w:szCs w:val="24"/>
        </w:rPr>
        <w:t xml:space="preserve"> питания и средств для искусственного питания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44. Упаковка должна быть изготовлена из материалов, обеспечивающих безопасность продуктов детского питания и ее сохранность в течение срока годности, при условии соблюдения правил хранения, установленных изготовителем.</w:t>
      </w:r>
    </w:p>
    <w:p>
      <w:pPr>
        <w:spacing w:after="120"/>
        <w:jc w:val="left"/>
      </w:pPr>
      <w:r>
        <w:rPr>
          <w:rFonts w:ascii="Arial" w:cs="Arial" w:eastAsia="Arial" w:hAnsi="Arial"/>
          <w:sz w:val="24"/>
          <w:szCs w:val="24"/>
        </w:rPr>
        <w:t xml:space="preserve">45. Продукты питания для детей раннего возраста должны выпускаться в герметичной упаковке, не превышающей следующие объемы:</w:t>
      </w:r>
    </w:p>
    <w:p>
      <w:pPr>
        <w:spacing w:after="120"/>
        <w:jc w:val="left"/>
      </w:pPr>
      <w:r>
        <w:rPr>
          <w:rFonts w:ascii="Arial" w:cs="Arial" w:eastAsia="Arial" w:hAnsi="Arial"/>
          <w:sz w:val="24"/>
          <w:szCs w:val="24"/>
        </w:rPr>
        <w:t xml:space="preserve">1) консервированные соки, нектары и сокосодержащие напитки из фруктов и (или) овощей - 0,35 л;</w:t>
      </w:r>
    </w:p>
    <w:p>
      <w:pPr>
        <w:spacing w:after="120"/>
        <w:jc w:val="left"/>
      </w:pPr>
      <w:r>
        <w:rPr>
          <w:rFonts w:ascii="Arial" w:cs="Arial" w:eastAsia="Arial" w:hAnsi="Arial"/>
          <w:sz w:val="24"/>
          <w:szCs w:val="24"/>
        </w:rPr>
        <w:t xml:space="preserve">2) консервированные пюре из фруктов и (или) овощей на молочной и фруктово-зерновой основе - 0,25 кг;</w:t>
      </w:r>
    </w:p>
    <w:p>
      <w:pPr>
        <w:spacing w:after="120"/>
        <w:jc w:val="left"/>
      </w:pPr>
      <w:r>
        <w:rPr>
          <w:rFonts w:ascii="Arial" w:cs="Arial" w:eastAsia="Arial" w:hAnsi="Arial"/>
          <w:sz w:val="24"/>
          <w:szCs w:val="24"/>
        </w:rPr>
        <w:t xml:space="preserve">3) сухие продукты (детские питательные смеси, последующие смеси; продукты прикорма на зерновой и зерно-молочной основе) - 0,5-1 кг;</w:t>
      </w:r>
    </w:p>
    <w:p>
      <w:pPr>
        <w:spacing w:after="120"/>
        <w:jc w:val="left"/>
      </w:pPr>
      <w:r>
        <w:rPr>
          <w:rFonts w:ascii="Arial" w:cs="Arial" w:eastAsia="Arial" w:hAnsi="Arial"/>
          <w:sz w:val="24"/>
          <w:szCs w:val="24"/>
        </w:rPr>
        <w:t xml:space="preserve">4) жидкие адаптированные и частично адаптированные детские питательные смеси и последующие смеси - 0,2-0,4 л;</w:t>
      </w:r>
    </w:p>
    <w:p>
      <w:pPr>
        <w:spacing w:after="120"/>
        <w:jc w:val="left"/>
      </w:pPr>
      <w:r>
        <w:rPr>
          <w:rFonts w:ascii="Arial" w:cs="Arial" w:eastAsia="Arial" w:hAnsi="Arial"/>
          <w:sz w:val="24"/>
          <w:szCs w:val="24"/>
        </w:rPr>
        <w:t xml:space="preserve">5) питьевое молоко, сливки, кисломолочные продукты - 0,25-0,5 л;</w:t>
      </w:r>
    </w:p>
    <w:p>
      <w:pPr>
        <w:spacing w:after="120"/>
        <w:jc w:val="left"/>
      </w:pPr>
      <w:r>
        <w:rPr>
          <w:rFonts w:ascii="Arial" w:cs="Arial" w:eastAsia="Arial" w:hAnsi="Arial"/>
          <w:sz w:val="24"/>
          <w:szCs w:val="24"/>
        </w:rPr>
        <w:t xml:space="preserve">6) пастообразные молочные продукты - 0,1 кг;</w:t>
      </w:r>
    </w:p>
    <w:p>
      <w:pPr>
        <w:spacing w:after="120"/>
        <w:jc w:val="left"/>
      </w:pPr>
      <w:r>
        <w:rPr>
          <w:rFonts w:ascii="Arial" w:cs="Arial" w:eastAsia="Arial" w:hAnsi="Arial"/>
          <w:sz w:val="24"/>
          <w:szCs w:val="24"/>
        </w:rPr>
        <w:t xml:space="preserve">7) консервированные мясные и рыбные пюре - 0,13 кг;</w:t>
      </w:r>
    </w:p>
    <w:p>
      <w:pPr>
        <w:spacing w:after="120"/>
        <w:jc w:val="left"/>
      </w:pPr>
      <w:r>
        <w:rPr>
          <w:rFonts w:ascii="Arial" w:cs="Arial" w:eastAsia="Arial" w:hAnsi="Arial"/>
          <w:sz w:val="24"/>
          <w:szCs w:val="24"/>
        </w:rPr>
        <w:t xml:space="preserve">8) консервированные мясо- (рыбо-) растительные и растительно-мясные (рыбные) продукты - 0,25 кг;</w:t>
      </w:r>
    </w:p>
    <w:p>
      <w:pPr>
        <w:spacing w:after="120"/>
        <w:jc w:val="left"/>
      </w:pPr>
      <w:r>
        <w:rPr>
          <w:rFonts w:ascii="Arial" w:cs="Arial" w:eastAsia="Arial" w:hAnsi="Arial"/>
          <w:sz w:val="24"/>
          <w:szCs w:val="24"/>
        </w:rPr>
        <w:t xml:space="preserve">9) продукты прикорма на комбинированной основе - 0,25 кг.</w:t>
      </w:r>
    </w:p>
    <w:p>
      <w:pPr>
        <w:spacing w:after="120"/>
        <w:jc w:val="left"/>
      </w:pPr>
      <w:r>
        <w:rPr>
          <w:rFonts w:ascii="Arial" w:cs="Arial" w:eastAsia="Arial" w:hAnsi="Arial"/>
          <w:sz w:val="24"/>
          <w:szCs w:val="24"/>
        </w:rPr>
        <w:t xml:space="preserve">46. Продукты питания для детей дошкольного и школьного возраста должны выпускаться в герметичной упаковке, не превышающей следующие объемы:</w:t>
      </w:r>
    </w:p>
    <w:p>
      <w:pPr>
        <w:spacing w:after="120"/>
        <w:jc w:val="left"/>
      </w:pPr>
      <w:r>
        <w:rPr>
          <w:rFonts w:ascii="Arial" w:cs="Arial" w:eastAsia="Arial" w:hAnsi="Arial"/>
          <w:sz w:val="24"/>
          <w:szCs w:val="24"/>
        </w:rPr>
        <w:t xml:space="preserve">1) жидкие молочные и кисломолочные продукты - 0,5-1,0 л;</w:t>
      </w:r>
    </w:p>
    <w:p>
      <w:pPr>
        <w:spacing w:after="120"/>
        <w:jc w:val="left"/>
      </w:pPr>
      <w:r>
        <w:rPr>
          <w:rFonts w:ascii="Arial" w:cs="Arial" w:eastAsia="Arial" w:hAnsi="Arial"/>
          <w:sz w:val="24"/>
          <w:szCs w:val="24"/>
        </w:rPr>
        <w:t xml:space="preserve">2) пастообразные молочные продукты - 0,2 кг;</w:t>
      </w:r>
    </w:p>
    <w:p>
      <w:pPr>
        <w:spacing w:after="120"/>
        <w:jc w:val="left"/>
      </w:pPr>
      <w:r>
        <w:rPr>
          <w:rFonts w:ascii="Arial" w:cs="Arial" w:eastAsia="Arial" w:hAnsi="Arial"/>
          <w:sz w:val="24"/>
          <w:szCs w:val="24"/>
        </w:rPr>
        <w:t xml:space="preserve">3) консервированные мясные и мясорастительные продукты - 0,35 кг;</w:t>
      </w:r>
    </w:p>
    <w:p>
      <w:pPr>
        <w:spacing w:after="120"/>
        <w:jc w:val="left"/>
      </w:pPr>
      <w:r>
        <w:rPr>
          <w:rFonts w:ascii="Arial" w:cs="Arial" w:eastAsia="Arial" w:hAnsi="Arial"/>
          <w:sz w:val="24"/>
          <w:szCs w:val="24"/>
        </w:rPr>
        <w:t xml:space="preserve">4) соки и нектары фруктовые, овощные и плодоовощные - 2,0 л.</w:t>
      </w:r>
    </w:p>
    <w:p>
      <w:pPr>
        <w:spacing w:after="120"/>
        <w:jc w:val="left"/>
      </w:pPr>
      <w:r>
        <w:rPr>
          <w:rFonts w:ascii="Arial" w:cs="Arial" w:eastAsia="Arial" w:hAnsi="Arial"/>
          <w:sz w:val="24"/>
          <w:szCs w:val="24"/>
        </w:rPr>
        <w:t xml:space="preserve">47. Маркировка продуктов детского питания осуществляется в соответствии с законодательством Кыргызской Республики с учетом требований настоящего Технического регламента и включает дополнительно следующую информацию:</w:t>
      </w:r>
    </w:p>
    <w:p>
      <w:pPr>
        <w:spacing w:after="120"/>
        <w:jc w:val="left"/>
      </w:pPr>
      <w:r>
        <w:rPr>
          <w:rFonts w:ascii="Arial" w:cs="Arial" w:eastAsia="Arial" w:hAnsi="Arial"/>
          <w:sz w:val="24"/>
          <w:szCs w:val="24"/>
        </w:rPr>
        <w:t xml:space="preserve">1) в маркировке пищевых продуктов детского питания должна быть указана надпись (шрифтом, размером, не менее основного) "Для детского питания";</w:t>
      </w:r>
    </w:p>
    <w:p>
      <w:pPr>
        <w:spacing w:after="120"/>
        <w:jc w:val="left"/>
      </w:pPr>
      <w:r>
        <w:rPr>
          <w:rFonts w:ascii="Arial" w:cs="Arial" w:eastAsia="Arial" w:hAnsi="Arial"/>
          <w:sz w:val="24"/>
          <w:szCs w:val="24"/>
        </w:rPr>
        <w:t xml:space="preserve">2) в маркировке пищевых продуктов, предназначенных для питания детей младенческого и раннего возрастов, должны быть приведены возрастные рекомендации.</w:t>
      </w:r>
    </w:p>
    <w:p>
      <w:pPr>
        <w:spacing w:after="120"/>
        <w:jc w:val="left"/>
      </w:pPr>
      <w:r>
        <w:rPr>
          <w:rFonts w:ascii="Arial" w:cs="Arial" w:eastAsia="Arial" w:hAnsi="Arial"/>
          <w:sz w:val="24"/>
          <w:szCs w:val="24"/>
        </w:rPr>
        <w:t xml:space="preserve">48. Маркировка на специализированные продукты детского питания должна содержать четкие указания о целевом назначении продукта, особенностях его состава и рекомендации по использованию в питании детей.</w:t>
      </w:r>
    </w:p>
    <w:p>
      <w:pPr>
        <w:spacing w:after="120"/>
        <w:jc w:val="left"/>
      </w:pPr>
      <w:r>
        <w:rPr>
          <w:rFonts w:ascii="Arial" w:cs="Arial" w:eastAsia="Arial" w:hAnsi="Arial"/>
          <w:sz w:val="24"/>
          <w:szCs w:val="24"/>
        </w:rPr>
        <w:t xml:space="preserve">49. Этикетка на средствах для искусственного питания (бутылки, соски, кружки и т.д.) должна содержать следующую информацию:</w:t>
      </w:r>
    </w:p>
    <w:p>
      <w:pPr>
        <w:spacing w:after="120"/>
        <w:jc w:val="left"/>
      </w:pPr>
      <w:r>
        <w:rPr>
          <w:rFonts w:ascii="Arial" w:cs="Arial" w:eastAsia="Arial" w:hAnsi="Arial"/>
          <w:sz w:val="24"/>
          <w:szCs w:val="24"/>
        </w:rPr>
        <w:t xml:space="preserve">1) наличие слов "важное замечание", "предупреждение";</w:t>
      </w:r>
    </w:p>
    <w:p>
      <w:pPr>
        <w:spacing w:after="120"/>
        <w:jc w:val="left"/>
      </w:pPr>
      <w:r>
        <w:rPr>
          <w:rFonts w:ascii="Arial" w:cs="Arial" w:eastAsia="Arial" w:hAnsi="Arial"/>
          <w:sz w:val="24"/>
          <w:szCs w:val="24"/>
        </w:rPr>
        <w:t xml:space="preserve">2) наличие информации по чистке и стерилизации в виде словесного описания и графического изображения;</w:t>
      </w:r>
    </w:p>
    <w:p>
      <w:pPr>
        <w:spacing w:after="120"/>
        <w:jc w:val="left"/>
      </w:pPr>
      <w:r>
        <w:rPr>
          <w:rFonts w:ascii="Arial" w:cs="Arial" w:eastAsia="Arial" w:hAnsi="Arial"/>
          <w:sz w:val="24"/>
          <w:szCs w:val="24"/>
        </w:rPr>
        <w:t xml:space="preserve">3) наличие информации, объясняющей преимущества кормления из чашки, для формирования у ребенка правильного прикуса и правильного развития челюстно-лицевого аппарата.</w:t>
      </w:r>
    </w:p>
    <w:p>
      <w:pPr>
        <w:spacing w:after="120"/>
        <w:jc w:val="left"/>
      </w:pPr>
      <w:r>
        <w:rPr>
          <w:rFonts w:ascii="Arial" w:cs="Arial" w:eastAsia="Arial" w:hAnsi="Arial"/>
          <w:sz w:val="24"/>
          <w:szCs w:val="24"/>
        </w:rPr>
        <w:t xml:space="preserve">50. Нормативными правовыми актами Кыргызской Республики, разработанными на основании вступивших в установленном законом порядке силу международных договоров, участницей которых является Кыргызская Республика, могут устанавливаться дополнительные требования к упаковке и маркировке продуктов детского питания.</w:t>
      </w:r>
    </w:p>
    <w:p>
      <w:pPr>
        <w:spacing w:after="120"/>
        <w:jc w:val="left"/>
      </w:pPr>
      <w:r>
        <w:rPr>
          <w:rFonts w:ascii="Arial" w:cs="Arial" w:eastAsia="Arial" w:hAnsi="Arial"/>
          <w:sz w:val="24"/>
          <w:szCs w:val="24"/>
        </w:rPr>
        <w:t xml:space="preserve">51. Любой продукт детского питания подлежит распространению только в случае если информация на его упаковке или этикетке соответствует требованиям, установленным настоящим Техническим регламентом и иными нормативными правовыми актами.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11</w:t>
      </w:r>
    </w:p>
    <w:p>
      <w:pPr>
        <w:spacing w:after="120"/>
        <w:jc w:val="both"/>
      </w:pPr>
      <w:r>
        <w:rPr>
          <w:rFonts w:ascii="Arial" w:cs="Arial" w:eastAsia="Arial" w:hAnsi="Arial"/>
          <w:sz w:val="24"/>
          <w:szCs w:val="24"/>
        </w:rPr>
        <w:t xml:space="preserve">Требования к процессам хранения, транспортировки,</w:t>
      </w:r>
    </w:p>
    <w:p>
      <w:pPr>
        <w:spacing w:after="120"/>
        <w:jc w:val="both"/>
      </w:pPr>
      <w:r>
        <w:rPr>
          <w:rFonts w:ascii="Arial" w:cs="Arial" w:eastAsia="Arial" w:hAnsi="Arial"/>
          <w:sz w:val="24"/>
          <w:szCs w:val="24"/>
        </w:rPr>
        <w:t xml:space="preserve"> реализации и утилизации продуктов детского питания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52. Условия хранения, транспортировки, реализации продуктов детского питания устанавливаются производителем.</w:t>
      </w:r>
    </w:p>
    <w:p>
      <w:pPr>
        <w:spacing w:after="120"/>
        <w:jc w:val="left"/>
      </w:pPr>
      <w:r>
        <w:rPr>
          <w:rFonts w:ascii="Arial" w:cs="Arial" w:eastAsia="Arial" w:hAnsi="Arial"/>
          <w:sz w:val="24"/>
          <w:szCs w:val="24"/>
        </w:rPr>
        <w:t xml:space="preserve">53. Сроки годности, условия хранения, режимы транспортировки и реализации продуктов детского питания до и после вскрытия потребительской упаковки устанавливаются производителем.</w:t>
      </w:r>
    </w:p>
    <w:p>
      <w:pPr>
        <w:spacing w:after="120"/>
        <w:jc w:val="left"/>
      </w:pPr>
      <w:r>
        <w:rPr>
          <w:rFonts w:ascii="Arial" w:cs="Arial" w:eastAsia="Arial" w:hAnsi="Arial"/>
          <w:sz w:val="24"/>
          <w:szCs w:val="24"/>
        </w:rPr>
        <w:t xml:space="preserve">54. Транспортные средства для перевозки продукции должны быть исправными и чистыми и обеспечивать температурно-влажностные режим, установленный производителем.</w:t>
      </w:r>
    </w:p>
    <w:p>
      <w:pPr>
        <w:spacing w:after="120"/>
        <w:jc w:val="left"/>
      </w:pPr>
      <w:r>
        <w:rPr>
          <w:rFonts w:ascii="Arial" w:cs="Arial" w:eastAsia="Arial" w:hAnsi="Arial"/>
          <w:sz w:val="24"/>
          <w:szCs w:val="24"/>
        </w:rPr>
        <w:t xml:space="preserve">55. Продукты детского питания для детей младенческого возраста должны реализоваться только через организации торговли или специализированные отделы магазинов, аптеки (за исключением аптек при организациях здравоохранения), раздаточные пункты вне лечебно-профилактических организаций при обеспечении ими соответствующих условий хранения.</w:t>
      </w:r>
    </w:p>
    <w:p>
      <w:pPr>
        <w:spacing w:after="120"/>
        <w:jc w:val="left"/>
      </w:pPr>
      <w:r>
        <w:rPr>
          <w:rFonts w:ascii="Arial" w:cs="Arial" w:eastAsia="Arial" w:hAnsi="Arial"/>
          <w:sz w:val="24"/>
          <w:szCs w:val="24"/>
        </w:rPr>
        <w:t xml:space="preserve">56. В реализацию не допускаются продукты детского питания, не соответствующие требованиям настоящего Технического регламента, с признаками недоброкачественности и не имеющие документов, подтверждающих их безопасность.</w:t>
      </w:r>
    </w:p>
    <w:p>
      <w:pPr>
        <w:spacing w:after="120"/>
        <w:jc w:val="left"/>
      </w:pPr>
      <w:r>
        <w:rPr>
          <w:rFonts w:ascii="Arial" w:cs="Arial" w:eastAsia="Arial" w:hAnsi="Arial"/>
          <w:sz w:val="24"/>
          <w:szCs w:val="24"/>
        </w:rPr>
        <w:t xml:space="preserve">57. Утилизация продуктов детского питания, не соответствующая требованиям настоящего Технического регламента, должна осуществляться в соответствии с постановлением Правительства Кыргызской Республики "О порядке уничтожения (переработки) продукции (товаров), признанной непригодной к реализации" от 9 июля 1997 года № 407.</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12</w:t>
      </w:r>
    </w:p>
    <w:p>
      <w:pPr>
        <w:spacing w:after="120"/>
        <w:jc w:val="both"/>
      </w:pPr>
      <w:r>
        <w:rPr>
          <w:rFonts w:ascii="Arial" w:cs="Arial" w:eastAsia="Arial" w:hAnsi="Arial"/>
          <w:sz w:val="24"/>
          <w:szCs w:val="24"/>
        </w:rPr>
        <w:t xml:space="preserve">Требования к пищевой ценности и безопасности продуктов детского питания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58. Пищевая ценность и безопасность продуктов детского питания для детей:</w:t>
      </w:r>
    </w:p>
    <w:p>
      <w:pPr>
        <w:spacing w:after="120"/>
        <w:jc w:val="left"/>
      </w:pPr>
      <w:r>
        <w:rPr>
          <w:rFonts w:ascii="Arial" w:cs="Arial" w:eastAsia="Arial" w:hAnsi="Arial"/>
          <w:sz w:val="24"/>
          <w:szCs w:val="24"/>
        </w:rPr>
        <w:t xml:space="preserve">- младенческого и раннего возраста должны соответствовать требованиям, изложенным в приложении 4 к настоящему Техническому регламенту;</w:t>
      </w:r>
    </w:p>
    <w:p>
      <w:pPr>
        <w:spacing w:after="120"/>
        <w:jc w:val="left"/>
      </w:pPr>
      <w:r>
        <w:rPr>
          <w:rFonts w:ascii="Arial" w:cs="Arial" w:eastAsia="Arial" w:hAnsi="Arial"/>
          <w:sz w:val="24"/>
          <w:szCs w:val="24"/>
        </w:rPr>
        <w:t xml:space="preserve">- дошкольного и школьного возрастов должны соответствовать требованиям, изложенным в приложении 5 к настоящему Техническому регламенту.</w:t>
      </w:r>
    </w:p>
    <w:p>
      <w:pPr>
        <w:spacing w:after="120"/>
        <w:jc w:val="left"/>
      </w:pPr>
      <w:r>
        <w:rPr>
          <w:rFonts w:ascii="Arial" w:cs="Arial" w:eastAsia="Arial" w:hAnsi="Arial"/>
          <w:sz w:val="24"/>
          <w:szCs w:val="24"/>
        </w:rPr>
        <w:t xml:space="preserve">59. Пищевая ценность и безопасность специализированных продуктов детского питания должны соответствовать требованиям, изложенным в приложении 6 к настоящему Техническому регламенту.</w:t>
      </w:r>
    </w:p>
    <w:p>
      <w:pPr>
        <w:spacing w:after="120"/>
        <w:jc w:val="left"/>
      </w:pPr>
      <w:r>
        <w:rPr>
          <w:rFonts w:ascii="Arial" w:cs="Arial" w:eastAsia="Arial" w:hAnsi="Arial"/>
          <w:sz w:val="24"/>
          <w:szCs w:val="24"/>
        </w:rPr>
        <w:t xml:space="preserve">60. Безопасность сырья и компонентов, используемых при производстве продуктов детского питания, должна соответствовать требованиям, изложенным в приложении 8 к настоящему Техническому регламенту.</w:t>
      </w:r>
    </w:p>
    <w:p>
      <w:pPr>
        <w:spacing w:after="120"/>
        <w:jc w:val="left"/>
      </w:pPr>
      <w:r>
        <w:rPr>
          <w:rFonts w:ascii="Arial" w:cs="Arial" w:eastAsia="Arial" w:hAnsi="Arial"/>
          <w:sz w:val="24"/>
          <w:szCs w:val="24"/>
        </w:rPr>
        <w:t xml:space="preserve">61. Пищевая ценность и безопасность консервированных продуктов для детского питания должны соответствовать требованиям, изложенным в приложениях 4, 5, 6, 7 к настоящему Техническому регламенту.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13
 Требования безопасности продуктов детского питания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62. Настоящим Техническим регламентом устанавливаются следующие требования безопасности продуктов детского питания:</w:t>
      </w:r>
    </w:p>
    <w:p>
      <w:pPr>
        <w:spacing w:after="120"/>
        <w:jc w:val="left"/>
      </w:pPr>
      <w:r>
        <w:rPr>
          <w:rFonts w:ascii="Arial" w:cs="Arial" w:eastAsia="Arial" w:hAnsi="Arial"/>
          <w:sz w:val="24"/>
          <w:szCs w:val="24"/>
        </w:rPr>
        <w:t xml:space="preserve">1) применение мер по обеспечению безопасности продуктов детского питания должно основываться на анализе риска. При оценке риска безопасности продуктов для детского питания, диетического питания детей должны быть использованы имеющиеся научные данные, соответствующие методы обработки и производства (изготовления), методы инспектирования, выборочного контроля, лабораторных исследований, учтены степень распространенности конкретных заболеваний, наличие зон свободных от заболеваний;</w:t>
      </w:r>
    </w:p>
    <w:p>
      <w:pPr>
        <w:spacing w:after="120"/>
        <w:jc w:val="left"/>
      </w:pPr>
      <w:r>
        <w:rPr>
          <w:rFonts w:ascii="Arial" w:cs="Arial" w:eastAsia="Arial" w:hAnsi="Arial"/>
          <w:sz w:val="24"/>
          <w:szCs w:val="24"/>
        </w:rPr>
        <w:t xml:space="preserve">2) оценка безопасности продуктов детского питания осуществляется путем:</w:t>
      </w:r>
    </w:p>
    <w:p>
      <w:pPr>
        <w:spacing w:after="120"/>
        <w:jc w:val="left"/>
      </w:pPr>
      <w:r>
        <w:rPr>
          <w:rFonts w:ascii="Arial" w:cs="Arial" w:eastAsia="Arial" w:hAnsi="Arial"/>
          <w:sz w:val="24"/>
          <w:szCs w:val="24"/>
        </w:rPr>
        <w:t xml:space="preserve">а) выявления характеристик пищевой продукции, которые могут вызвать вредное воздействие на жизнь и здоровье детей;</w:t>
      </w:r>
    </w:p>
    <w:p>
      <w:pPr>
        <w:spacing w:after="120"/>
        <w:jc w:val="left"/>
      </w:pPr>
      <w:r>
        <w:rPr>
          <w:rFonts w:ascii="Arial" w:cs="Arial" w:eastAsia="Arial" w:hAnsi="Arial"/>
          <w:sz w:val="24"/>
          <w:szCs w:val="24"/>
        </w:rPr>
        <w:t xml:space="preserve">б) анализа воздействия каждой из выявленных потенциальных опасностей на жизнь и здоровье детей и их последствий;</w:t>
      </w:r>
    </w:p>
    <w:p>
      <w:pPr>
        <w:spacing w:after="120"/>
        <w:jc w:val="left"/>
      </w:pPr>
      <w:r>
        <w:rPr>
          <w:rFonts w:ascii="Arial" w:cs="Arial" w:eastAsia="Arial" w:hAnsi="Arial"/>
          <w:sz w:val="24"/>
          <w:szCs w:val="24"/>
        </w:rPr>
        <w:t xml:space="preserve">в) определения мер ограничения выявленных рисков.</w:t>
      </w:r>
    </w:p>
    <w:p>
      <w:pPr>
        <w:spacing w:after="120"/>
        <w:jc w:val="left"/>
      </w:pPr>
      <w:r>
        <w:rPr>
          <w:rFonts w:ascii="Arial" w:cs="Arial" w:eastAsia="Arial" w:hAnsi="Arial"/>
          <w:sz w:val="24"/>
          <w:szCs w:val="24"/>
        </w:rPr>
        <w:t xml:space="preserve">63. Оценка безопасности продуктов детского питания осуществляется как комплексная оценка рисков в ходе лабораторного исследования продуктов детского питания.</w:t>
      </w:r>
    </w:p>
    <w:p>
      <w:pPr>
        <w:spacing w:after="120"/>
        <w:jc w:val="left"/>
      </w:pPr>
      <w:r>
        <w:rPr>
          <w:rFonts w:ascii="Arial" w:cs="Arial" w:eastAsia="Arial" w:hAnsi="Arial"/>
          <w:sz w:val="24"/>
          <w:szCs w:val="24"/>
        </w:rPr>
        <w:t xml:space="preserve">64. Сведения об оценке риска и мерах по его ограничению во всех процессах (на стадиях) разработки (создания), производства (изготовления), оборота, утилизации продуктов детского питания должны содержаться в национальных стандартах, технологической документации.</w:t>
      </w:r>
    </w:p>
    <w:p>
      <w:pPr>
        <w:spacing w:after="120"/>
        <w:jc w:val="left"/>
      </w:pPr>
      <w:r>
        <w:rPr>
          <w:rFonts w:ascii="Arial" w:cs="Arial" w:eastAsia="Arial" w:hAnsi="Arial"/>
          <w:sz w:val="24"/>
          <w:szCs w:val="24"/>
        </w:rPr>
        <w:t xml:space="preserve">65. Управление риском должно основываться на результатах оценки риска, а также на принципе предупреждения возможного вредного воздействия на жизнь и здоровье детей.</w:t>
      </w:r>
    </w:p>
    <w:p>
      <w:pPr>
        <w:spacing w:after="120"/>
        <w:jc w:val="left"/>
      </w:pPr>
      <w:r>
        <w:rPr>
          <w:rFonts w:ascii="Arial" w:cs="Arial" w:eastAsia="Arial" w:hAnsi="Arial"/>
          <w:sz w:val="24"/>
          <w:szCs w:val="24"/>
        </w:rPr>
        <w:t xml:space="preserve">66. Определение органолептических и физико-химических и микробиологических показателей осуществляются по национальным и международным стандартам. При этом должны использоваться методики, аттестованные в установленном порядке, и средства измерений, внесенные в государственный реестр и поверенные в установленном порядке.</w:t>
      </w:r>
    </w:p>
    <w:p>
      <w:pPr>
        <w:spacing w:after="120"/>
        <w:jc w:val="left"/>
      </w:pPr>
      <w:r>
        <w:rPr>
          <w:rFonts w:ascii="Arial" w:cs="Arial" w:eastAsia="Arial" w:hAnsi="Arial"/>
          <w:sz w:val="24"/>
          <w:szCs w:val="24"/>
        </w:rPr>
        <w:t xml:space="preserve">67. В продуктах детского питания не допускается наличие патогенных микроорганизмов, вызывающих инфекционные заболевания и представляющих опасность для здоровья детей.</w:t>
      </w:r>
    </w:p>
    <w:p>
      <w:pPr>
        <w:spacing w:after="120"/>
        <w:jc w:val="left"/>
      </w:pPr>
      <w:r>
        <w:rPr>
          <w:rFonts w:ascii="Arial" w:cs="Arial" w:eastAsia="Arial" w:hAnsi="Arial"/>
          <w:sz w:val="24"/>
          <w:szCs w:val="24"/>
        </w:rPr>
        <w:t xml:space="preserve">68. Готовые продукты детского питания для детей младенческого и раннего возрастов не должны содержать:</w:t>
      </w:r>
    </w:p>
    <w:p>
      <w:pPr>
        <w:spacing w:after="120"/>
        <w:jc w:val="left"/>
      </w:pPr>
      <w:r>
        <w:rPr>
          <w:rFonts w:ascii="Arial" w:cs="Arial" w:eastAsia="Arial" w:hAnsi="Arial"/>
          <w:sz w:val="24"/>
          <w:szCs w:val="24"/>
        </w:rPr>
        <w:t xml:space="preserve">1) искусственные и идентичные натуральным ароматизаторы, красители, стабилизаторы, консерванты, пищевые добавки, за исключением разрешенных для производства продуктов детского питания настоящим Техническим регламентом;</w:t>
      </w:r>
    </w:p>
    <w:p>
      <w:pPr>
        <w:spacing w:after="120"/>
        <w:jc w:val="left"/>
      </w:pPr>
      <w:r>
        <w:rPr>
          <w:rFonts w:ascii="Arial" w:cs="Arial" w:eastAsia="Arial" w:hAnsi="Arial"/>
          <w:sz w:val="24"/>
          <w:szCs w:val="24"/>
        </w:rPr>
        <w:t xml:space="preserve">2) искусственные подслащивающие вещества (сахарозаменители), за исключением случаев, предусмотренных настоящим Техническим регламентом;</w:t>
      </w:r>
    </w:p>
    <w:p>
      <w:pPr>
        <w:spacing w:after="120"/>
        <w:jc w:val="left"/>
      </w:pPr>
      <w:r>
        <w:rPr>
          <w:rFonts w:ascii="Arial" w:cs="Arial" w:eastAsia="Arial" w:hAnsi="Arial"/>
          <w:sz w:val="24"/>
          <w:szCs w:val="24"/>
        </w:rPr>
        <w:t xml:space="preserve">3) поваренные соли в продуктах прикорма свыше 0,4%;</w:t>
      </w:r>
    </w:p>
    <w:p>
      <w:pPr>
        <w:spacing w:after="120"/>
        <w:jc w:val="left"/>
      </w:pPr>
      <w:r>
        <w:rPr>
          <w:rFonts w:ascii="Arial" w:cs="Arial" w:eastAsia="Arial" w:hAnsi="Arial"/>
          <w:sz w:val="24"/>
          <w:szCs w:val="24"/>
        </w:rPr>
        <w:t xml:space="preserve">4) пряности, за исключением укропа, петрушки, сельдерея, лука, чеснока, тмина, базилика, сладкого, белого и душистого перца, орегано, корицы, кориандра, гвоздики, лаврового листа;</w:t>
      </w:r>
    </w:p>
    <w:p>
      <w:pPr>
        <w:spacing w:after="120"/>
        <w:jc w:val="left"/>
      </w:pPr>
      <w:r>
        <w:rPr>
          <w:rFonts w:ascii="Arial" w:cs="Arial" w:eastAsia="Arial" w:hAnsi="Arial"/>
          <w:sz w:val="24"/>
          <w:szCs w:val="24"/>
        </w:rPr>
        <w:t xml:space="preserve">5) сахара (низкомолекулярных углеводов) выше значения, установленного настоящим Техническим регламентом, в зависимости от возраста детей (приложения 4, 5, 6 к настоящему Техническому регламенту);</w:t>
      </w:r>
    </w:p>
    <w:p>
      <w:pPr>
        <w:spacing w:after="120"/>
        <w:jc w:val="left"/>
      </w:pPr>
      <w:r>
        <w:rPr>
          <w:rFonts w:ascii="Arial" w:cs="Arial" w:eastAsia="Arial" w:hAnsi="Arial"/>
          <w:sz w:val="24"/>
          <w:szCs w:val="24"/>
        </w:rPr>
        <w:t xml:space="preserve">6) трансизомеры в детских питательных смесях не более 4% от общего содержания жирных кислот;</w:t>
      </w:r>
    </w:p>
    <w:p>
      <w:pPr>
        <w:spacing w:after="120"/>
        <w:jc w:val="left"/>
      </w:pPr>
      <w:r>
        <w:rPr>
          <w:rFonts w:ascii="Arial" w:cs="Arial" w:eastAsia="Arial" w:hAnsi="Arial"/>
          <w:sz w:val="24"/>
          <w:szCs w:val="24"/>
        </w:rPr>
        <w:t xml:space="preserve">7) добавленных фосфатов в мясных и рыбных полуфабрикатах и колбасных изделиях;</w:t>
      </w:r>
    </w:p>
    <w:p>
      <w:pPr>
        <w:spacing w:after="120"/>
        <w:jc w:val="left"/>
      </w:pPr>
      <w:r>
        <w:rPr>
          <w:rFonts w:ascii="Arial" w:cs="Arial" w:eastAsia="Arial" w:hAnsi="Arial"/>
          <w:sz w:val="24"/>
          <w:szCs w:val="24"/>
        </w:rPr>
        <w:t xml:space="preserve">8) кофе и алкоголь.</w:t>
      </w:r>
    </w:p>
    <w:p>
      <w:pPr>
        <w:spacing w:after="120"/>
        <w:jc w:val="left"/>
      </w:pPr>
      <w:r>
        <w:rPr>
          <w:rFonts w:ascii="Arial" w:cs="Arial" w:eastAsia="Arial" w:hAnsi="Arial"/>
          <w:sz w:val="24"/>
          <w:szCs w:val="24"/>
        </w:rPr>
        <w:t xml:space="preserve">69. Перечень витаминов и минеральных солей, разрешенных для использования при производстве продуктов детского питания для детей младенческого и раннего возрастов, установлен настоящим Техническим регламентом (приложение 9 к настоящему Техническому регламенту).</w:t>
      </w:r>
    </w:p>
    <w:p>
      <w:pPr>
        <w:spacing w:after="120"/>
        <w:jc w:val="left"/>
      </w:pPr>
      <w:r>
        <w:rPr>
          <w:rFonts w:ascii="Arial" w:cs="Arial" w:eastAsia="Arial" w:hAnsi="Arial"/>
          <w:sz w:val="24"/>
          <w:szCs w:val="24"/>
        </w:rPr>
        <w:t xml:space="preserve">70. Готовые продукты детского питания промышленного производства для детей дошкольного и школьного возрастов не должны содержать:</w:t>
      </w:r>
    </w:p>
    <w:p>
      <w:pPr>
        <w:spacing w:after="120"/>
        <w:jc w:val="left"/>
      </w:pPr>
      <w:r>
        <w:rPr>
          <w:rFonts w:ascii="Arial" w:cs="Arial" w:eastAsia="Arial" w:hAnsi="Arial"/>
          <w:sz w:val="24"/>
          <w:szCs w:val="24"/>
        </w:rPr>
        <w:t xml:space="preserve">1) соли пищевой поваренной свыше 0,8% в рыбных полуфабрикатах, свыше 0,9% - в мясных полуфабрикатах, свыше 1,2% - в мясных и рыбных консервах, свыше 1,8% - в колбасных изделиях;</w:t>
      </w:r>
    </w:p>
    <w:p>
      <w:pPr>
        <w:spacing w:after="120"/>
        <w:jc w:val="left"/>
      </w:pPr>
      <w:r>
        <w:rPr>
          <w:rFonts w:ascii="Arial" w:cs="Arial" w:eastAsia="Arial" w:hAnsi="Arial"/>
          <w:sz w:val="24"/>
          <w:szCs w:val="24"/>
        </w:rPr>
        <w:t xml:space="preserve">2) нитритов свыше 0,003% - в колбасных изделиях;</w:t>
      </w:r>
    </w:p>
    <w:p>
      <w:pPr>
        <w:spacing w:after="120"/>
        <w:jc w:val="left"/>
      </w:pPr>
      <w:r>
        <w:rPr>
          <w:rFonts w:ascii="Arial" w:cs="Arial" w:eastAsia="Arial" w:hAnsi="Arial"/>
          <w:sz w:val="24"/>
          <w:szCs w:val="24"/>
        </w:rPr>
        <w:t xml:space="preserve">3) жгучих специй в мясных и рыбных полуфабрикатах, колбасных изделиях;</w:t>
      </w:r>
    </w:p>
    <w:p>
      <w:pPr>
        <w:spacing w:after="120"/>
        <w:jc w:val="left"/>
      </w:pPr>
      <w:r>
        <w:rPr>
          <w:rFonts w:ascii="Arial" w:cs="Arial" w:eastAsia="Arial" w:hAnsi="Arial"/>
          <w:sz w:val="24"/>
          <w:szCs w:val="24"/>
        </w:rPr>
        <w:t xml:space="preserve">4) добавленных фосфатов в мясных и рыбных полуфабрикатах, колбасных изделиях;</w:t>
      </w:r>
    </w:p>
    <w:p>
      <w:pPr>
        <w:spacing w:after="120"/>
        <w:jc w:val="left"/>
      </w:pPr>
      <w:r>
        <w:rPr>
          <w:rFonts w:ascii="Arial" w:cs="Arial" w:eastAsia="Arial" w:hAnsi="Arial"/>
          <w:sz w:val="24"/>
          <w:szCs w:val="24"/>
        </w:rPr>
        <w:t xml:space="preserve">5) алкоголя;</w:t>
      </w:r>
    </w:p>
    <w:p>
      <w:pPr>
        <w:spacing w:after="120"/>
        <w:jc w:val="left"/>
      </w:pPr>
      <w:r>
        <w:rPr>
          <w:rFonts w:ascii="Arial" w:cs="Arial" w:eastAsia="Arial" w:hAnsi="Arial"/>
          <w:sz w:val="24"/>
          <w:szCs w:val="24"/>
        </w:rPr>
        <w:t xml:space="preserve">6) кофе натурального;</w:t>
      </w:r>
    </w:p>
    <w:p>
      <w:pPr>
        <w:spacing w:after="120"/>
        <w:jc w:val="left"/>
      </w:pPr>
      <w:r>
        <w:rPr>
          <w:rFonts w:ascii="Arial" w:cs="Arial" w:eastAsia="Arial" w:hAnsi="Arial"/>
          <w:sz w:val="24"/>
          <w:szCs w:val="24"/>
        </w:rPr>
        <w:t xml:space="preserve">7) ядер абрикосовой косточки;</w:t>
      </w:r>
    </w:p>
    <w:p>
      <w:pPr>
        <w:spacing w:after="120"/>
        <w:jc w:val="left"/>
      </w:pPr>
      <w:r>
        <w:rPr>
          <w:rFonts w:ascii="Arial" w:cs="Arial" w:eastAsia="Arial" w:hAnsi="Arial"/>
          <w:sz w:val="24"/>
          <w:szCs w:val="24"/>
        </w:rPr>
        <w:t xml:space="preserve">8) кулинарных и кондитерских жиров;</w:t>
      </w:r>
    </w:p>
    <w:p>
      <w:pPr>
        <w:spacing w:after="120"/>
        <w:jc w:val="left"/>
      </w:pPr>
      <w:r>
        <w:rPr>
          <w:rFonts w:ascii="Arial" w:cs="Arial" w:eastAsia="Arial" w:hAnsi="Arial"/>
          <w:sz w:val="24"/>
          <w:szCs w:val="24"/>
        </w:rPr>
        <w:t xml:space="preserve">9) пиросульфита натрия;</w:t>
      </w:r>
    </w:p>
    <w:p>
      <w:pPr>
        <w:spacing w:after="120"/>
        <w:jc w:val="left"/>
      </w:pPr>
      <w:r>
        <w:rPr>
          <w:rFonts w:ascii="Arial" w:cs="Arial" w:eastAsia="Arial" w:hAnsi="Arial"/>
          <w:sz w:val="24"/>
          <w:szCs w:val="24"/>
        </w:rPr>
        <w:t xml:space="preserve">10) сахара выше значений, установленных настоящим Техническим регламентом.</w:t>
      </w:r>
    </w:p>
    <w:p>
      <w:pPr>
        <w:spacing w:after="120"/>
        <w:jc w:val="left"/>
      </w:pPr>
      <w:r>
        <w:rPr>
          <w:rFonts w:ascii="Arial" w:cs="Arial" w:eastAsia="Arial" w:hAnsi="Arial"/>
          <w:sz w:val="24"/>
          <w:szCs w:val="24"/>
        </w:rPr>
        <w:t xml:space="preserve">71. При изготовлении продуктов питания для детей дошкольного и школьного возраста не допускается использование бензойной кислоты, сорбиновой кислоты, сорбата калия, натрия.</w:t>
      </w:r>
    </w:p>
    <w:p>
      <w:pPr>
        <w:spacing w:after="120"/>
        <w:jc w:val="left"/>
      </w:pPr>
      <w:r>
        <w:rPr>
          <w:rFonts w:ascii="Arial" w:cs="Arial" w:eastAsia="Arial" w:hAnsi="Arial"/>
          <w:sz w:val="24"/>
          <w:szCs w:val="24"/>
        </w:rPr>
        <w:t xml:space="preserve">72. Для кондиционирования питьевой воды допускается использование минеральных компонентов в соответствии с законодательством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14</w:t>
      </w:r>
    </w:p>
    <w:p>
      <w:pPr>
        <w:spacing w:after="120"/>
        <w:jc w:val="both"/>
      </w:pPr>
      <w:r>
        <w:rPr>
          <w:rFonts w:ascii="Arial" w:cs="Arial" w:eastAsia="Arial" w:hAnsi="Arial"/>
          <w:sz w:val="24"/>
          <w:szCs w:val="24"/>
        </w:rPr>
        <w:t xml:space="preserve">Оценка соответствия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73. Оценка соответствия продуктов детского питания проводится в следующих формах:</w:t>
      </w:r>
    </w:p>
    <w:p>
      <w:pPr>
        <w:spacing w:after="120"/>
        <w:jc w:val="left"/>
      </w:pPr>
      <w:r>
        <w:rPr>
          <w:rFonts w:ascii="Arial" w:cs="Arial" w:eastAsia="Arial" w:hAnsi="Arial"/>
          <w:sz w:val="24"/>
          <w:szCs w:val="24"/>
        </w:rPr>
        <w:t xml:space="preserve">1) производственный контроль;</w:t>
      </w:r>
    </w:p>
    <w:p>
      <w:pPr>
        <w:spacing w:after="120"/>
        <w:jc w:val="left"/>
      </w:pPr>
      <w:r>
        <w:rPr>
          <w:rFonts w:ascii="Arial" w:cs="Arial" w:eastAsia="Arial" w:hAnsi="Arial"/>
          <w:sz w:val="24"/>
          <w:szCs w:val="24"/>
        </w:rPr>
        <w:t xml:space="preserve">2) государственный надзор;</w:t>
      </w:r>
    </w:p>
    <w:p>
      <w:pPr>
        <w:spacing w:after="120"/>
        <w:jc w:val="left"/>
      </w:pPr>
      <w:r>
        <w:rPr>
          <w:rFonts w:ascii="Arial" w:cs="Arial" w:eastAsia="Arial" w:hAnsi="Arial"/>
          <w:sz w:val="24"/>
          <w:szCs w:val="24"/>
        </w:rPr>
        <w:t xml:space="preserve">3) подтверждение соответствия.</w:t>
      </w:r>
    </w:p>
    <w:p>
      <w:pPr>
        <w:spacing w:after="120"/>
        <w:jc w:val="left"/>
      </w:pPr>
      <w:r>
        <w:rPr>
          <w:rFonts w:ascii="Arial" w:cs="Arial" w:eastAsia="Arial" w:hAnsi="Arial"/>
          <w:sz w:val="24"/>
          <w:szCs w:val="24"/>
        </w:rPr>
        <w:t xml:space="preserve">74. Физические или юридические лица, осуществляющие производство продуктов детского питания, организуют производственный контроль за соблюдением требований настоящего Технического регламента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 который должен быть сертифицирован в установленном порядке.</w:t>
      </w:r>
    </w:p>
    <w:p>
      <w:pPr>
        <w:spacing w:after="120"/>
        <w:jc w:val="left"/>
      </w:pPr>
      <w:r>
        <w:rPr>
          <w:rFonts w:ascii="Arial" w:cs="Arial" w:eastAsia="Arial" w:hAnsi="Arial"/>
          <w:sz w:val="24"/>
          <w:szCs w:val="24"/>
        </w:rPr>
        <w:t xml:space="preserve">Производственный контроль осуществляется в соответствии с программой, утвержденной руководителем организации, индивидуальным предпринимателем или его уполномоченным лицом.</w:t>
      </w:r>
    </w:p>
    <w:p>
      <w:pPr>
        <w:spacing w:after="120"/>
        <w:jc w:val="left"/>
      </w:pPr>
      <w:r>
        <w:rPr>
          <w:rFonts w:ascii="Arial" w:cs="Arial" w:eastAsia="Arial" w:hAnsi="Arial"/>
          <w:sz w:val="24"/>
          <w:szCs w:val="24"/>
        </w:rPr>
        <w:t xml:space="preserve">Программа производственного контроля должна содержать:</w:t>
      </w:r>
    </w:p>
    <w:p>
      <w:pPr>
        <w:spacing w:after="120"/>
        <w:jc w:val="left"/>
      </w:pPr>
      <w:r>
        <w:rPr>
          <w:rFonts w:ascii="Arial" w:cs="Arial" w:eastAsia="Arial" w:hAnsi="Arial"/>
          <w:sz w:val="24"/>
          <w:szCs w:val="24"/>
        </w:rPr>
        <w:t xml:space="preserve">1) контролируемые параметры технологических процессов;</w:t>
      </w:r>
    </w:p>
    <w:p>
      <w:pPr>
        <w:spacing w:after="120"/>
        <w:jc w:val="left"/>
      </w:pPr>
      <w:r>
        <w:rPr>
          <w:rFonts w:ascii="Arial" w:cs="Arial" w:eastAsia="Arial" w:hAnsi="Arial"/>
          <w:sz w:val="24"/>
          <w:szCs w:val="24"/>
        </w:rPr>
        <w:t xml:space="preserve">2) установленную периодичность контроля основного сырья, вспомогательных материалов, других компонентов, используемых при изготовлении соков, нектаров и сокосодержащих напитков из фруктов и (или) овощей, и готовой продукции на соответствие требованиям безопасности, установленным в настоящем Техническом регламенте;</w:t>
      </w:r>
    </w:p>
    <w:p>
      <w:pPr>
        <w:spacing w:after="120"/>
        <w:jc w:val="left"/>
      </w:pPr>
      <w:r>
        <w:rPr>
          <w:rFonts w:ascii="Arial" w:cs="Arial" w:eastAsia="Arial" w:hAnsi="Arial"/>
          <w:sz w:val="24"/>
          <w:szCs w:val="24"/>
        </w:rPr>
        <w:t xml:space="preserve">3) графики и режимы мойки, санитарной обработки, уборки и дезинфекции производственных помещений, складов, технологического оборудования, трубопроводов, инвентаря;</w:t>
      </w:r>
    </w:p>
    <w:p>
      <w:pPr>
        <w:spacing w:after="120"/>
        <w:jc w:val="left"/>
      </w:pPr>
      <w:r>
        <w:rPr>
          <w:rFonts w:ascii="Arial" w:cs="Arial" w:eastAsia="Arial" w:hAnsi="Arial"/>
          <w:sz w:val="24"/>
          <w:szCs w:val="24"/>
        </w:rPr>
        <w:t xml:space="preserve">4) перечень мероприятий по предупреждению и выявлению нарушений в организации и проведении производственного процесса;</w:t>
      </w:r>
    </w:p>
    <w:p>
      <w:pPr>
        <w:spacing w:after="120"/>
        <w:jc w:val="left"/>
      </w:pPr>
      <w:r>
        <w:rPr>
          <w:rFonts w:ascii="Arial" w:cs="Arial" w:eastAsia="Arial" w:hAnsi="Arial"/>
          <w:sz w:val="24"/>
          <w:szCs w:val="24"/>
        </w:rPr>
        <w:t xml:space="preserve">5) перечень критических контрольных точек, влияющих на безопасность продукции;</w:t>
      </w:r>
    </w:p>
    <w:p>
      <w:pPr>
        <w:spacing w:after="120"/>
        <w:jc w:val="left"/>
      </w:pPr>
      <w:r>
        <w:rPr>
          <w:rFonts w:ascii="Arial" w:cs="Arial" w:eastAsia="Arial" w:hAnsi="Arial"/>
          <w:sz w:val="24"/>
          <w:szCs w:val="24"/>
        </w:rPr>
        <w:t xml:space="preserve">6) способы отзыва, доработки и переработки сырья и готовой продукции;</w:t>
      </w:r>
    </w:p>
    <w:p>
      <w:pPr>
        <w:spacing w:after="120"/>
        <w:jc w:val="left"/>
      </w:pPr>
      <w:r>
        <w:rPr>
          <w:rFonts w:ascii="Arial" w:cs="Arial" w:eastAsia="Arial" w:hAnsi="Arial"/>
          <w:sz w:val="24"/>
          <w:szCs w:val="24"/>
        </w:rPr>
        <w:t xml:space="preserve">7) перечень мероприятий по обеспечению гигиены производства и персонала;</w:t>
      </w:r>
    </w:p>
    <w:p>
      <w:pPr>
        <w:spacing w:after="120"/>
        <w:jc w:val="left"/>
      </w:pPr>
      <w:r>
        <w:rPr>
          <w:rFonts w:ascii="Arial" w:cs="Arial" w:eastAsia="Arial" w:hAnsi="Arial"/>
          <w:sz w:val="24"/>
          <w:szCs w:val="24"/>
        </w:rPr>
        <w:t xml:space="preserve">8) процедуры отзыва продукции из обращения;</w:t>
      </w:r>
    </w:p>
    <w:p>
      <w:pPr>
        <w:spacing w:after="120"/>
        <w:jc w:val="left"/>
      </w:pPr>
      <w:r>
        <w:rPr>
          <w:rFonts w:ascii="Arial" w:cs="Arial" w:eastAsia="Arial" w:hAnsi="Arial"/>
          <w:sz w:val="24"/>
          <w:szCs w:val="24"/>
        </w:rPr>
        <w:t xml:space="preserve">9) перечень мероприятий по предотвращению причинения вреда жизни и здоровью людей, имуществу физических или юридических лиц, государственному или муниципальному имуществу, окружающей среде, жизни или здоровью животных и растений;</w:t>
      </w:r>
    </w:p>
    <w:p>
      <w:pPr>
        <w:spacing w:after="120"/>
        <w:jc w:val="left"/>
      </w:pPr>
      <w:r>
        <w:rPr>
          <w:rFonts w:ascii="Arial" w:cs="Arial" w:eastAsia="Arial" w:hAnsi="Arial"/>
          <w:sz w:val="24"/>
          <w:szCs w:val="24"/>
        </w:rPr>
        <w:t xml:space="preserve">10) список должностных лиц, несущих персональную ответственность за выполнение программы производственного контроля;</w:t>
      </w:r>
    </w:p>
    <w:p>
      <w:pPr>
        <w:spacing w:after="120"/>
        <w:jc w:val="left"/>
      </w:pPr>
      <w:r>
        <w:rPr>
          <w:rFonts w:ascii="Arial" w:cs="Arial" w:eastAsia="Arial" w:hAnsi="Arial"/>
          <w:sz w:val="24"/>
          <w:szCs w:val="24"/>
        </w:rPr>
        <w:t xml:space="preserve">11) перечень других мероприятий, влияющих на обеспечение безопасности продукции.</w:t>
      </w:r>
    </w:p>
    <w:p>
      <w:pPr>
        <w:spacing w:after="120"/>
        <w:jc w:val="left"/>
      </w:pPr>
      <w:r>
        <w:rPr>
          <w:rFonts w:ascii="Arial" w:cs="Arial" w:eastAsia="Arial" w:hAnsi="Arial"/>
          <w:sz w:val="24"/>
          <w:szCs w:val="24"/>
        </w:rPr>
        <w:t xml:space="preserve">75. Порядок и периодичность производственного контроля, анализа рисков и критических контрольных точек при проведении собственного производственного лабораторного контроля устанавливаются предприятиями в зависимости от профиля производства и вида вырабатываемой продукции.</w:t>
      </w:r>
    </w:p>
    <w:p>
      <w:pPr>
        <w:spacing w:after="120"/>
        <w:jc w:val="left"/>
      </w:pPr>
      <w:r>
        <w:rPr>
          <w:rFonts w:ascii="Arial" w:cs="Arial" w:eastAsia="Arial" w:hAnsi="Arial"/>
          <w:sz w:val="24"/>
          <w:szCs w:val="24"/>
        </w:rPr>
        <w:t xml:space="preserve">76. На всех предприятиях, независимо от форм собственности, организуется производственный контроль на базе собственных производственных лабораторий, либо с привлечением на договорных началах иных лабораторий. Привлеченные на договорных началах лаборатории для проведения производственного контроля лаборатории должны быть аккредитованы в установленном законодательством Кыргызской Республики порядке.</w:t>
      </w:r>
    </w:p>
    <w:p>
      <w:pPr>
        <w:spacing w:after="120"/>
        <w:jc w:val="left"/>
      </w:pPr>
      <w:r>
        <w:rPr>
          <w:rFonts w:ascii="Arial" w:cs="Arial" w:eastAsia="Arial" w:hAnsi="Arial"/>
          <w:sz w:val="24"/>
          <w:szCs w:val="24"/>
        </w:rPr>
        <w:t xml:space="preserve">77. Записи, отражающие контрольные исследования или испытания, хранятся на предприятии в течение одного года после окончания срока годности продукта для детского питания, а удостоверения безопасности в течение тридцати дней.</w:t>
      </w:r>
    </w:p>
    <w:p>
      <w:pPr>
        <w:spacing w:after="120"/>
        <w:jc w:val="left"/>
      </w:pPr>
      <w:r>
        <w:rPr>
          <w:rFonts w:ascii="Arial" w:cs="Arial" w:eastAsia="Arial" w:hAnsi="Arial"/>
          <w:sz w:val="24"/>
          <w:szCs w:val="24"/>
        </w:rPr>
        <w:t xml:space="preserve">78. Не допускается проведение санитарно-эпидемиологической экспертизы и выдача санитарно-эпидемиологических заключений на производимую, ввозимую и реализуемую в Кыргызской Республике продукцию, подлежащую обязательной сертификации, за исключением новой продукции.</w:t>
      </w:r>
    </w:p>
    <w:p>
      <w:pPr>
        <w:spacing w:after="120"/>
        <w:jc w:val="left"/>
      </w:pPr>
      <w:r>
        <w:rPr>
          <w:rFonts w:ascii="Arial" w:cs="Arial" w:eastAsia="Arial" w:hAnsi="Arial"/>
          <w:sz w:val="24"/>
          <w:szCs w:val="24"/>
        </w:rPr>
        <w:t xml:space="preserve">79. Для обеспечения безопасности продукции изготовителем соблюдаются следующие принципы:</w:t>
      </w:r>
    </w:p>
    <w:p>
      <w:pPr>
        <w:spacing w:after="120"/>
        <w:jc w:val="left"/>
      </w:pPr>
      <w:r>
        <w:rPr>
          <w:rFonts w:ascii="Arial" w:cs="Arial" w:eastAsia="Arial" w:hAnsi="Arial"/>
          <w:sz w:val="24"/>
          <w:szCs w:val="24"/>
        </w:rPr>
        <w:t xml:space="preserve">1) определение контролируемых этапов производственных процессов (критические стадии и контрольные точки) при разработке технологий и рецептур изготовления продукции осуществляется на основании анализа рисков в целях выявления нарушений технологии, которые могут оказать негативное воздействие на безопасность продукции;</w:t>
      </w:r>
    </w:p>
    <w:p>
      <w:pPr>
        <w:spacing w:after="120"/>
        <w:jc w:val="left"/>
      </w:pPr>
      <w:r>
        <w:rPr>
          <w:rFonts w:ascii="Arial" w:cs="Arial" w:eastAsia="Arial" w:hAnsi="Arial"/>
          <w:sz w:val="24"/>
          <w:szCs w:val="24"/>
        </w:rPr>
        <w:t xml:space="preserve">2) проведение контроля за безопасностью продукции средствами и мероприятиями, обеспечивающими необходимую достоверность и полноту контроля;</w:t>
      </w:r>
    </w:p>
    <w:p>
      <w:pPr>
        <w:spacing w:after="120"/>
        <w:jc w:val="left"/>
      </w:pPr>
      <w:r>
        <w:rPr>
          <w:rFonts w:ascii="Arial" w:cs="Arial" w:eastAsia="Arial" w:hAnsi="Arial"/>
          <w:sz w:val="24"/>
          <w:szCs w:val="24"/>
        </w:rPr>
        <w:t xml:space="preserve">3) ведение и хранение документации всех технологических операций по производству и контролю;</w:t>
      </w:r>
    </w:p>
    <w:p>
      <w:pPr>
        <w:spacing w:after="120"/>
        <w:jc w:val="left"/>
      </w:pPr>
      <w:r>
        <w:rPr>
          <w:rFonts w:ascii="Arial" w:cs="Arial" w:eastAsia="Arial" w:hAnsi="Arial"/>
          <w:sz w:val="24"/>
          <w:szCs w:val="24"/>
        </w:rPr>
        <w:t xml:space="preserve">4) проведение необходимого контроля технологических средств, вспомогательных материалов и продукции на промежуточных стадиях технологического процесса и готовой продукции;</w:t>
      </w:r>
    </w:p>
    <w:p>
      <w:pPr>
        <w:spacing w:after="120"/>
        <w:jc w:val="left"/>
      </w:pPr>
      <w:r>
        <w:rPr>
          <w:rFonts w:ascii="Arial" w:cs="Arial" w:eastAsia="Arial" w:hAnsi="Arial"/>
          <w:sz w:val="24"/>
          <w:szCs w:val="24"/>
        </w:rPr>
        <w:t xml:space="preserve">5) обеспечение прослеживаемости продукции;</w:t>
      </w:r>
    </w:p>
    <w:p>
      <w:pPr>
        <w:spacing w:after="120"/>
        <w:jc w:val="left"/>
      </w:pPr>
      <w:r>
        <w:rPr>
          <w:rFonts w:ascii="Arial" w:cs="Arial" w:eastAsia="Arial" w:hAnsi="Arial"/>
          <w:sz w:val="24"/>
          <w:szCs w:val="24"/>
        </w:rPr>
        <w:t xml:space="preserve">6) определение ответственности и полномочий персонала, участвующего в производстве и его управлении, в рамках должностных инструкций;</w:t>
      </w:r>
    </w:p>
    <w:p>
      <w:pPr>
        <w:spacing w:after="120"/>
        <w:jc w:val="left"/>
      </w:pPr>
      <w:r>
        <w:rPr>
          <w:rFonts w:ascii="Arial" w:cs="Arial" w:eastAsia="Arial" w:hAnsi="Arial"/>
          <w:sz w:val="24"/>
          <w:szCs w:val="24"/>
        </w:rPr>
        <w:t xml:space="preserve">7) обучение и аттестация персонала;</w:t>
      </w:r>
    </w:p>
    <w:p>
      <w:pPr>
        <w:spacing w:after="120"/>
        <w:jc w:val="left"/>
      </w:pPr>
      <w:r>
        <w:rPr>
          <w:rFonts w:ascii="Arial" w:cs="Arial" w:eastAsia="Arial" w:hAnsi="Arial"/>
          <w:sz w:val="24"/>
          <w:szCs w:val="24"/>
        </w:rPr>
        <w:t xml:space="preserve">8) осуществление комплексных мероприятий, обеспечивающих безопасность продукции в течение всего срока годности при ее распространении и обращении, согласно условиям изготовителя;</w:t>
      </w:r>
    </w:p>
    <w:p>
      <w:pPr>
        <w:spacing w:after="120"/>
        <w:jc w:val="left"/>
      </w:pPr>
      <w:r>
        <w:rPr>
          <w:rFonts w:ascii="Arial" w:cs="Arial" w:eastAsia="Arial" w:hAnsi="Arial"/>
          <w:sz w:val="24"/>
          <w:szCs w:val="24"/>
        </w:rPr>
        <w:t xml:space="preserve">9) использование системы самоинспекции и (или) аудита;</w:t>
      </w:r>
    </w:p>
    <w:p>
      <w:pPr>
        <w:spacing w:after="120"/>
        <w:jc w:val="left"/>
      </w:pPr>
      <w:r>
        <w:rPr>
          <w:rFonts w:ascii="Arial" w:cs="Arial" w:eastAsia="Arial" w:hAnsi="Arial"/>
          <w:sz w:val="24"/>
          <w:szCs w:val="24"/>
        </w:rPr>
        <w:t xml:space="preserve">10) проведение надлежащей утилизации продукции, тары, промышленной упаковки;</w:t>
      </w:r>
    </w:p>
    <w:p>
      <w:pPr>
        <w:spacing w:after="120"/>
        <w:jc w:val="left"/>
      </w:pPr>
      <w:r>
        <w:rPr>
          <w:rFonts w:ascii="Arial" w:cs="Arial" w:eastAsia="Arial" w:hAnsi="Arial"/>
          <w:sz w:val="24"/>
          <w:szCs w:val="24"/>
        </w:rPr>
        <w:t xml:space="preserve">11) документирование результатов контроля в форме протоколов, журналов, актов, а также с помощью технических средств контроля.</w:t>
      </w:r>
    </w:p>
    <w:p>
      <w:pPr>
        <w:spacing w:after="120"/>
        <w:jc w:val="left"/>
      </w:pPr>
      <w:r>
        <w:rPr>
          <w:rFonts w:ascii="Arial" w:cs="Arial" w:eastAsia="Arial" w:hAnsi="Arial"/>
          <w:sz w:val="24"/>
          <w:szCs w:val="24"/>
        </w:rPr>
        <w:t xml:space="preserve">80. Государственный надзор за соответствием продуктов детского питания, процессами производства, хранения, перевозки и реализации требованиям настоящего Технического регламента осуществляется в соответствии с законодательством Кыргызской Республики.</w:t>
      </w:r>
    </w:p>
    <w:p>
      <w:pPr>
        <w:spacing w:after="120"/>
        <w:jc w:val="left"/>
      </w:pPr>
      <w:r>
        <w:rPr>
          <w:rFonts w:ascii="Arial" w:cs="Arial" w:eastAsia="Arial" w:hAnsi="Arial"/>
          <w:sz w:val="24"/>
          <w:szCs w:val="24"/>
        </w:rPr>
        <w:t xml:space="preserve">Государственный надзор за продуктами детского питания осуществляется на следующих стадиях обращения продуктов детского питания:</w:t>
      </w:r>
    </w:p>
    <w:p>
      <w:pPr>
        <w:spacing w:after="120"/>
        <w:jc w:val="left"/>
      </w:pPr>
      <w:r>
        <w:rPr>
          <w:rFonts w:ascii="Arial" w:cs="Arial" w:eastAsia="Arial" w:hAnsi="Arial"/>
          <w:sz w:val="24"/>
          <w:szCs w:val="24"/>
        </w:rPr>
        <w:t xml:space="preserve">1) хранение (кроме складов готовой продукции изготовителя продукции);</w:t>
      </w:r>
    </w:p>
    <w:p>
      <w:pPr>
        <w:spacing w:after="120"/>
        <w:jc w:val="left"/>
      </w:pPr>
      <w:r>
        <w:rPr>
          <w:rFonts w:ascii="Arial" w:cs="Arial" w:eastAsia="Arial" w:hAnsi="Arial"/>
          <w:sz w:val="24"/>
          <w:szCs w:val="24"/>
        </w:rPr>
        <w:t xml:space="preserve">2) перевозка (транспортирование), кроме территории предприятия-изготовителя;</w:t>
      </w:r>
    </w:p>
    <w:p>
      <w:pPr>
        <w:spacing w:after="120"/>
        <w:jc w:val="left"/>
      </w:pPr>
      <w:r>
        <w:rPr>
          <w:rFonts w:ascii="Arial" w:cs="Arial" w:eastAsia="Arial" w:hAnsi="Arial"/>
          <w:sz w:val="24"/>
          <w:szCs w:val="24"/>
        </w:rPr>
        <w:t xml:space="preserve">3) реализация сторонним потребителям (включая реализацию работникам предприятия для их личных нужд);</w:t>
      </w:r>
    </w:p>
    <w:p>
      <w:pPr>
        <w:spacing w:after="120"/>
        <w:jc w:val="left"/>
      </w:pPr>
      <w:r>
        <w:rPr>
          <w:rFonts w:ascii="Arial" w:cs="Arial" w:eastAsia="Arial" w:hAnsi="Arial"/>
          <w:sz w:val="24"/>
          <w:szCs w:val="24"/>
        </w:rPr>
        <w:t xml:space="preserve">4) при ввозе на территорию Кыргызской Республики.</w:t>
      </w:r>
    </w:p>
    <w:p>
      <w:pPr>
        <w:spacing w:after="120"/>
        <w:jc w:val="left"/>
      </w:pPr>
      <w:r>
        <w:rPr>
          <w:rFonts w:ascii="Arial" w:cs="Arial" w:eastAsia="Arial" w:hAnsi="Arial"/>
          <w:sz w:val="24"/>
          <w:szCs w:val="24"/>
        </w:rPr>
        <w:t xml:space="preserve">81. Продукты детского питания, выпускаемые в обращение на территории Кыргызской Республики, подлежат обязательному подтверждению соответствия требованиям, установленным настоящим Техническим регламентом, в форме обязательной сертификации.</w:t>
      </w:r>
    </w:p>
    <w:p>
      <w:pPr>
        <w:spacing w:after="120"/>
        <w:jc w:val="left"/>
      </w:pPr>
      <w:r>
        <w:rPr>
          <w:rFonts w:ascii="Arial" w:cs="Arial" w:eastAsia="Arial" w:hAnsi="Arial"/>
          <w:sz w:val="24"/>
          <w:szCs w:val="24"/>
        </w:rPr>
        <w:t xml:space="preserve">82. Заявитель вправе выбрать схему подтверждения соответствия, предусмотренную для продуктов детского питания настоящим Техническим регламентом.</w:t>
      </w:r>
    </w:p>
    <w:p>
      <w:pPr>
        <w:spacing w:after="120"/>
        <w:jc w:val="left"/>
      </w:pPr>
      <w:r>
        <w:rPr>
          <w:rFonts w:ascii="Arial" w:cs="Arial" w:eastAsia="Arial" w:hAnsi="Arial"/>
          <w:sz w:val="24"/>
          <w:szCs w:val="24"/>
        </w:rPr>
        <w:t xml:space="preserve">83. Заявитель обязан обеспечить соответствие продуктов детского питания требованиям, установленным настоящим Техническим регламентом.</w:t>
      </w:r>
    </w:p>
    <w:p>
      <w:pPr>
        <w:spacing w:after="120"/>
        <w:jc w:val="left"/>
      </w:pPr>
      <w:r>
        <w:rPr>
          <w:rFonts w:ascii="Arial" w:cs="Arial" w:eastAsia="Arial" w:hAnsi="Arial"/>
          <w:sz w:val="24"/>
          <w:szCs w:val="24"/>
        </w:rPr>
        <w:t xml:space="preserve">84. Заявителем при подтверждении соответствия продуктов детского питания может быть юридическое лицо или индивидуальный предприниматель, зарегистрированные в соответствии с законодательством Кыргызской Республики, являющиеся изготовителем или продавцом, либо выполняющие функции иностранного изготовителя, на основании договора с ним в части обеспечения соответствия продуктов детского питания и средств для искусственного питания требованиям настоящего Технического регламента.</w:t>
      </w:r>
    </w:p>
    <w:p>
      <w:pPr>
        <w:spacing w:after="120"/>
        <w:jc w:val="left"/>
      </w:pPr>
      <w:r>
        <w:rPr>
          <w:rFonts w:ascii="Arial" w:cs="Arial" w:eastAsia="Arial" w:hAnsi="Arial"/>
          <w:sz w:val="24"/>
          <w:szCs w:val="24"/>
        </w:rPr>
        <w:t xml:space="preserve">85. Обязательная сертификация продуктов детского питания осуществляется органом по сертификации, область аккредитации которого распространяется на продукты детского питания, на основании договора между заявителем и органом по сертификации.</w:t>
      </w:r>
    </w:p>
    <w:p>
      <w:pPr>
        <w:spacing w:after="120"/>
        <w:jc w:val="left"/>
      </w:pPr>
      <w:r>
        <w:rPr>
          <w:rFonts w:ascii="Arial" w:cs="Arial" w:eastAsia="Arial" w:hAnsi="Arial"/>
          <w:sz w:val="24"/>
          <w:szCs w:val="24"/>
        </w:rPr>
        <w:t xml:space="preserve">86. Для подтверждения соответствия продуктов детского питания требованиям настоящего Технического регламента устанавливаются следующие схемы обязательной сертификации продукции:</w:t>
      </w:r>
    </w:p>
    <w:p>
      <w:pPr>
        <w:spacing w:after="120"/>
        <w:jc w:val="left"/>
      </w:pPr>
      <w:r>
        <w:rPr>
          <w:rFonts w:ascii="Arial" w:cs="Arial" w:eastAsia="Arial" w:hAnsi="Arial"/>
          <w:sz w:val="24"/>
          <w:szCs w:val="24"/>
        </w:rPr>
        <w:t xml:space="preserve">схема 2 - для импортной продукции при долгосрочных (более одного года) контрактах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на образцах продукции, взятых у продавца. Поставки продукции должны осуществляться напрямую производителем, либо официальным представителем производителя;</w:t>
      </w:r>
    </w:p>
    <w:p>
      <w:pPr>
        <w:spacing w:after="120"/>
        <w:jc w:val="left"/>
      </w:pPr>
      <w:r>
        <w:rPr>
          <w:rFonts w:ascii="Arial" w:cs="Arial" w:eastAsia="Arial" w:hAnsi="Arial"/>
          <w:sz w:val="24"/>
          <w:szCs w:val="24"/>
        </w:rPr>
        <w:t xml:space="preserve">схема 3 - для серийно выпускаемой продукции, предназначенной для неопределенного круга потребителей. Изготовитель должен представить доказательства систематического контроля процессов продукции, проведения приемо-сдаточных испытаний каждой партии продукции и выдачи документов (паспортов или сертификатов качества), подтверждающих безопасность каждой партии продукции. Сертификат соответствия выдается на срок до трех лет с учетом эффективности действия системы организации контроля готовой продукции, результатов предыдущих сертификационных испытаний и инспекционного контроля, отсутствия рекламаций от потребителей;</w:t>
      </w:r>
    </w:p>
    <w:p>
      <w:pPr>
        <w:spacing w:after="120"/>
        <w:jc w:val="left"/>
      </w:pPr>
      <w:r>
        <w:rPr>
          <w:rFonts w:ascii="Arial" w:cs="Arial" w:eastAsia="Arial" w:hAnsi="Arial"/>
          <w:sz w:val="24"/>
          <w:szCs w:val="24"/>
        </w:rPr>
        <w:t xml:space="preserve">схема 4 - при тех же условиях, что и при схеме 3, но при необходимости всестороннего и жесткого инспекционного контроля продукции серийного производства, выпускаемой для неопределенного круга потребителей, если безопасность продукции зависит от условий транспортировки и хранения, и у изготовителя отсутствует собственная испытательная лаборатория. Сертификат соответствия выдается на срок до двух лет;</w:t>
      </w:r>
    </w:p>
    <w:p>
      <w:pPr>
        <w:spacing w:after="120"/>
        <w:jc w:val="left"/>
      </w:pPr>
      <w:r>
        <w:rPr>
          <w:rFonts w:ascii="Arial" w:cs="Arial" w:eastAsia="Arial" w:hAnsi="Arial"/>
          <w:sz w:val="24"/>
          <w:szCs w:val="24"/>
        </w:rPr>
        <w:t xml:space="preserve">схема 5 - при сертификации продукции на предприятии, имеющем систему качества, с выдачей сертификата соответствия на продукцию на три года;</w:t>
      </w:r>
    </w:p>
    <w:p>
      <w:pPr>
        <w:spacing w:after="120"/>
        <w:jc w:val="left"/>
      </w:pPr>
      <w:r>
        <w:rPr>
          <w:rFonts w:ascii="Arial" w:cs="Arial" w:eastAsia="Arial" w:hAnsi="Arial"/>
          <w:sz w:val="24"/>
          <w:szCs w:val="24"/>
        </w:rPr>
        <w:t xml:space="preserve">схема 6 - когда производство, поставка или реализация данной продукции носят разовый характер (партия, единичная продукция), при этом производятся испытания образцов (образца), взятых от партии. Сертификат соответствия по схеме 6 выдается сроком до одного года с учетом сроков годности, условий хранения, использования и возможности реализации данной продукции.</w:t>
      </w:r>
    </w:p>
    <w:p>
      <w:pPr>
        <w:spacing w:after="120"/>
        <w:jc w:val="left"/>
      </w:pPr>
      <w:r>
        <w:rPr>
          <w:rFonts w:ascii="Arial" w:cs="Arial" w:eastAsia="Arial" w:hAnsi="Arial"/>
          <w:sz w:val="24"/>
          <w:szCs w:val="24"/>
        </w:rPr>
        <w:t xml:space="preserve">Схемы 2а, 3а и 4а рекомендуется применять вместо соответствующих схем 2, 3 и 4, если заявитель не может представить органу по сертификации информацию об уровне и состоянии производства продукции, обеспечивающих стабильность параметров безопасности, в результате чего для проведения сертификации необходимо осуществить анализ состояния производства. Для серийно выпускаемой сертифицируемой продукции, имеющей ограниченный срок годности или хранения, требующей для сохранения безопасности строгого соблюдения условий транспортирования и хранения (скоропортящаяся пищевая продукция и т.д.), должна применяться только схема 4а.</w:t>
      </w:r>
    </w:p>
    <w:p>
      <w:pPr>
        <w:spacing w:after="120"/>
        <w:jc w:val="left"/>
      </w:pPr>
      <w:r>
        <w:rPr>
          <w:rFonts w:ascii="Arial" w:cs="Arial" w:eastAsia="Arial" w:hAnsi="Arial"/>
          <w:sz w:val="24"/>
          <w:szCs w:val="24"/>
        </w:rPr>
        <w:t xml:space="preserve">87. При выборе любой схемы обязательной сертификации продуктов детского питания заявитель формирует комплект документов, который должен содержать:</w:t>
      </w:r>
    </w:p>
    <w:p>
      <w:pPr>
        <w:spacing w:after="120"/>
        <w:jc w:val="left"/>
      </w:pPr>
      <w:r>
        <w:rPr>
          <w:rFonts w:ascii="Arial" w:cs="Arial" w:eastAsia="Arial" w:hAnsi="Arial"/>
          <w:sz w:val="24"/>
          <w:szCs w:val="24"/>
        </w:rPr>
        <w:t xml:space="preserve">1) регистрационные документы (свидетельство о государственной регистрации, устав и т.д.) и реквизиты заявителя;</w:t>
      </w:r>
    </w:p>
    <w:p>
      <w:pPr>
        <w:spacing w:after="120"/>
        <w:jc w:val="left"/>
      </w:pPr>
      <w:r>
        <w:rPr>
          <w:rFonts w:ascii="Arial" w:cs="Arial" w:eastAsia="Arial" w:hAnsi="Arial"/>
          <w:sz w:val="24"/>
          <w:szCs w:val="24"/>
        </w:rPr>
        <w:t xml:space="preserve">2) наименование, общее описание, назначение продукта;</w:t>
      </w:r>
    </w:p>
    <w:p>
      <w:pPr>
        <w:spacing w:after="120"/>
        <w:jc w:val="left"/>
      </w:pPr>
      <w:r>
        <w:rPr>
          <w:rFonts w:ascii="Arial" w:cs="Arial" w:eastAsia="Arial" w:hAnsi="Arial"/>
          <w:sz w:val="24"/>
          <w:szCs w:val="24"/>
        </w:rPr>
        <w:t xml:space="preserve">3) национальный стандарт или международный стандарт, либо подробное описание этого продукта с указанием основных показателей, условий хранения, сроков годности (для иностранных изготовителей);</w:t>
      </w:r>
    </w:p>
    <w:p>
      <w:pPr>
        <w:spacing w:after="120"/>
        <w:jc w:val="left"/>
      </w:pPr>
      <w:r>
        <w:rPr>
          <w:rFonts w:ascii="Arial" w:cs="Arial" w:eastAsia="Arial" w:hAnsi="Arial"/>
          <w:sz w:val="24"/>
          <w:szCs w:val="24"/>
        </w:rPr>
        <w:t xml:space="preserve">4) сертификат соответствия системы управления качеством изготовителя (при наличии такой системы);</w:t>
      </w:r>
    </w:p>
    <w:p>
      <w:pPr>
        <w:spacing w:after="120"/>
        <w:jc w:val="left"/>
      </w:pPr>
      <w:r>
        <w:rPr>
          <w:rFonts w:ascii="Arial" w:cs="Arial" w:eastAsia="Arial" w:hAnsi="Arial"/>
          <w:sz w:val="24"/>
          <w:szCs w:val="24"/>
        </w:rPr>
        <w:t xml:space="preserve">5) товарно-сопроводительные документы, оформленные в установленном законодательством Кыргызской Республики порядке, договор (контракт) поставки этого продукта, сертификат происхождения этого продукта (для подтверждения ее соответствия требованиям, установленным настоящим Техническим регламентом, при сертификации партии этого продукта).</w:t>
      </w:r>
    </w:p>
    <w:p>
      <w:pPr>
        <w:spacing w:after="120"/>
        <w:jc w:val="left"/>
      </w:pPr>
      <w:r>
        <w:rPr>
          <w:rFonts w:ascii="Arial" w:cs="Arial" w:eastAsia="Arial" w:hAnsi="Arial"/>
          <w:sz w:val="24"/>
          <w:szCs w:val="24"/>
        </w:rPr>
        <w:t xml:space="preserve">88. При выборе любой схемы обязательной сертификации продуктов детского питания заявитель может подать заявку на сертификацию продукта и одновременно представляет установленный пунктом 87 настоящего Технического регламента комплект документов в орган по сертификации.</w:t>
      </w:r>
    </w:p>
    <w:p>
      <w:pPr>
        <w:spacing w:after="120"/>
        <w:jc w:val="left"/>
      </w:pPr>
      <w:r>
        <w:rPr>
          <w:rFonts w:ascii="Arial" w:cs="Arial" w:eastAsia="Arial" w:hAnsi="Arial"/>
          <w:sz w:val="24"/>
          <w:szCs w:val="24"/>
        </w:rPr>
        <w:t xml:space="preserve">89. Орган по сертификации рассматривает представленные заявителем комплект документов и заявку и принимает решение относительно заявки. При положительном решении относительно заявки орган по сертификации осуществляет отбор образцов продуктов детского питания, проводит их идентификацию, определяет программу их исследований (испытаний) и направляет образцы этого продукта на исследования (испытания) в аккредитованную испытательную лабораторию (центр).</w:t>
      </w:r>
    </w:p>
    <w:p>
      <w:pPr>
        <w:spacing w:after="120"/>
        <w:jc w:val="left"/>
      </w:pPr>
      <w:r>
        <w:rPr>
          <w:rFonts w:ascii="Arial" w:cs="Arial" w:eastAsia="Arial" w:hAnsi="Arial"/>
          <w:sz w:val="24"/>
          <w:szCs w:val="24"/>
        </w:rPr>
        <w:t xml:space="preserve">90. Для подтверждения соответствия продуктов детского питания требованиям настоящего Технического регламента применяются только метрологически аттестованные методики, соответствующие требованиям Закона Кыргызской Республики "Об обеспечении единства измерений".</w:t>
      </w:r>
    </w:p>
    <w:p>
      <w:pPr>
        <w:spacing w:after="120"/>
        <w:jc w:val="left"/>
      </w:pPr>
      <w:r>
        <w:rPr>
          <w:rFonts w:ascii="Arial" w:cs="Arial" w:eastAsia="Arial" w:hAnsi="Arial"/>
          <w:sz w:val="24"/>
          <w:szCs w:val="24"/>
        </w:rPr>
        <w:t xml:space="preserve">91. Орган по сертификации на основании результатов анализа представленного комплекта документов, идентификации сертифицируемой продукции, результатов исследований (испытаний) образцов продукции в аккредитованной испытательной лаборатории (центре) и результатов анализа состояния производства продукции (в случае его проведения) выдает заявителю сертификат соответствия на продукцию.</w:t>
      </w:r>
    </w:p>
    <w:p>
      <w:pPr>
        <w:spacing w:after="120"/>
        <w:jc w:val="left"/>
      </w:pPr>
      <w:r>
        <w:rPr>
          <w:rFonts w:ascii="Arial" w:cs="Arial" w:eastAsia="Arial" w:hAnsi="Arial"/>
          <w:sz w:val="24"/>
          <w:szCs w:val="24"/>
        </w:rPr>
        <w:t xml:space="preserve">92. Сроки проведения сертификации продуктов "детского питания устанавливаются договором между заявителем и органом по сертификации и не должны превышать:</w:t>
      </w:r>
    </w:p>
    <w:p>
      <w:pPr>
        <w:spacing w:after="120"/>
        <w:jc w:val="left"/>
      </w:pPr>
      <w:r>
        <w:rPr>
          <w:rFonts w:ascii="Arial" w:cs="Arial" w:eastAsia="Arial" w:hAnsi="Arial"/>
          <w:sz w:val="24"/>
          <w:szCs w:val="24"/>
        </w:rPr>
        <w:t xml:space="preserve">1) трех дней - при сертификации такой продукции по схемам, не предусматривающим анализа состояния производства этой продукции;</w:t>
      </w:r>
    </w:p>
    <w:p>
      <w:pPr>
        <w:spacing w:after="120"/>
        <w:jc w:val="left"/>
      </w:pPr>
      <w:r>
        <w:rPr>
          <w:rFonts w:ascii="Arial" w:cs="Arial" w:eastAsia="Arial" w:hAnsi="Arial"/>
          <w:sz w:val="24"/>
          <w:szCs w:val="24"/>
        </w:rPr>
        <w:t xml:space="preserve">2) пять дней - при сертификации такой продукции по схеме, предусматривающей анализ состояния производства этой продукции.</w:t>
      </w:r>
    </w:p>
    <w:p>
      <w:pPr>
        <w:spacing w:after="120"/>
        <w:jc w:val="left"/>
      </w:pPr>
      <w:r>
        <w:rPr>
          <w:rFonts w:ascii="Arial" w:cs="Arial" w:eastAsia="Arial" w:hAnsi="Arial"/>
          <w:sz w:val="24"/>
          <w:szCs w:val="24"/>
        </w:rPr>
        <w:t xml:space="preserve">93. Заявитель, получив сертификат соответствия на продукты детского питания, вправе маркировать ее знаком соответствия техническому регламенту. Заявитель принимает необходимые меры по обеспечению соответствия продуктов детского питания требованиям, установленным настоящим Техническим регламентом.</w:t>
      </w:r>
    </w:p>
    <w:p>
      <w:pPr>
        <w:spacing w:after="120"/>
        <w:jc w:val="left"/>
      </w:pPr>
      <w:r>
        <w:rPr>
          <w:rFonts w:ascii="Arial" w:cs="Arial" w:eastAsia="Arial" w:hAnsi="Arial"/>
          <w:sz w:val="24"/>
          <w:szCs w:val="24"/>
        </w:rPr>
        <w:t xml:space="preserve">94. Сертификат соответствия продукта детского питания хранится у заявителя, копия этого сертификата соответствия и комплект документов хранятся в органе по сертификации, выдавшем сертификат соответствия, в течение не менее чем двух лет по истечении срока его действия.</w:t>
      </w:r>
    </w:p>
    <w:p>
      <w:pPr>
        <w:spacing w:after="120"/>
        <w:jc w:val="left"/>
      </w:pPr>
      <w:r>
        <w:rPr>
          <w:rFonts w:ascii="Arial" w:cs="Arial" w:eastAsia="Arial" w:hAnsi="Arial"/>
          <w:sz w:val="24"/>
          <w:szCs w:val="24"/>
        </w:rPr>
        <w:t xml:space="preserve">95. В течение срока действия сертификата соответствия на продукты детского питания орган по сертификации осуществляет инспекционный контроль за сертифицированной продукцией в соответствии с графиком его осуществления, установленным договором между заявителем и органом по сертификации, в зависимости от выбранной схемы ее сертификации, путем проведения периодических исследований (испытаний) образцов продукции, отбор которых осуществляется на складе готовой продукции изготовителя или продавца, и, при необходимости, проводит повторный анализ состояния производства продукции.</w:t>
      </w:r>
    </w:p>
    <w:p>
      <w:pPr>
        <w:spacing w:after="120"/>
        <w:jc w:val="left"/>
      </w:pPr>
      <w:r>
        <w:rPr>
          <w:rFonts w:ascii="Arial" w:cs="Arial" w:eastAsia="Arial" w:hAnsi="Arial"/>
          <w:sz w:val="24"/>
          <w:szCs w:val="24"/>
        </w:rPr>
        <w:t xml:space="preserve">96. Органом по сертификации при выявлении несоответствий требованиям настоящего Технического регламента по результатам проведенного им инспекционного контроля принимается одно из следующих решений:</w:t>
      </w:r>
    </w:p>
    <w:p>
      <w:pPr>
        <w:spacing w:after="120"/>
        <w:jc w:val="left"/>
      </w:pPr>
      <w:r>
        <w:rPr>
          <w:rFonts w:ascii="Arial" w:cs="Arial" w:eastAsia="Arial" w:hAnsi="Arial"/>
          <w:sz w:val="24"/>
          <w:szCs w:val="24"/>
        </w:rPr>
        <w:t xml:space="preserve">1) подтверждение действия сертификата соответствия;</w:t>
      </w:r>
    </w:p>
    <w:p>
      <w:pPr>
        <w:spacing w:after="120"/>
        <w:jc w:val="left"/>
      </w:pPr>
      <w:r>
        <w:rPr>
          <w:rFonts w:ascii="Arial" w:cs="Arial" w:eastAsia="Arial" w:hAnsi="Arial"/>
          <w:sz w:val="24"/>
          <w:szCs w:val="24"/>
        </w:rPr>
        <w:t xml:space="preserve">2) приостановление действия сертификата соответствия;</w:t>
      </w:r>
    </w:p>
    <w:p>
      <w:pPr>
        <w:spacing w:after="120"/>
        <w:jc w:val="left"/>
      </w:pPr>
      <w:r>
        <w:rPr>
          <w:rFonts w:ascii="Arial" w:cs="Arial" w:eastAsia="Arial" w:hAnsi="Arial"/>
          <w:sz w:val="24"/>
          <w:szCs w:val="24"/>
        </w:rPr>
        <w:t xml:space="preserve">3) прекращение действия сертификата соответствия.</w:t>
      </w:r>
    </w:p>
    <w:p>
      <w:pPr>
        <w:spacing w:after="120"/>
        <w:jc w:val="left"/>
      </w:pPr>
      <w:r>
        <w:rPr>
          <w:rFonts w:ascii="Arial" w:cs="Arial" w:eastAsia="Arial" w:hAnsi="Arial"/>
          <w:sz w:val="24"/>
          <w:szCs w:val="24"/>
        </w:rPr>
        <w:t xml:space="preserve">Решение о подтверждении действия сертификата соответствия принимается при соответствии продуктов детского питания требованиям настоящего Технического регламента.</w:t>
      </w:r>
    </w:p>
    <w:p>
      <w:pPr>
        <w:spacing w:after="120"/>
        <w:jc w:val="left"/>
      </w:pPr>
      <w:r>
        <w:rPr>
          <w:rFonts w:ascii="Arial" w:cs="Arial" w:eastAsia="Arial" w:hAnsi="Arial"/>
          <w:sz w:val="24"/>
          <w:szCs w:val="24"/>
        </w:rPr>
        <w:t xml:space="preserve">Решение о приостановке действия сертификата соответствия принимается при выявлении незначительных несоответствий, например, таких, как отсутствие подписи эксперта (хозяйствующего субъекта) при оформлении заявок на сертификацию, актов отбора образцов продукции для испытаний или неправильное заполнение указанных документов, которые не повлияют на принятие решения органа по сертификации на соответствие (несоответствие) продукции установленным требованиям настоящего Технического регламента.</w:t>
      </w:r>
    </w:p>
    <w:p>
      <w:pPr>
        <w:spacing w:after="120"/>
        <w:jc w:val="left"/>
      </w:pPr>
      <w:r>
        <w:rPr>
          <w:rFonts w:ascii="Arial" w:cs="Arial" w:eastAsia="Arial" w:hAnsi="Arial"/>
          <w:sz w:val="24"/>
          <w:szCs w:val="24"/>
        </w:rPr>
        <w:t xml:space="preserve">Решение о прекращении действия сертификата соответствия принимается при выявлении грубых нарушений (отсутствие результатов испытаний, проведение испытаний продукции не в полном объеме, отрицательный результат испытаний).</w:t>
      </w:r>
    </w:p>
    <w:p>
      <w:pPr>
        <w:spacing w:after="120"/>
        <w:jc w:val="left"/>
      </w:pPr>
      <w:r>
        <w:rPr>
          <w:rFonts w:ascii="Arial" w:cs="Arial" w:eastAsia="Arial" w:hAnsi="Arial"/>
          <w:sz w:val="24"/>
          <w:szCs w:val="24"/>
        </w:rPr>
        <w:t xml:space="preserve">97. Продукты детского питания, соответствие которых требованиям настоящего Технического регламента подтверждено в порядке, предусмотренном настоящим Техническим регламентом, маркируется знаком обращения на рынке.</w:t>
      </w:r>
    </w:p>
    <w:p>
      <w:pPr>
        <w:spacing w:after="120"/>
        <w:jc w:val="left"/>
      </w:pPr>
      <w:r>
        <w:rPr>
          <w:rFonts w:ascii="Arial" w:cs="Arial" w:eastAsia="Arial" w:hAnsi="Arial"/>
          <w:sz w:val="24"/>
          <w:szCs w:val="24"/>
        </w:rPr>
        <w:t xml:space="preserve">Изображение знака обращения на рынке наносится в информационных целях на сопроводительную документацию и (или) на потребительскую упаковку, и на транспортную упаковку.</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15</w:t>
      </w:r>
    </w:p>
    <w:p>
      <w:pPr>
        <w:spacing w:after="120"/>
        <w:jc w:val="both"/>
      </w:pPr>
      <w:r>
        <w:rPr>
          <w:rFonts w:ascii="Arial" w:cs="Arial" w:eastAsia="Arial" w:hAnsi="Arial"/>
          <w:sz w:val="24"/>
          <w:szCs w:val="24"/>
        </w:rPr>
        <w:t xml:space="preserve">Ответственность за несоответствие продуктов детского питания</w:t>
      </w:r>
    </w:p>
    <w:p>
      <w:pPr>
        <w:spacing w:after="120"/>
        <w:jc w:val="both"/>
      </w:pPr>
      <w:r>
        <w:rPr>
          <w:rFonts w:ascii="Arial" w:cs="Arial" w:eastAsia="Arial" w:hAnsi="Arial"/>
          <w:sz w:val="24"/>
          <w:szCs w:val="24"/>
        </w:rPr>
        <w:t xml:space="preserve"> положениям настоящего Технического регламента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98. Лица, виновные в нарушении требований настоящего Технического регламента, привлекаются к ответственности в соответствии с законодательством Кыргызской Республики.</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16</w:t>
      </w:r>
    </w:p>
    <w:p>
      <w:pPr>
        <w:spacing w:after="120"/>
        <w:jc w:val="both"/>
      </w:pPr>
      <w:r>
        <w:rPr>
          <w:rFonts w:ascii="Arial" w:cs="Arial" w:eastAsia="Arial" w:hAnsi="Arial"/>
          <w:sz w:val="24"/>
          <w:szCs w:val="24"/>
        </w:rPr>
        <w:t xml:space="preserve">Заключительные положения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99. Документы, подтверждающие соответствие продуктов детского питания, полученные до вступления в силу настоящего Технического регламента, считаются действительными до окончания их срока действия.</w:t>
      </w:r>
    </w:p>
    <w:p>
      <w:pPr>
        <w:spacing w:after="120"/>
        <w:jc w:val="left"/>
      </w:pPr>
      <w:r>
        <w:rPr>
          <w:rFonts w:ascii="Arial" w:cs="Arial" w:eastAsia="Arial" w:hAnsi="Arial"/>
          <w:sz w:val="24"/>
          <w:szCs w:val="24"/>
        </w:rPr>
        <w:t xml:space="preserve">100. Продукты детского питания, производимые на территории Кыргызской Республики и импортируемые в Кыргызскую Республику до вступления в силу настоящего Технического регламента, должны соответствовать требованиям нормативных правовых актов в данной области.</w:t>
      </w:r>
    </w:p>
    <w:p>
      <w:pPr>
        <w:spacing w:after="120"/>
        <w:jc w:val="left"/>
      </w:pPr>
      <w:r>
        <w:rPr>
          <w:rFonts w:ascii="Arial" w:cs="Arial" w:eastAsia="Arial" w:hAnsi="Arial"/>
          <w:sz w:val="24"/>
          <w:szCs w:val="24"/>
        </w:rPr>
        <w:t xml:space="preserve">101. Со дня вступления в силу настоящего Технического регламента решения Правительства Кыргызской Республики, действующие на территории Кыргызской Республики, в сфере безопасности продуктов детского питания, процессов их производства, хранения, перевозки, реализации и утилизации применяются, если они не противоречат настоящему Техническому регламенту.</w:t>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 Руководитель Аппарата</w:t>
      </w:r>
      <w:r>
        <w:rPr>
          <w:rFonts w:ascii="Arial" w:cs="Arial" w:eastAsia="Arial" w:hAnsi="Arial"/>
          <w:sz w:val="24"/>
          <w:szCs w:val="24"/>
        </w:rPr>
        <w:t xml:space="preserve">	</w:t>
      </w:r>
      <w:r>
        <w:rPr>
          <w:rFonts w:ascii="Arial" w:cs="Arial" w:eastAsia="Arial" w:hAnsi="Arial"/>
          <w:b/>
          <w:bCs/>
          <w:sz w:val="24"/>
          <w:szCs w:val="24"/>
        </w:rPr>
        <w:t xml:space="preserve">Н.Момуналиев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ОБЪЕКТЫ</w:t>
      </w:r>
    </w:p>
    <w:p>
      <w:pPr>
        <w:spacing w:after="120"/>
        <w:jc w:val="both"/>
      </w:pPr>
      <w:r>
        <w:rPr>
          <w:rFonts w:ascii="Arial" w:cs="Arial" w:eastAsia="Arial" w:hAnsi="Arial"/>
          <w:sz w:val="24"/>
          <w:szCs w:val="24"/>
        </w:rPr>
        <w:t xml:space="preserve">технического регулирования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Адаптированные молочные смеси (сухие, жидкие, пресные и кисломолочные).</w:t>
      </w:r>
    </w:p>
    <w:p>
      <w:pPr>
        <w:spacing w:after="120"/>
        <w:jc w:val="left"/>
      </w:pPr>
      <w:r>
        <w:rPr>
          <w:rFonts w:ascii="Arial" w:cs="Arial" w:eastAsia="Arial" w:hAnsi="Arial"/>
          <w:sz w:val="24"/>
          <w:szCs w:val="24"/>
        </w:rPr>
        <w:t xml:space="preserve">2. Частично адаптированные молочные смеси, в том числе последующие смеси (сухие, жидкие, пресные и кисломолочные).</w:t>
      </w:r>
    </w:p>
    <w:p>
      <w:pPr>
        <w:spacing w:after="120"/>
        <w:jc w:val="left"/>
      </w:pPr>
      <w:r>
        <w:rPr>
          <w:rFonts w:ascii="Arial" w:cs="Arial" w:eastAsia="Arial" w:hAnsi="Arial"/>
          <w:sz w:val="24"/>
          <w:szCs w:val="24"/>
        </w:rPr>
        <w:t xml:space="preserve">3. Молоко стерилизованное (в том числе витаминизированное).</w:t>
      </w:r>
    </w:p>
    <w:p>
      <w:pPr>
        <w:spacing w:after="120"/>
        <w:jc w:val="left"/>
      </w:pPr>
      <w:r>
        <w:rPr>
          <w:rFonts w:ascii="Arial" w:cs="Arial" w:eastAsia="Arial" w:hAnsi="Arial"/>
          <w:sz w:val="24"/>
          <w:szCs w:val="24"/>
        </w:rPr>
        <w:t xml:space="preserve">4. Жидкие кисломолочные продукты (в том числе с плодоовощными наполнителями).</w:t>
      </w:r>
    </w:p>
    <w:p>
      <w:pPr>
        <w:spacing w:after="120"/>
        <w:jc w:val="left"/>
      </w:pPr>
      <w:r>
        <w:rPr>
          <w:rFonts w:ascii="Arial" w:cs="Arial" w:eastAsia="Arial" w:hAnsi="Arial"/>
          <w:sz w:val="24"/>
          <w:szCs w:val="24"/>
        </w:rPr>
        <w:t xml:space="preserve">5. Творог и творожные изделия (в том числе с фруктовыми или овощными наполнителями).</w:t>
      </w:r>
    </w:p>
    <w:p>
      <w:pPr>
        <w:spacing w:after="120"/>
        <w:jc w:val="left"/>
      </w:pPr>
      <w:r>
        <w:rPr>
          <w:rFonts w:ascii="Arial" w:cs="Arial" w:eastAsia="Arial" w:hAnsi="Arial"/>
          <w:sz w:val="24"/>
          <w:szCs w:val="24"/>
        </w:rPr>
        <w:t xml:space="preserve">6. Молоко сухое для детского питания.</w:t>
      </w:r>
    </w:p>
    <w:p>
      <w:pPr>
        <w:spacing w:after="120"/>
        <w:jc w:val="left"/>
      </w:pPr>
      <w:r>
        <w:rPr>
          <w:rFonts w:ascii="Arial" w:cs="Arial" w:eastAsia="Arial" w:hAnsi="Arial"/>
          <w:sz w:val="24"/>
          <w:szCs w:val="24"/>
        </w:rPr>
        <w:t xml:space="preserve">7. Сухие и жидкие молочные напитки (для детей от 6 месяцев до 2 лет).</w:t>
      </w:r>
    </w:p>
    <w:p>
      <w:pPr>
        <w:spacing w:after="120"/>
        <w:jc w:val="left"/>
      </w:pPr>
      <w:r>
        <w:rPr>
          <w:rFonts w:ascii="Arial" w:cs="Arial" w:eastAsia="Arial" w:hAnsi="Arial"/>
          <w:sz w:val="24"/>
          <w:szCs w:val="24"/>
        </w:rPr>
        <w:t xml:space="preserve">8. Продукты прикорма на зерновой основе:</w:t>
      </w:r>
    </w:p>
    <w:p>
      <w:pPr>
        <w:spacing w:after="120"/>
        <w:jc w:val="left"/>
      </w:pPr>
      <w:r>
        <w:rPr>
          <w:rFonts w:ascii="Arial" w:cs="Arial" w:eastAsia="Arial" w:hAnsi="Arial"/>
          <w:sz w:val="24"/>
          <w:szCs w:val="24"/>
        </w:rPr>
        <w:t xml:space="preserve">1) мука и крупа, требующая варки;</w:t>
      </w:r>
    </w:p>
    <w:p>
      <w:pPr>
        <w:spacing w:after="120"/>
        <w:jc w:val="left"/>
      </w:pPr>
      <w:r>
        <w:rPr>
          <w:rFonts w:ascii="Arial" w:cs="Arial" w:eastAsia="Arial" w:hAnsi="Arial"/>
          <w:sz w:val="24"/>
          <w:szCs w:val="24"/>
        </w:rPr>
        <w:t xml:space="preserve">2) каши сухие безмолочные быстрорастворимые (инстантного приготовления);</w:t>
      </w:r>
    </w:p>
    <w:p>
      <w:pPr>
        <w:spacing w:after="120"/>
        <w:jc w:val="left"/>
      </w:pPr>
      <w:r>
        <w:rPr>
          <w:rFonts w:ascii="Arial" w:cs="Arial" w:eastAsia="Arial" w:hAnsi="Arial"/>
          <w:sz w:val="24"/>
          <w:szCs w:val="24"/>
        </w:rPr>
        <w:t xml:space="preserve">3) каши сухие молочные, требующие варки;</w:t>
      </w:r>
    </w:p>
    <w:p>
      <w:pPr>
        <w:spacing w:after="120"/>
        <w:jc w:val="left"/>
      </w:pPr>
      <w:r>
        <w:rPr>
          <w:rFonts w:ascii="Arial" w:cs="Arial" w:eastAsia="Arial" w:hAnsi="Arial"/>
          <w:sz w:val="24"/>
          <w:szCs w:val="24"/>
        </w:rPr>
        <w:t xml:space="preserve">4) каши сухие молочные быстрорастворимые (инстантного приготовления).</w:t>
      </w:r>
    </w:p>
    <w:p>
      <w:pPr>
        <w:spacing w:after="120"/>
        <w:jc w:val="left"/>
      </w:pPr>
      <w:r>
        <w:rPr>
          <w:rFonts w:ascii="Arial" w:cs="Arial" w:eastAsia="Arial" w:hAnsi="Arial"/>
          <w:sz w:val="24"/>
          <w:szCs w:val="24"/>
        </w:rPr>
        <w:t xml:space="preserve">9. Растворимое печенье.</w:t>
      </w:r>
    </w:p>
    <w:p>
      <w:pPr>
        <w:spacing w:after="120"/>
        <w:jc w:val="left"/>
      </w:pPr>
      <w:r>
        <w:rPr>
          <w:rFonts w:ascii="Arial" w:cs="Arial" w:eastAsia="Arial" w:hAnsi="Arial"/>
          <w:sz w:val="24"/>
          <w:szCs w:val="24"/>
        </w:rPr>
        <w:t xml:space="preserve">10. Продукты прикорма на плодоовощной основе, плодоовощные консервы (фруктовые, овощные и фруктово-овощные соки, нектары и напитки; пюре; фруктово-молочные и фруктово-зерновые пюре).</w:t>
      </w:r>
    </w:p>
    <w:p>
      <w:pPr>
        <w:spacing w:after="120"/>
        <w:jc w:val="left"/>
      </w:pPr>
      <w:r>
        <w:rPr>
          <w:rFonts w:ascii="Arial" w:cs="Arial" w:eastAsia="Arial" w:hAnsi="Arial"/>
          <w:sz w:val="24"/>
          <w:szCs w:val="24"/>
        </w:rPr>
        <w:t xml:space="preserve">11. Продукты прикорма на мясной основе:</w:t>
      </w:r>
    </w:p>
    <w:p>
      <w:pPr>
        <w:spacing w:after="120"/>
        <w:jc w:val="left"/>
      </w:pPr>
      <w:r>
        <w:rPr>
          <w:rFonts w:ascii="Arial" w:cs="Arial" w:eastAsia="Arial" w:hAnsi="Arial"/>
          <w:sz w:val="24"/>
          <w:szCs w:val="24"/>
        </w:rPr>
        <w:t xml:space="preserve">1) консервы из мяса (говядина, свинина, баранина, птицы и др.), в том числе с добавлением субпродуктов;</w:t>
      </w:r>
    </w:p>
    <w:p>
      <w:pPr>
        <w:spacing w:after="120"/>
        <w:jc w:val="left"/>
      </w:pPr>
      <w:r>
        <w:rPr>
          <w:rFonts w:ascii="Arial" w:cs="Arial" w:eastAsia="Arial" w:hAnsi="Arial"/>
          <w:sz w:val="24"/>
          <w:szCs w:val="24"/>
        </w:rPr>
        <w:t xml:space="preserve">2) пастеризованные колбаски на мясной основе (с 1,5 лет жизни и старше);</w:t>
      </w:r>
    </w:p>
    <w:p>
      <w:pPr>
        <w:spacing w:after="120"/>
        <w:jc w:val="left"/>
      </w:pPr>
      <w:r>
        <w:rPr>
          <w:rFonts w:ascii="Arial" w:cs="Arial" w:eastAsia="Arial" w:hAnsi="Arial"/>
          <w:sz w:val="24"/>
          <w:szCs w:val="24"/>
        </w:rPr>
        <w:t xml:space="preserve">3) мясорастительные консервы.</w:t>
      </w:r>
    </w:p>
    <w:p>
      <w:pPr>
        <w:spacing w:after="120"/>
        <w:jc w:val="left"/>
      </w:pPr>
      <w:r>
        <w:rPr>
          <w:rFonts w:ascii="Arial" w:cs="Arial" w:eastAsia="Arial" w:hAnsi="Arial"/>
          <w:sz w:val="24"/>
          <w:szCs w:val="24"/>
        </w:rPr>
        <w:t xml:space="preserve">12. Продукты прикорма на рыбной основе:</w:t>
      </w:r>
    </w:p>
    <w:p>
      <w:pPr>
        <w:spacing w:after="120"/>
        <w:jc w:val="left"/>
      </w:pPr>
      <w:r>
        <w:rPr>
          <w:rFonts w:ascii="Arial" w:cs="Arial" w:eastAsia="Arial" w:hAnsi="Arial"/>
          <w:sz w:val="24"/>
          <w:szCs w:val="24"/>
        </w:rPr>
        <w:t xml:space="preserve">1) рыбно-зерновые консервы;</w:t>
      </w:r>
    </w:p>
    <w:p>
      <w:pPr>
        <w:spacing w:after="120"/>
        <w:jc w:val="left"/>
      </w:pPr>
      <w:r>
        <w:rPr>
          <w:rFonts w:ascii="Arial" w:cs="Arial" w:eastAsia="Arial" w:hAnsi="Arial"/>
          <w:sz w:val="24"/>
          <w:szCs w:val="24"/>
        </w:rPr>
        <w:t xml:space="preserve">2) рыборастительные консервы.</w:t>
      </w:r>
    </w:p>
    <w:p>
      <w:pPr>
        <w:spacing w:after="120"/>
        <w:jc w:val="left"/>
      </w:pPr>
      <w:r>
        <w:rPr>
          <w:rFonts w:ascii="Arial" w:cs="Arial" w:eastAsia="Arial" w:hAnsi="Arial"/>
          <w:sz w:val="24"/>
          <w:szCs w:val="24"/>
        </w:rPr>
        <w:t xml:space="preserve">13. Детские травяные инстантные чаи.</w:t>
      </w:r>
    </w:p>
    <w:p>
      <w:pPr>
        <w:spacing w:after="120"/>
        <w:jc w:val="left"/>
      </w:pPr>
      <w:r>
        <w:rPr>
          <w:rFonts w:ascii="Arial" w:cs="Arial" w:eastAsia="Arial" w:hAnsi="Arial"/>
          <w:sz w:val="24"/>
          <w:szCs w:val="24"/>
        </w:rPr>
        <w:t xml:space="preserve">14. Молочные продукты детского питания, изготовленные на молочных кухнях системы здравоохранения:</w:t>
      </w:r>
    </w:p>
    <w:p>
      <w:pPr>
        <w:spacing w:after="120"/>
        <w:jc w:val="left"/>
      </w:pPr>
      <w:r>
        <w:rPr>
          <w:rFonts w:ascii="Arial" w:cs="Arial" w:eastAsia="Arial" w:hAnsi="Arial"/>
          <w:sz w:val="24"/>
          <w:szCs w:val="24"/>
        </w:rPr>
        <w:t xml:space="preserve">1) продукты стерилизованные (смеси молочные адаптированные, молоко стерилизованное, сливки стерилизованные и т.п.) неасептического разлива;</w:t>
      </w:r>
    </w:p>
    <w:p>
      <w:pPr>
        <w:spacing w:after="120"/>
        <w:jc w:val="left"/>
      </w:pPr>
      <w:r>
        <w:rPr>
          <w:rFonts w:ascii="Arial" w:cs="Arial" w:eastAsia="Arial" w:hAnsi="Arial"/>
          <w:sz w:val="24"/>
          <w:szCs w:val="24"/>
        </w:rPr>
        <w:t xml:space="preserve">2) смеси восстановленные пастеризованные;</w:t>
      </w:r>
    </w:p>
    <w:p>
      <w:pPr>
        <w:spacing w:after="120"/>
        <w:jc w:val="left"/>
      </w:pPr>
      <w:r>
        <w:rPr>
          <w:rFonts w:ascii="Arial" w:cs="Arial" w:eastAsia="Arial" w:hAnsi="Arial"/>
          <w:sz w:val="24"/>
          <w:szCs w:val="24"/>
        </w:rPr>
        <w:t xml:space="preserve">3) все кисломолочные продукты;</w:t>
      </w:r>
    </w:p>
    <w:p>
      <w:pPr>
        <w:spacing w:after="120"/>
        <w:jc w:val="left"/>
      </w:pPr>
      <w:r>
        <w:rPr>
          <w:rFonts w:ascii="Arial" w:cs="Arial" w:eastAsia="Arial" w:hAnsi="Arial"/>
          <w:sz w:val="24"/>
          <w:szCs w:val="24"/>
        </w:rPr>
        <w:t xml:space="preserve">4) бифилин;</w:t>
      </w:r>
    </w:p>
    <w:p>
      <w:pPr>
        <w:spacing w:after="120"/>
        <w:jc w:val="left"/>
      </w:pPr>
      <w:r>
        <w:rPr>
          <w:rFonts w:ascii="Arial" w:cs="Arial" w:eastAsia="Arial" w:hAnsi="Arial"/>
          <w:sz w:val="24"/>
          <w:szCs w:val="24"/>
        </w:rPr>
        <w:t xml:space="preserve">5) биолакт 4 видов;</w:t>
      </w:r>
    </w:p>
    <w:p>
      <w:pPr>
        <w:spacing w:after="120"/>
        <w:jc w:val="left"/>
      </w:pPr>
      <w:r>
        <w:rPr>
          <w:rFonts w:ascii="Arial" w:cs="Arial" w:eastAsia="Arial" w:hAnsi="Arial"/>
          <w:sz w:val="24"/>
          <w:szCs w:val="24"/>
        </w:rPr>
        <w:t xml:space="preserve">6) творожные изделия (творог детский, ацидофильная паста, биопаста, низколактозная, творог кальцинированный);</w:t>
      </w:r>
    </w:p>
    <w:p>
      <w:pPr>
        <w:spacing w:after="120"/>
        <w:jc w:val="left"/>
      </w:pPr>
      <w:r>
        <w:rPr>
          <w:rFonts w:ascii="Arial" w:cs="Arial" w:eastAsia="Arial" w:hAnsi="Arial"/>
          <w:sz w:val="24"/>
          <w:szCs w:val="24"/>
        </w:rPr>
        <w:t xml:space="preserve">7) готовые молочные каши (из муки и круп всех наименований);</w:t>
      </w:r>
    </w:p>
    <w:p>
      <w:pPr>
        <w:spacing w:after="120"/>
        <w:jc w:val="left"/>
      </w:pPr>
      <w:r>
        <w:rPr>
          <w:rFonts w:ascii="Arial" w:cs="Arial" w:eastAsia="Arial" w:hAnsi="Arial"/>
          <w:sz w:val="24"/>
          <w:szCs w:val="24"/>
        </w:rPr>
        <w:t xml:space="preserve">8) настои (из шиповника, черной смородины и т.п.);</w:t>
      </w:r>
    </w:p>
    <w:p>
      <w:pPr>
        <w:spacing w:after="120"/>
        <w:jc w:val="left"/>
      </w:pPr>
      <w:r>
        <w:rPr>
          <w:rFonts w:ascii="Arial" w:cs="Arial" w:eastAsia="Arial" w:hAnsi="Arial"/>
          <w:sz w:val="24"/>
          <w:szCs w:val="24"/>
        </w:rPr>
        <w:t xml:space="preserve">9) закваски (жидкие).</w:t>
      </w:r>
    </w:p>
    <w:p>
      <w:pPr>
        <w:spacing w:after="120"/>
        <w:jc w:val="left"/>
      </w:pPr>
      <w:r>
        <w:rPr>
          <w:rFonts w:ascii="Arial" w:cs="Arial" w:eastAsia="Arial" w:hAnsi="Arial"/>
          <w:sz w:val="24"/>
          <w:szCs w:val="24"/>
        </w:rPr>
        <w:t xml:space="preserve">15. Продукты детского питания для детей дошкольного и школьного возраста:</w:t>
      </w:r>
    </w:p>
    <w:p>
      <w:pPr>
        <w:spacing w:after="120"/>
        <w:jc w:val="left"/>
      </w:pPr>
      <w:r>
        <w:rPr>
          <w:rFonts w:ascii="Arial" w:cs="Arial" w:eastAsia="Arial" w:hAnsi="Arial"/>
          <w:sz w:val="24"/>
          <w:szCs w:val="24"/>
        </w:rPr>
        <w:t xml:space="preserve">1) молоко и молочные продукты. Молоко, сливки, кисломолочные продукты, в том числе йогурт, напитки на молочной основе (сухие и жидкие молоко и сливки, термически обработанные);</w:t>
      </w:r>
    </w:p>
    <w:p>
      <w:pPr>
        <w:spacing w:after="120"/>
        <w:jc w:val="left"/>
      </w:pPr>
      <w:r>
        <w:rPr>
          <w:rFonts w:ascii="Arial" w:cs="Arial" w:eastAsia="Arial" w:hAnsi="Arial"/>
          <w:sz w:val="24"/>
          <w:szCs w:val="24"/>
        </w:rPr>
        <w:t xml:space="preserve">2) творог и творожные изделия (в том числе с фруктовыми или овощными наполнителями);</w:t>
      </w:r>
    </w:p>
    <w:p>
      <w:pPr>
        <w:spacing w:after="120"/>
        <w:jc w:val="left"/>
      </w:pPr>
      <w:r>
        <w:rPr>
          <w:rFonts w:ascii="Arial" w:cs="Arial" w:eastAsia="Arial" w:hAnsi="Arial"/>
          <w:sz w:val="24"/>
          <w:szCs w:val="24"/>
        </w:rPr>
        <w:t xml:space="preserve">3) сыры;</w:t>
      </w:r>
    </w:p>
    <w:p>
      <w:pPr>
        <w:spacing w:after="120"/>
        <w:jc w:val="left"/>
      </w:pPr>
      <w:r>
        <w:rPr>
          <w:rFonts w:ascii="Arial" w:cs="Arial" w:eastAsia="Arial" w:hAnsi="Arial"/>
          <w:sz w:val="24"/>
          <w:szCs w:val="24"/>
        </w:rPr>
        <w:t xml:space="preserve">4) продукты на мясной основе;</w:t>
      </w:r>
    </w:p>
    <w:p>
      <w:pPr>
        <w:spacing w:after="120"/>
        <w:jc w:val="left"/>
      </w:pPr>
      <w:r>
        <w:rPr>
          <w:rFonts w:ascii="Arial" w:cs="Arial" w:eastAsia="Arial" w:hAnsi="Arial"/>
          <w:sz w:val="24"/>
          <w:szCs w:val="24"/>
        </w:rPr>
        <w:t xml:space="preserve">5) консервы мясные (в том числе из мяса птицы);</w:t>
      </w:r>
    </w:p>
    <w:p>
      <w:pPr>
        <w:spacing w:after="120"/>
        <w:jc w:val="left"/>
      </w:pPr>
      <w:r>
        <w:rPr>
          <w:rFonts w:ascii="Arial" w:cs="Arial" w:eastAsia="Arial" w:hAnsi="Arial"/>
          <w:sz w:val="24"/>
          <w:szCs w:val="24"/>
        </w:rPr>
        <w:t xml:space="preserve">6) колбасные изделия;</w:t>
      </w:r>
    </w:p>
    <w:p>
      <w:pPr>
        <w:spacing w:after="120"/>
        <w:jc w:val="left"/>
      </w:pPr>
      <w:r>
        <w:rPr>
          <w:rFonts w:ascii="Arial" w:cs="Arial" w:eastAsia="Arial" w:hAnsi="Arial"/>
          <w:sz w:val="24"/>
          <w:szCs w:val="24"/>
        </w:rPr>
        <w:t xml:space="preserve">7) мясные полуфабрикаты;</w:t>
      </w:r>
    </w:p>
    <w:p>
      <w:pPr>
        <w:spacing w:after="120"/>
        <w:jc w:val="left"/>
      </w:pPr>
      <w:r>
        <w:rPr>
          <w:rFonts w:ascii="Arial" w:cs="Arial" w:eastAsia="Arial" w:hAnsi="Arial"/>
          <w:sz w:val="24"/>
          <w:szCs w:val="24"/>
        </w:rPr>
        <w:t xml:space="preserve">8) паштеты и кулинарные изделия;</w:t>
      </w:r>
    </w:p>
    <w:p>
      <w:pPr>
        <w:spacing w:after="120"/>
        <w:jc w:val="left"/>
      </w:pPr>
      <w:r>
        <w:rPr>
          <w:rFonts w:ascii="Arial" w:cs="Arial" w:eastAsia="Arial" w:hAnsi="Arial"/>
          <w:sz w:val="24"/>
          <w:szCs w:val="24"/>
        </w:rPr>
        <w:t xml:space="preserve">9) хлебобулочные и мукольно-крупяные изделия.</w:t>
      </w:r>
    </w:p>
    <w:p>
      <w:pPr>
        <w:spacing w:after="120"/>
        <w:jc w:val="left"/>
      </w:pPr>
      <w:r>
        <w:rPr>
          <w:rFonts w:ascii="Arial" w:cs="Arial" w:eastAsia="Arial" w:hAnsi="Arial"/>
          <w:sz w:val="24"/>
          <w:szCs w:val="24"/>
        </w:rPr>
        <w:t xml:space="preserve">16. Специализированные продукты для лечебного питания детей:</w:t>
      </w:r>
    </w:p>
    <w:p>
      <w:pPr>
        <w:spacing w:after="120"/>
        <w:jc w:val="left"/>
      </w:pPr>
      <w:r>
        <w:rPr>
          <w:rFonts w:ascii="Arial" w:cs="Arial" w:eastAsia="Arial" w:hAnsi="Arial"/>
          <w:sz w:val="24"/>
          <w:szCs w:val="24"/>
        </w:rPr>
        <w:t xml:space="preserve">1) низколактозные и безлактозные продукты;</w:t>
      </w:r>
    </w:p>
    <w:p>
      <w:pPr>
        <w:spacing w:after="120"/>
        <w:jc w:val="left"/>
      </w:pPr>
      <w:r>
        <w:rPr>
          <w:rFonts w:ascii="Arial" w:cs="Arial" w:eastAsia="Arial" w:hAnsi="Arial"/>
          <w:sz w:val="24"/>
          <w:szCs w:val="24"/>
        </w:rPr>
        <w:t xml:space="preserve">2) продукты на основе изолята соевого белка;</w:t>
      </w:r>
    </w:p>
    <w:p>
      <w:pPr>
        <w:spacing w:after="120"/>
        <w:jc w:val="left"/>
      </w:pPr>
      <w:r>
        <w:rPr>
          <w:rFonts w:ascii="Arial" w:cs="Arial" w:eastAsia="Arial" w:hAnsi="Arial"/>
          <w:sz w:val="24"/>
          <w:szCs w:val="24"/>
        </w:rPr>
        <w:t xml:space="preserve">3) сухой молочный высокобелковый продукт;</w:t>
      </w:r>
    </w:p>
    <w:p>
      <w:pPr>
        <w:spacing w:after="120"/>
        <w:jc w:val="left"/>
      </w:pPr>
      <w:r>
        <w:rPr>
          <w:rFonts w:ascii="Arial" w:cs="Arial" w:eastAsia="Arial" w:hAnsi="Arial"/>
          <w:sz w:val="24"/>
          <w:szCs w:val="24"/>
        </w:rPr>
        <w:t xml:space="preserve">4) низкобелковые продукты (крахмалы, крупы и макаронные изделия);</w:t>
      </w:r>
    </w:p>
    <w:p>
      <w:pPr>
        <w:spacing w:after="120"/>
        <w:jc w:val="left"/>
      </w:pPr>
      <w:r>
        <w:rPr>
          <w:rFonts w:ascii="Arial" w:cs="Arial" w:eastAsia="Arial" w:hAnsi="Arial"/>
          <w:sz w:val="24"/>
          <w:szCs w:val="24"/>
        </w:rPr>
        <w:t xml:space="preserve">5) продукты на основе полных или частичных гидролизатов белка;</w:t>
      </w:r>
    </w:p>
    <w:p>
      <w:pPr>
        <w:spacing w:after="120"/>
        <w:jc w:val="left"/>
      </w:pPr>
      <w:r>
        <w:rPr>
          <w:rFonts w:ascii="Arial" w:cs="Arial" w:eastAsia="Arial" w:hAnsi="Arial"/>
          <w:sz w:val="24"/>
          <w:szCs w:val="24"/>
        </w:rPr>
        <w:t xml:space="preserve">6) продукты без фенилаланина или с низким его содержанием для детей 1-го года жизни.</w:t>
      </w:r>
    </w:p>
    <w:p>
      <w:pPr>
        <w:spacing w:after="120"/>
        <w:jc w:val="left"/>
      </w:pPr>
      <w:r>
        <w:rPr>
          <w:rFonts w:ascii="Arial" w:cs="Arial" w:eastAsia="Arial" w:hAnsi="Arial"/>
          <w:sz w:val="24"/>
          <w:szCs w:val="24"/>
        </w:rPr>
        <w:t xml:space="preserve">17. Сублимированные продукты:</w:t>
      </w:r>
    </w:p>
    <w:p>
      <w:pPr>
        <w:spacing w:after="120"/>
        <w:jc w:val="left"/>
      </w:pPr>
      <w:r>
        <w:rPr>
          <w:rFonts w:ascii="Arial" w:cs="Arial" w:eastAsia="Arial" w:hAnsi="Arial"/>
          <w:sz w:val="24"/>
          <w:szCs w:val="24"/>
        </w:rPr>
        <w:t xml:space="preserve">1) на молочной основе (творог и др.);</w:t>
      </w:r>
    </w:p>
    <w:p>
      <w:pPr>
        <w:spacing w:after="120"/>
        <w:jc w:val="left"/>
      </w:pPr>
      <w:r>
        <w:rPr>
          <w:rFonts w:ascii="Arial" w:cs="Arial" w:eastAsia="Arial" w:hAnsi="Arial"/>
          <w:sz w:val="24"/>
          <w:szCs w:val="24"/>
        </w:rPr>
        <w:t xml:space="preserve">2) на мясной основе;</w:t>
      </w:r>
    </w:p>
    <w:p>
      <w:pPr>
        <w:spacing w:after="120"/>
        <w:jc w:val="left"/>
      </w:pPr>
      <w:r>
        <w:rPr>
          <w:rFonts w:ascii="Arial" w:cs="Arial" w:eastAsia="Arial" w:hAnsi="Arial"/>
          <w:sz w:val="24"/>
          <w:szCs w:val="24"/>
        </w:rPr>
        <w:t xml:space="preserve">3) на растительной основе.</w:t>
      </w:r>
    </w:p>
    <w:p>
      <w:pPr>
        <w:spacing w:after="120"/>
        <w:jc w:val="left"/>
      </w:pPr>
      <w:r>
        <w:rPr>
          <w:rFonts w:ascii="Arial" w:cs="Arial" w:eastAsia="Arial" w:hAnsi="Arial"/>
          <w:sz w:val="24"/>
          <w:szCs w:val="24"/>
        </w:rPr>
        <w:t xml:space="preserve">18. Продукты для недоношенных детей.</w:t>
      </w:r>
    </w:p>
    <w:p>
      <w:pPr>
        <w:spacing w:after="120"/>
        <w:jc w:val="left"/>
      </w:pPr>
      <w:r>
        <w:rPr>
          <w:rFonts w:ascii="Arial" w:cs="Arial" w:eastAsia="Arial" w:hAnsi="Arial"/>
          <w:sz w:val="24"/>
          <w:szCs w:val="24"/>
        </w:rPr>
        <w:t xml:space="preserve">19. Пищевые добавки разрешенные:</w:t>
      </w:r>
    </w:p>
    <w:p>
      <w:pPr>
        <w:spacing w:after="120"/>
        <w:jc w:val="left"/>
      </w:pPr>
      <w:r>
        <w:rPr>
          <w:rFonts w:ascii="Arial" w:cs="Arial" w:eastAsia="Arial" w:hAnsi="Arial"/>
          <w:sz w:val="24"/>
          <w:szCs w:val="24"/>
        </w:rPr>
        <w:t xml:space="preserve">1) для производства адаптированных смесей для детей первого полугодия жизни;</w:t>
      </w:r>
    </w:p>
    <w:p>
      <w:pPr>
        <w:spacing w:after="120"/>
        <w:jc w:val="left"/>
      </w:pPr>
      <w:r>
        <w:rPr>
          <w:rFonts w:ascii="Arial" w:cs="Arial" w:eastAsia="Arial" w:hAnsi="Arial"/>
          <w:sz w:val="24"/>
          <w:szCs w:val="24"/>
        </w:rPr>
        <w:t xml:space="preserve">2) для производства последующих смесей для детей старше пяти месяцев и до 1 года;</w:t>
      </w:r>
    </w:p>
    <w:p>
      <w:pPr>
        <w:spacing w:after="120"/>
        <w:jc w:val="left"/>
      </w:pPr>
      <w:r>
        <w:rPr>
          <w:rFonts w:ascii="Arial" w:cs="Arial" w:eastAsia="Arial" w:hAnsi="Arial"/>
          <w:sz w:val="24"/>
          <w:szCs w:val="24"/>
        </w:rPr>
        <w:t xml:space="preserve">3) к применению в пищевых продуктах и продуктах детского питания для здоровых детей раннего возраста (1-2 года);</w:t>
      </w:r>
    </w:p>
    <w:p>
      <w:pPr>
        <w:spacing w:after="120"/>
        <w:jc w:val="left"/>
      </w:pPr>
      <w:r>
        <w:rPr>
          <w:rFonts w:ascii="Arial" w:cs="Arial" w:eastAsia="Arial" w:hAnsi="Arial"/>
          <w:sz w:val="24"/>
          <w:szCs w:val="24"/>
        </w:rPr>
        <w:t xml:space="preserve">4) для производства продуктов диетического (лечебного) питания для детей младенческого и раннего возраста с различными заболеваниями.</w:t>
      </w:r>
    </w:p>
    <w:p>
      <w:pPr>
        <w:spacing w:after="120"/>
        <w:jc w:val="left"/>
      </w:pPr>
      <w:r>
        <w:rPr>
          <w:rFonts w:ascii="Arial" w:cs="Arial" w:eastAsia="Arial" w:hAnsi="Arial"/>
          <w:sz w:val="24"/>
          <w:szCs w:val="24"/>
        </w:rPr>
        <w:t xml:space="preserve">20. Сырье и компоненты, используемые при производстве продуктов для детского питания:</w:t>
      </w:r>
    </w:p>
    <w:p>
      <w:pPr>
        <w:spacing w:after="120"/>
        <w:jc w:val="left"/>
      </w:pPr>
      <w:r>
        <w:rPr>
          <w:rFonts w:ascii="Arial" w:cs="Arial" w:eastAsia="Arial" w:hAnsi="Arial"/>
          <w:sz w:val="24"/>
          <w:szCs w:val="24"/>
        </w:rPr>
        <w:t xml:space="preserve">1) молоко коровье сырое;</w:t>
      </w:r>
    </w:p>
    <w:p>
      <w:pPr>
        <w:spacing w:after="120"/>
        <w:jc w:val="left"/>
      </w:pPr>
      <w:r>
        <w:rPr>
          <w:rFonts w:ascii="Arial" w:cs="Arial" w:eastAsia="Arial" w:hAnsi="Arial"/>
          <w:sz w:val="24"/>
          <w:szCs w:val="24"/>
        </w:rPr>
        <w:t xml:space="preserve">2) молоко сухое с массовой долей жира 25%, сухое обезжиренное;</w:t>
      </w:r>
    </w:p>
    <w:p>
      <w:pPr>
        <w:spacing w:after="120"/>
        <w:jc w:val="left"/>
      </w:pPr>
      <w:r>
        <w:rPr>
          <w:rFonts w:ascii="Arial" w:cs="Arial" w:eastAsia="Arial" w:hAnsi="Arial"/>
          <w:sz w:val="24"/>
          <w:szCs w:val="24"/>
        </w:rPr>
        <w:t xml:space="preserve">3) концентрат сывороточных белков молока, получаемый методом электродиализа, ультрафильтрации и электродиализа;</w:t>
      </w:r>
    </w:p>
    <w:p>
      <w:pPr>
        <w:spacing w:after="120"/>
        <w:jc w:val="left"/>
      </w:pPr>
      <w:r>
        <w:rPr>
          <w:rFonts w:ascii="Arial" w:cs="Arial" w:eastAsia="Arial" w:hAnsi="Arial"/>
          <w:sz w:val="24"/>
          <w:szCs w:val="24"/>
        </w:rPr>
        <w:t xml:space="preserve">4) углеводно-белковый концентрат;</w:t>
      </w:r>
    </w:p>
    <w:p>
      <w:pPr>
        <w:spacing w:after="120"/>
        <w:jc w:val="left"/>
      </w:pPr>
      <w:r>
        <w:rPr>
          <w:rFonts w:ascii="Arial" w:cs="Arial" w:eastAsia="Arial" w:hAnsi="Arial"/>
          <w:sz w:val="24"/>
          <w:szCs w:val="24"/>
        </w:rPr>
        <w:t xml:space="preserve">5) молочно-белковый концентрат;</w:t>
      </w:r>
    </w:p>
    <w:p>
      <w:pPr>
        <w:spacing w:after="120"/>
        <w:jc w:val="left"/>
      </w:pPr>
      <w:r>
        <w:rPr>
          <w:rFonts w:ascii="Arial" w:cs="Arial" w:eastAsia="Arial" w:hAnsi="Arial"/>
          <w:sz w:val="24"/>
          <w:szCs w:val="24"/>
        </w:rPr>
        <w:t xml:space="preserve">6) сухой углеводно-белковый модуль из подсырной сыворотки;</w:t>
      </w:r>
    </w:p>
    <w:p>
      <w:pPr>
        <w:spacing w:after="120"/>
        <w:jc w:val="left"/>
      </w:pPr>
      <w:r>
        <w:rPr>
          <w:rFonts w:ascii="Arial" w:cs="Arial" w:eastAsia="Arial" w:hAnsi="Arial"/>
          <w:sz w:val="24"/>
          <w:szCs w:val="24"/>
        </w:rPr>
        <w:t xml:space="preserve">7) сухие углеводно-белковые модули из творожной сыворотки;</w:t>
      </w:r>
    </w:p>
    <w:p>
      <w:pPr>
        <w:spacing w:after="120"/>
        <w:jc w:val="left"/>
      </w:pPr>
      <w:r>
        <w:rPr>
          <w:rFonts w:ascii="Arial" w:cs="Arial" w:eastAsia="Arial" w:hAnsi="Arial"/>
          <w:sz w:val="24"/>
          <w:szCs w:val="24"/>
        </w:rPr>
        <w:t xml:space="preserve">8) концентрат параказеиновый жидкий;</w:t>
      </w:r>
    </w:p>
    <w:p>
      <w:pPr>
        <w:spacing w:after="120"/>
        <w:jc w:val="left"/>
      </w:pPr>
      <w:r>
        <w:rPr>
          <w:rFonts w:ascii="Arial" w:cs="Arial" w:eastAsia="Arial" w:hAnsi="Arial"/>
          <w:sz w:val="24"/>
          <w:szCs w:val="24"/>
        </w:rPr>
        <w:t xml:space="preserve">9) концентрат параказеиновый сухой;</w:t>
      </w:r>
    </w:p>
    <w:p>
      <w:pPr>
        <w:spacing w:after="120"/>
        <w:jc w:val="left"/>
      </w:pPr>
      <w:r>
        <w:rPr>
          <w:rFonts w:ascii="Arial" w:cs="Arial" w:eastAsia="Arial" w:hAnsi="Arial"/>
          <w:sz w:val="24"/>
          <w:szCs w:val="24"/>
        </w:rPr>
        <w:t xml:space="preserve">10) казецит сухой;</w:t>
      </w:r>
    </w:p>
    <w:p>
      <w:pPr>
        <w:spacing w:after="120"/>
        <w:jc w:val="left"/>
      </w:pPr>
      <w:r>
        <w:rPr>
          <w:rFonts w:ascii="Arial" w:cs="Arial" w:eastAsia="Arial" w:hAnsi="Arial"/>
          <w:sz w:val="24"/>
          <w:szCs w:val="24"/>
        </w:rPr>
        <w:t xml:space="preserve">11) компонент сухой молочный нежирный для сухих детских продуктов;</w:t>
      </w:r>
    </w:p>
    <w:p>
      <w:pPr>
        <w:spacing w:after="120"/>
        <w:jc w:val="left"/>
      </w:pPr>
      <w:r>
        <w:rPr>
          <w:rFonts w:ascii="Arial" w:cs="Arial" w:eastAsia="Arial" w:hAnsi="Arial"/>
          <w:sz w:val="24"/>
          <w:szCs w:val="24"/>
        </w:rPr>
        <w:t xml:space="preserve">12) компонент сухой молочный с солодовым экстрактом (для жидких детских продуктов); сухой молочный нежирный (для производства БАД);</w:t>
      </w:r>
    </w:p>
    <w:p>
      <w:pPr>
        <w:spacing w:after="120"/>
        <w:jc w:val="left"/>
      </w:pPr>
      <w:r>
        <w:rPr>
          <w:rFonts w:ascii="Arial" w:cs="Arial" w:eastAsia="Arial" w:hAnsi="Arial"/>
          <w:sz w:val="24"/>
          <w:szCs w:val="24"/>
        </w:rPr>
        <w:t xml:space="preserve">13) компонент сухой молочный с углеводно-белковым концентратом для жидких детских продуктов;</w:t>
      </w:r>
    </w:p>
    <w:p>
      <w:pPr>
        <w:spacing w:after="120"/>
        <w:jc w:val="left"/>
      </w:pPr>
      <w:r>
        <w:rPr>
          <w:rFonts w:ascii="Arial" w:cs="Arial" w:eastAsia="Arial" w:hAnsi="Arial"/>
          <w:sz w:val="24"/>
          <w:szCs w:val="24"/>
        </w:rPr>
        <w:t xml:space="preserve">14) компонент сухой молочный нежирный без химической обработки для сухих детских продуктов;</w:t>
      </w:r>
    </w:p>
    <w:p>
      <w:pPr>
        <w:spacing w:after="120"/>
        <w:jc w:val="left"/>
      </w:pPr>
      <w:r>
        <w:rPr>
          <w:rFonts w:ascii="Arial" w:cs="Arial" w:eastAsia="Arial" w:hAnsi="Arial"/>
          <w:sz w:val="24"/>
          <w:szCs w:val="24"/>
        </w:rPr>
        <w:t xml:space="preserve">15) крупы - рисовая, гречневая, овсяная, пшеничная, ячменная необработанные;</w:t>
      </w:r>
    </w:p>
    <w:p>
      <w:pPr>
        <w:spacing w:after="120"/>
        <w:jc w:val="left"/>
      </w:pPr>
      <w:r>
        <w:rPr>
          <w:rFonts w:ascii="Arial" w:cs="Arial" w:eastAsia="Arial" w:hAnsi="Arial"/>
          <w:sz w:val="24"/>
          <w:szCs w:val="24"/>
        </w:rPr>
        <w:t xml:space="preserve">16) мука рисовая, гречневая, овсяная, ржаная, пшеничная, ячменная, необработанная;</w:t>
      </w:r>
    </w:p>
    <w:p>
      <w:pPr>
        <w:spacing w:after="120"/>
        <w:jc w:val="left"/>
      </w:pPr>
      <w:r>
        <w:rPr>
          <w:rFonts w:ascii="Arial" w:cs="Arial" w:eastAsia="Arial" w:hAnsi="Arial"/>
          <w:sz w:val="24"/>
          <w:szCs w:val="24"/>
        </w:rPr>
        <w:t xml:space="preserve">17) мука рисовая, гречневая, овсяная, ржаная обработанная;</w:t>
      </w:r>
    </w:p>
    <w:p>
      <w:pPr>
        <w:spacing w:after="120"/>
        <w:jc w:val="left"/>
      </w:pPr>
      <w:r>
        <w:rPr>
          <w:rFonts w:ascii="Arial" w:cs="Arial" w:eastAsia="Arial" w:hAnsi="Arial"/>
          <w:sz w:val="24"/>
          <w:szCs w:val="24"/>
        </w:rPr>
        <w:t xml:space="preserve">18) крупа манная;</w:t>
      </w:r>
    </w:p>
    <w:p>
      <w:pPr>
        <w:spacing w:after="120"/>
        <w:jc w:val="left"/>
      </w:pPr>
      <w:r>
        <w:rPr>
          <w:rFonts w:ascii="Arial" w:cs="Arial" w:eastAsia="Arial" w:hAnsi="Arial"/>
          <w:sz w:val="24"/>
          <w:szCs w:val="24"/>
        </w:rPr>
        <w:t xml:space="preserve">19) толокно овсяное, крупа манная.</w:t>
      </w:r>
    </w:p>
    <w:p>
      <w:pPr>
        <w:spacing w:after="120"/>
        <w:jc w:val="left"/>
      </w:pPr>
      <w:r>
        <w:rPr>
          <w:rFonts w:ascii="Arial" w:cs="Arial" w:eastAsia="Arial" w:hAnsi="Arial"/>
          <w:sz w:val="24"/>
          <w:szCs w:val="24"/>
        </w:rPr>
        <w:t xml:space="preserve">21. Мясо убойных животных (в тушах и отрубях):</w:t>
      </w:r>
    </w:p>
    <w:p>
      <w:pPr>
        <w:spacing w:after="120"/>
        <w:jc w:val="left"/>
      </w:pPr>
      <w:r>
        <w:rPr>
          <w:rFonts w:ascii="Arial" w:cs="Arial" w:eastAsia="Arial" w:hAnsi="Arial"/>
          <w:sz w:val="24"/>
          <w:szCs w:val="24"/>
        </w:rPr>
        <w:t xml:space="preserve">1) парное;</w:t>
      </w:r>
    </w:p>
    <w:p>
      <w:pPr>
        <w:spacing w:after="120"/>
        <w:jc w:val="left"/>
      </w:pPr>
      <w:r>
        <w:rPr>
          <w:rFonts w:ascii="Arial" w:cs="Arial" w:eastAsia="Arial" w:hAnsi="Arial"/>
          <w:sz w:val="24"/>
          <w:szCs w:val="24"/>
        </w:rPr>
        <w:t xml:space="preserve">2) охлажденное;</w:t>
      </w:r>
    </w:p>
    <w:p>
      <w:pPr>
        <w:spacing w:after="120"/>
        <w:jc w:val="left"/>
      </w:pPr>
      <w:r>
        <w:rPr>
          <w:rFonts w:ascii="Arial" w:cs="Arial" w:eastAsia="Arial" w:hAnsi="Arial"/>
          <w:sz w:val="24"/>
          <w:szCs w:val="24"/>
        </w:rPr>
        <w:t xml:space="preserve">3) замороженное;</w:t>
      </w:r>
    </w:p>
    <w:p>
      <w:pPr>
        <w:spacing w:after="120"/>
        <w:jc w:val="left"/>
      </w:pPr>
      <w:r>
        <w:rPr>
          <w:rFonts w:ascii="Arial" w:cs="Arial" w:eastAsia="Arial" w:hAnsi="Arial"/>
          <w:sz w:val="24"/>
          <w:szCs w:val="24"/>
        </w:rPr>
        <w:t xml:space="preserve">4) замороженное, в блоках и кусках;</w:t>
      </w:r>
    </w:p>
    <w:p>
      <w:pPr>
        <w:spacing w:after="120"/>
        <w:jc w:val="left"/>
      </w:pPr>
      <w:r>
        <w:rPr>
          <w:rFonts w:ascii="Arial" w:cs="Arial" w:eastAsia="Arial" w:hAnsi="Arial"/>
          <w:sz w:val="24"/>
          <w:szCs w:val="24"/>
        </w:rPr>
        <w:t xml:space="preserve">5) субпродукты;</w:t>
      </w:r>
    </w:p>
    <w:p>
      <w:pPr>
        <w:spacing w:after="120"/>
        <w:jc w:val="left"/>
      </w:pPr>
      <w:r>
        <w:rPr>
          <w:rFonts w:ascii="Arial" w:cs="Arial" w:eastAsia="Arial" w:hAnsi="Arial"/>
          <w:sz w:val="24"/>
          <w:szCs w:val="24"/>
        </w:rPr>
        <w:t xml:space="preserve">6) кровь пищевая сухая.</w:t>
      </w:r>
    </w:p>
    <w:p>
      <w:pPr>
        <w:spacing w:after="120"/>
        <w:jc w:val="left"/>
      </w:pPr>
      <w:r>
        <w:rPr>
          <w:rFonts w:ascii="Arial" w:cs="Arial" w:eastAsia="Arial" w:hAnsi="Arial"/>
          <w:sz w:val="24"/>
          <w:szCs w:val="24"/>
        </w:rPr>
        <w:t xml:space="preserve">22. Тушки и мясо птицы (отбор проб из глубоких слоев):</w:t>
      </w:r>
    </w:p>
    <w:p>
      <w:pPr>
        <w:spacing w:after="120"/>
        <w:jc w:val="left"/>
      </w:pPr>
      <w:r>
        <w:rPr>
          <w:rFonts w:ascii="Arial" w:cs="Arial" w:eastAsia="Arial" w:hAnsi="Arial"/>
          <w:sz w:val="24"/>
          <w:szCs w:val="24"/>
        </w:rPr>
        <w:t xml:space="preserve">1) птица охлажденная, замороженная;</w:t>
      </w:r>
    </w:p>
    <w:p>
      <w:pPr>
        <w:spacing w:after="120"/>
        <w:jc w:val="left"/>
      </w:pPr>
      <w:r>
        <w:rPr>
          <w:rFonts w:ascii="Arial" w:cs="Arial" w:eastAsia="Arial" w:hAnsi="Arial"/>
          <w:sz w:val="24"/>
          <w:szCs w:val="24"/>
        </w:rPr>
        <w:t xml:space="preserve">2) мясо цыплят, цыплят-бройлеров охлажденное, замороженное;</w:t>
      </w:r>
    </w:p>
    <w:p>
      <w:pPr>
        <w:spacing w:after="120"/>
        <w:jc w:val="left"/>
      </w:pPr>
      <w:r>
        <w:rPr>
          <w:rFonts w:ascii="Arial" w:cs="Arial" w:eastAsia="Arial" w:hAnsi="Arial"/>
          <w:sz w:val="24"/>
          <w:szCs w:val="24"/>
        </w:rPr>
        <w:t xml:space="preserve">3) мясо бескостное кусковое; кусковое на костях, в том числе окорочка и грудки;</w:t>
      </w:r>
    </w:p>
    <w:p>
      <w:pPr>
        <w:spacing w:after="120"/>
        <w:jc w:val="left"/>
      </w:pPr>
      <w:r>
        <w:rPr>
          <w:rFonts w:ascii="Arial" w:cs="Arial" w:eastAsia="Arial" w:hAnsi="Arial"/>
          <w:sz w:val="24"/>
          <w:szCs w:val="24"/>
        </w:rPr>
        <w:t xml:space="preserve">4) мясо механической обвалки;</w:t>
      </w:r>
    </w:p>
    <w:p>
      <w:pPr>
        <w:spacing w:after="120"/>
        <w:jc w:val="left"/>
      </w:pPr>
      <w:r>
        <w:rPr>
          <w:rFonts w:ascii="Arial" w:cs="Arial" w:eastAsia="Arial" w:hAnsi="Arial"/>
          <w:sz w:val="24"/>
          <w:szCs w:val="24"/>
        </w:rPr>
        <w:t xml:space="preserve">5) субпродукты птицы охлажденные.</w:t>
      </w:r>
    </w:p>
    <w:p>
      <w:pPr>
        <w:spacing w:after="120"/>
        <w:jc w:val="left"/>
      </w:pPr>
      <w:r>
        <w:rPr>
          <w:rFonts w:ascii="Arial" w:cs="Arial" w:eastAsia="Arial" w:hAnsi="Arial"/>
          <w:sz w:val="24"/>
          <w:szCs w:val="24"/>
        </w:rPr>
        <w:t xml:space="preserve">23. Рыба свежая, охлажденная, замороженная.</w:t>
      </w:r>
    </w:p>
    <w:p>
      <w:pPr>
        <w:spacing w:after="120"/>
        <w:jc w:val="left"/>
      </w:pPr>
      <w:r>
        <w:rPr>
          <w:rFonts w:ascii="Arial" w:cs="Arial" w:eastAsia="Arial" w:hAnsi="Arial"/>
          <w:sz w:val="24"/>
          <w:szCs w:val="24"/>
        </w:rPr>
        <w:t xml:space="preserve">24. Масла и жиры:</w:t>
      </w:r>
    </w:p>
    <w:p>
      <w:pPr>
        <w:spacing w:after="120"/>
        <w:jc w:val="left"/>
      </w:pPr>
      <w:r>
        <w:rPr>
          <w:rFonts w:ascii="Arial" w:cs="Arial" w:eastAsia="Arial" w:hAnsi="Arial"/>
          <w:sz w:val="24"/>
          <w:szCs w:val="24"/>
        </w:rPr>
        <w:t xml:space="preserve">1) кукурузное рафинированное дезодорированное;</w:t>
      </w:r>
    </w:p>
    <w:p>
      <w:pPr>
        <w:spacing w:after="120"/>
        <w:jc w:val="left"/>
      </w:pPr>
      <w:r>
        <w:rPr>
          <w:rFonts w:ascii="Arial" w:cs="Arial" w:eastAsia="Arial" w:hAnsi="Arial"/>
          <w:sz w:val="24"/>
          <w:szCs w:val="24"/>
        </w:rPr>
        <w:t xml:space="preserve">2) подсолнечное рафинированное дезодорированное;</w:t>
      </w:r>
    </w:p>
    <w:p>
      <w:pPr>
        <w:spacing w:after="120"/>
        <w:jc w:val="left"/>
      </w:pPr>
      <w:r>
        <w:rPr>
          <w:rFonts w:ascii="Arial" w:cs="Arial" w:eastAsia="Arial" w:hAnsi="Arial"/>
          <w:sz w:val="24"/>
          <w:szCs w:val="24"/>
        </w:rPr>
        <w:t xml:space="preserve">3) соевое;</w:t>
      </w:r>
    </w:p>
    <w:p>
      <w:pPr>
        <w:spacing w:after="120"/>
        <w:jc w:val="left"/>
      </w:pPr>
      <w:r>
        <w:rPr>
          <w:rFonts w:ascii="Arial" w:cs="Arial" w:eastAsia="Arial" w:hAnsi="Arial"/>
          <w:sz w:val="24"/>
          <w:szCs w:val="24"/>
        </w:rPr>
        <w:t xml:space="preserve">4) коровье, высший сорт;</w:t>
      </w:r>
    </w:p>
    <w:p>
      <w:pPr>
        <w:spacing w:after="120"/>
        <w:jc w:val="left"/>
      </w:pPr>
      <w:r>
        <w:rPr>
          <w:rFonts w:ascii="Arial" w:cs="Arial" w:eastAsia="Arial" w:hAnsi="Arial"/>
          <w:sz w:val="24"/>
          <w:szCs w:val="24"/>
        </w:rPr>
        <w:t xml:space="preserve">5) жир птичий топленный.</w:t>
      </w:r>
    </w:p>
    <w:p>
      <w:pPr>
        <w:spacing w:after="120"/>
        <w:jc w:val="left"/>
      </w:pPr>
      <w:r>
        <w:rPr>
          <w:rFonts w:ascii="Arial" w:cs="Arial" w:eastAsia="Arial" w:hAnsi="Arial"/>
          <w:sz w:val="24"/>
          <w:szCs w:val="24"/>
        </w:rPr>
        <w:t xml:space="preserve">25. Сахарный песок.</w:t>
      </w:r>
    </w:p>
    <w:p>
      <w:pPr>
        <w:spacing w:after="120"/>
        <w:jc w:val="left"/>
      </w:pPr>
      <w:r>
        <w:rPr>
          <w:rFonts w:ascii="Arial" w:cs="Arial" w:eastAsia="Arial" w:hAnsi="Arial"/>
          <w:sz w:val="24"/>
          <w:szCs w:val="24"/>
        </w:rPr>
        <w:t xml:space="preserve">26. Сахар молочный рафинированный.</w:t>
      </w:r>
    </w:p>
    <w:p>
      <w:pPr>
        <w:spacing w:after="120"/>
        <w:jc w:val="left"/>
      </w:pPr>
      <w:r>
        <w:rPr>
          <w:rFonts w:ascii="Arial" w:cs="Arial" w:eastAsia="Arial" w:hAnsi="Arial"/>
          <w:sz w:val="24"/>
          <w:szCs w:val="24"/>
        </w:rPr>
        <w:t xml:space="preserve">27. Патока:</w:t>
      </w:r>
    </w:p>
    <w:p>
      <w:pPr>
        <w:spacing w:after="120"/>
        <w:jc w:val="left"/>
      </w:pPr>
      <w:r>
        <w:rPr>
          <w:rFonts w:ascii="Arial" w:cs="Arial" w:eastAsia="Arial" w:hAnsi="Arial"/>
          <w:sz w:val="24"/>
          <w:szCs w:val="24"/>
        </w:rPr>
        <w:t xml:space="preserve">1) патока кукурузная;</w:t>
      </w:r>
    </w:p>
    <w:p>
      <w:pPr>
        <w:spacing w:after="120"/>
        <w:jc w:val="left"/>
      </w:pPr>
      <w:r>
        <w:rPr>
          <w:rFonts w:ascii="Arial" w:cs="Arial" w:eastAsia="Arial" w:hAnsi="Arial"/>
          <w:sz w:val="24"/>
          <w:szCs w:val="24"/>
        </w:rPr>
        <w:t xml:space="preserve">2) патока кукурузная сухая, получаемая по импорту;</w:t>
      </w:r>
    </w:p>
    <w:p>
      <w:pPr>
        <w:spacing w:after="120"/>
        <w:jc w:val="left"/>
      </w:pPr>
      <w:r>
        <w:rPr>
          <w:rFonts w:ascii="Arial" w:cs="Arial" w:eastAsia="Arial" w:hAnsi="Arial"/>
          <w:sz w:val="24"/>
          <w:szCs w:val="24"/>
        </w:rPr>
        <w:t xml:space="preserve">3) патока низкосахаренная, порошкообразная.</w:t>
      </w:r>
    </w:p>
    <w:p>
      <w:pPr>
        <w:spacing w:after="120"/>
        <w:jc w:val="left"/>
      </w:pPr>
      <w:r>
        <w:rPr>
          <w:rFonts w:ascii="Arial" w:cs="Arial" w:eastAsia="Arial" w:hAnsi="Arial"/>
          <w:sz w:val="24"/>
          <w:szCs w:val="24"/>
        </w:rPr>
        <w:t xml:space="preserve">28. Экстракт солодовый для детского питания.</w:t>
      </w:r>
    </w:p>
    <w:p>
      <w:pPr>
        <w:spacing w:after="120"/>
        <w:jc w:val="left"/>
      </w:pPr>
      <w:r>
        <w:rPr>
          <w:rFonts w:ascii="Arial" w:cs="Arial" w:eastAsia="Arial" w:hAnsi="Arial"/>
          <w:sz w:val="24"/>
          <w:szCs w:val="24"/>
        </w:rPr>
        <w:t xml:space="preserve">29. Крахмал:</w:t>
      </w:r>
    </w:p>
    <w:p>
      <w:pPr>
        <w:spacing w:after="120"/>
        <w:jc w:val="left"/>
      </w:pPr>
      <w:r>
        <w:rPr>
          <w:rFonts w:ascii="Arial" w:cs="Arial" w:eastAsia="Arial" w:hAnsi="Arial"/>
          <w:sz w:val="24"/>
          <w:szCs w:val="24"/>
        </w:rPr>
        <w:t xml:space="preserve">1) кукурузный высшего сорта;</w:t>
      </w:r>
    </w:p>
    <w:p>
      <w:pPr>
        <w:spacing w:after="120"/>
        <w:jc w:val="left"/>
      </w:pPr>
      <w:r>
        <w:rPr>
          <w:rFonts w:ascii="Arial" w:cs="Arial" w:eastAsia="Arial" w:hAnsi="Arial"/>
          <w:sz w:val="24"/>
          <w:szCs w:val="24"/>
        </w:rPr>
        <w:t xml:space="preserve">2) углеводный компонент, полученный путем ферментативного гидролиза крахмала;</w:t>
      </w:r>
    </w:p>
    <w:p>
      <w:pPr>
        <w:spacing w:after="120"/>
        <w:jc w:val="left"/>
      </w:pPr>
      <w:r>
        <w:rPr>
          <w:rFonts w:ascii="Arial" w:cs="Arial" w:eastAsia="Arial" w:hAnsi="Arial"/>
          <w:sz w:val="24"/>
          <w:szCs w:val="24"/>
        </w:rPr>
        <w:t xml:space="preserve">3) картофельный высшего сорта.</w:t>
      </w:r>
    </w:p>
    <w:p>
      <w:pPr>
        <w:spacing w:after="120"/>
        <w:jc w:val="left"/>
      </w:pPr>
      <w:r>
        <w:rPr>
          <w:rFonts w:ascii="Arial" w:cs="Arial" w:eastAsia="Arial" w:hAnsi="Arial"/>
          <w:sz w:val="24"/>
          <w:szCs w:val="24"/>
        </w:rPr>
        <w:t xml:space="preserve">30. Лактоза:</w:t>
      </w:r>
    </w:p>
    <w:p>
      <w:pPr>
        <w:spacing w:after="120"/>
        <w:jc w:val="left"/>
      </w:pPr>
      <w:r>
        <w:rPr>
          <w:rFonts w:ascii="Arial" w:cs="Arial" w:eastAsia="Arial" w:hAnsi="Arial"/>
          <w:sz w:val="24"/>
          <w:szCs w:val="24"/>
        </w:rPr>
        <w:t xml:space="preserve">1) лактоза пищевая распылительной сушки;</w:t>
      </w:r>
    </w:p>
    <w:p>
      <w:pPr>
        <w:spacing w:after="120"/>
        <w:jc w:val="left"/>
      </w:pPr>
      <w:r>
        <w:rPr>
          <w:rFonts w:ascii="Arial" w:cs="Arial" w:eastAsia="Arial" w:hAnsi="Arial"/>
          <w:sz w:val="24"/>
          <w:szCs w:val="24"/>
        </w:rPr>
        <w:t xml:space="preserve">2) концентрат лактозы.</w:t>
      </w:r>
    </w:p>
    <w:p>
      <w:pPr>
        <w:spacing w:after="120"/>
        <w:jc w:val="left"/>
      </w:pPr>
      <w:r>
        <w:rPr>
          <w:rFonts w:ascii="Arial" w:cs="Arial" w:eastAsia="Arial" w:hAnsi="Arial"/>
          <w:sz w:val="24"/>
          <w:szCs w:val="24"/>
        </w:rPr>
        <w:t xml:space="preserve">31. Витаминный премикс.</w:t>
      </w:r>
    </w:p>
    <w:p>
      <w:pPr>
        <w:spacing w:after="120"/>
        <w:jc w:val="left"/>
      </w:pPr>
      <w:r>
        <w:rPr>
          <w:rFonts w:ascii="Arial" w:cs="Arial" w:eastAsia="Arial" w:hAnsi="Arial"/>
          <w:sz w:val="24"/>
          <w:szCs w:val="24"/>
        </w:rPr>
        <w:t xml:space="preserve">32. Минеральный премикс.</w:t>
      </w:r>
    </w:p>
    <w:p>
      <w:pPr>
        <w:spacing w:after="120"/>
        <w:jc w:val="left"/>
      </w:pPr>
      <w:r>
        <w:rPr>
          <w:rFonts w:ascii="Arial" w:cs="Arial" w:eastAsia="Arial" w:hAnsi="Arial"/>
          <w:sz w:val="24"/>
          <w:szCs w:val="24"/>
        </w:rPr>
        <w:t xml:space="preserve">33. Изолированный соевый белок.</w:t>
      </w:r>
    </w:p>
    <w:p>
      <w:pPr>
        <w:spacing w:after="120"/>
        <w:jc w:val="left"/>
      </w:pPr>
      <w:r>
        <w:rPr>
          <w:rFonts w:ascii="Arial" w:cs="Arial" w:eastAsia="Arial" w:hAnsi="Arial"/>
          <w:sz w:val="24"/>
          <w:szCs w:val="24"/>
        </w:rPr>
        <w:t xml:space="preserve">34. Пектин.</w:t>
      </w:r>
    </w:p>
    <w:p>
      <w:pPr>
        <w:spacing w:after="120"/>
        <w:jc w:val="left"/>
      </w:pPr>
      <w:r>
        <w:rPr>
          <w:rFonts w:ascii="Arial" w:cs="Arial" w:eastAsia="Arial" w:hAnsi="Arial"/>
          <w:sz w:val="24"/>
          <w:szCs w:val="24"/>
        </w:rPr>
        <w:t xml:space="preserve">35. Бутылочки для кормления, соски (рожки), соски-пустышки и любые другие средства для искусственного питания детей.</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 СЫРЬЯ,</w:t>
      </w:r>
    </w:p>
    <w:p>
      <w:pPr>
        <w:spacing w:after="120"/>
        <w:jc w:val="both"/>
      </w:pPr>
      <w:r>
        <w:rPr>
          <w:rFonts w:ascii="Arial" w:cs="Arial" w:eastAsia="Arial" w:hAnsi="Arial"/>
          <w:sz w:val="24"/>
          <w:szCs w:val="24"/>
        </w:rPr>
        <w:t xml:space="preserve">которые не должны использоваться при производстве продуктов детского</w:t>
      </w:r>
    </w:p>
    <w:p>
      <w:pPr>
        <w:spacing w:after="120"/>
        <w:jc w:val="both"/>
      </w:pPr>
      <w:r>
        <w:rPr>
          <w:rFonts w:ascii="Arial" w:cs="Arial" w:eastAsia="Arial" w:hAnsi="Arial"/>
          <w:sz w:val="24"/>
          <w:szCs w:val="24"/>
        </w:rPr>
        <w:t xml:space="preserve"> питания для детей младенческого и раннего возрастов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Творог с кислотностью более 150 градусов Тернера.</w:t>
      </w:r>
    </w:p>
    <w:p>
      <w:pPr>
        <w:spacing w:after="120"/>
        <w:jc w:val="left"/>
      </w:pPr>
      <w:r>
        <w:rPr>
          <w:rFonts w:ascii="Arial" w:cs="Arial" w:eastAsia="Arial" w:hAnsi="Arial"/>
          <w:sz w:val="24"/>
          <w:szCs w:val="24"/>
        </w:rPr>
        <w:t xml:space="preserve">2. Соевая мука, зерно и зерновые продукты, загрязненные посторонними примесями и вредителями хлебных запасов.</w:t>
      </w:r>
    </w:p>
    <w:p>
      <w:pPr>
        <w:spacing w:after="120"/>
        <w:jc w:val="left"/>
      </w:pPr>
      <w:r>
        <w:rPr>
          <w:rFonts w:ascii="Arial" w:cs="Arial" w:eastAsia="Arial" w:hAnsi="Arial"/>
          <w:sz w:val="24"/>
          <w:szCs w:val="24"/>
        </w:rPr>
        <w:t xml:space="preserve">3. Мясо-сырье убойных животных и птицы, сырье из рыбы и нерыбных объектов промысла, подвергнутые повторному замораживанию.</w:t>
      </w:r>
    </w:p>
    <w:p>
      <w:pPr>
        <w:spacing w:after="120"/>
        <w:jc w:val="left"/>
      </w:pPr>
      <w:r>
        <w:rPr>
          <w:rFonts w:ascii="Arial" w:cs="Arial" w:eastAsia="Arial" w:hAnsi="Arial"/>
          <w:sz w:val="24"/>
          <w:szCs w:val="24"/>
        </w:rPr>
        <w:t xml:space="preserve">4. Субпродукты убойных животных и птицы, за исключением печени, языка и сердца.</w:t>
      </w:r>
    </w:p>
    <w:p>
      <w:pPr>
        <w:spacing w:after="120"/>
        <w:jc w:val="left"/>
      </w:pPr>
      <w:r>
        <w:rPr>
          <w:rFonts w:ascii="Arial" w:cs="Arial" w:eastAsia="Arial" w:hAnsi="Arial"/>
          <w:sz w:val="24"/>
          <w:szCs w:val="24"/>
        </w:rPr>
        <w:t xml:space="preserve">5. Говядина жилованная с массовой долей соединительной и жировой ткани выше 12%.</w:t>
      </w:r>
    </w:p>
    <w:p>
      <w:pPr>
        <w:spacing w:after="120"/>
        <w:jc w:val="left"/>
      </w:pPr>
      <w:r>
        <w:rPr>
          <w:rFonts w:ascii="Arial" w:cs="Arial" w:eastAsia="Arial" w:hAnsi="Arial"/>
          <w:sz w:val="24"/>
          <w:szCs w:val="24"/>
        </w:rPr>
        <w:t xml:space="preserve">6. Свинина жилованная с массовой долей жировой ткани более 32%.</w:t>
      </w:r>
    </w:p>
    <w:p>
      <w:pPr>
        <w:spacing w:after="120"/>
        <w:jc w:val="left"/>
      </w:pPr>
      <w:r>
        <w:rPr>
          <w:rFonts w:ascii="Arial" w:cs="Arial" w:eastAsia="Arial" w:hAnsi="Arial"/>
          <w:sz w:val="24"/>
          <w:szCs w:val="24"/>
        </w:rPr>
        <w:t xml:space="preserve">7. Баранина жилованная с массовой долей жировой ткани выше 9%.</w:t>
      </w:r>
    </w:p>
    <w:p>
      <w:pPr>
        <w:spacing w:after="120"/>
        <w:jc w:val="left"/>
      </w:pPr>
      <w:r>
        <w:rPr>
          <w:rFonts w:ascii="Arial" w:cs="Arial" w:eastAsia="Arial" w:hAnsi="Arial"/>
          <w:sz w:val="24"/>
          <w:szCs w:val="24"/>
        </w:rPr>
        <w:t xml:space="preserve">8. Тушки цыплят и цыплят-бройлеров 3 категории.</w:t>
      </w:r>
    </w:p>
    <w:p>
      <w:pPr>
        <w:spacing w:after="120"/>
        <w:jc w:val="left"/>
      </w:pPr>
      <w:r>
        <w:rPr>
          <w:rFonts w:ascii="Arial" w:cs="Arial" w:eastAsia="Arial" w:hAnsi="Arial"/>
          <w:sz w:val="24"/>
          <w:szCs w:val="24"/>
        </w:rPr>
        <w:t xml:space="preserve">9. Блоки, замороженные из различных видов жилованного мяса животных и птицы, а также субпродуктов (печени, языка, сердца) со сроками годности более 6 месяцев.</w:t>
      </w:r>
    </w:p>
    <w:p>
      <w:pPr>
        <w:spacing w:after="120"/>
        <w:jc w:val="left"/>
      </w:pPr>
      <w:r>
        <w:rPr>
          <w:rFonts w:ascii="Arial" w:cs="Arial" w:eastAsia="Arial" w:hAnsi="Arial"/>
          <w:sz w:val="24"/>
          <w:szCs w:val="24"/>
        </w:rPr>
        <w:t xml:space="preserve">10. Мясо быков, хряков и тощих животных.</w:t>
      </w:r>
    </w:p>
    <w:p>
      <w:pPr>
        <w:spacing w:after="120"/>
        <w:jc w:val="left"/>
      </w:pPr>
      <w:r>
        <w:rPr>
          <w:rFonts w:ascii="Arial" w:cs="Arial" w:eastAsia="Arial" w:hAnsi="Arial"/>
          <w:sz w:val="24"/>
          <w:szCs w:val="24"/>
        </w:rPr>
        <w:t xml:space="preserve">11. Условно-годное мясо и субпродукты.</w:t>
      </w:r>
    </w:p>
    <w:p>
      <w:pPr>
        <w:spacing w:after="120"/>
        <w:jc w:val="left"/>
      </w:pPr>
      <w:r>
        <w:rPr>
          <w:rFonts w:ascii="Arial" w:cs="Arial" w:eastAsia="Arial" w:hAnsi="Arial"/>
          <w:sz w:val="24"/>
          <w:szCs w:val="24"/>
        </w:rPr>
        <w:t xml:space="preserve">12. Продукция аквакультуры.</w:t>
      </w:r>
    </w:p>
    <w:p>
      <w:pPr>
        <w:spacing w:after="120"/>
        <w:jc w:val="left"/>
      </w:pPr>
      <w:r>
        <w:rPr>
          <w:rFonts w:ascii="Arial" w:cs="Arial" w:eastAsia="Arial" w:hAnsi="Arial"/>
          <w:sz w:val="24"/>
          <w:szCs w:val="24"/>
        </w:rPr>
        <w:t xml:space="preserve">13. Масло сливочное, изготовленное с добавлением растительного сырья с содержанием молочного жира менее 82%.</w:t>
      </w:r>
    </w:p>
    <w:p>
      <w:pPr>
        <w:spacing w:after="120"/>
        <w:jc w:val="left"/>
      </w:pPr>
      <w:r>
        <w:rPr>
          <w:rFonts w:ascii="Arial" w:cs="Arial" w:eastAsia="Arial" w:hAnsi="Arial"/>
          <w:sz w:val="24"/>
          <w:szCs w:val="24"/>
        </w:rPr>
        <w:t xml:space="preserve">14. Масло сливочное соленое.</w:t>
      </w:r>
    </w:p>
    <w:p>
      <w:pPr>
        <w:spacing w:after="120"/>
        <w:jc w:val="left"/>
      </w:pPr>
      <w:r>
        <w:rPr>
          <w:rFonts w:ascii="Arial" w:cs="Arial" w:eastAsia="Arial" w:hAnsi="Arial"/>
          <w:sz w:val="24"/>
          <w:szCs w:val="24"/>
        </w:rPr>
        <w:t xml:space="preserve">15. Растительные масла - высокоэруковое рапсовое, хлопковое.</w:t>
      </w:r>
    </w:p>
    <w:p>
      <w:pPr>
        <w:spacing w:after="120"/>
        <w:jc w:val="left"/>
      </w:pPr>
      <w:r>
        <w:rPr>
          <w:rFonts w:ascii="Arial" w:cs="Arial" w:eastAsia="Arial" w:hAnsi="Arial"/>
          <w:sz w:val="24"/>
          <w:szCs w:val="24"/>
        </w:rPr>
        <w:t xml:space="preserve">16. Соки концентрированные, полученные диффузионным способом.</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3</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 СЫРЬЯ,</w:t>
      </w:r>
    </w:p>
    <w:p>
      <w:pPr>
        <w:spacing w:after="120"/>
        <w:jc w:val="both"/>
      </w:pPr>
      <w:r>
        <w:rPr>
          <w:rFonts w:ascii="Arial" w:cs="Arial" w:eastAsia="Arial" w:hAnsi="Arial"/>
          <w:sz w:val="24"/>
          <w:szCs w:val="24"/>
        </w:rPr>
        <w:t xml:space="preserve">которые не должны использоваться при производстве продуктов детского</w:t>
      </w:r>
    </w:p>
    <w:p>
      <w:pPr>
        <w:spacing w:after="120"/>
        <w:jc w:val="both"/>
      </w:pPr>
      <w:r>
        <w:rPr>
          <w:rFonts w:ascii="Arial" w:cs="Arial" w:eastAsia="Arial" w:hAnsi="Arial"/>
          <w:sz w:val="24"/>
          <w:szCs w:val="24"/>
        </w:rPr>
        <w:t xml:space="preserve"> питания для детей дошкольного и школьного возрастов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 Мясо-сырье убойных животных и птицы, подвергнутое повторному замораживанию.</w:t>
      </w:r>
    </w:p>
    <w:p>
      <w:pPr>
        <w:spacing w:after="120"/>
        <w:jc w:val="left"/>
      </w:pPr>
      <w:r>
        <w:rPr>
          <w:rFonts w:ascii="Arial" w:cs="Arial" w:eastAsia="Arial" w:hAnsi="Arial"/>
          <w:sz w:val="24"/>
          <w:szCs w:val="24"/>
        </w:rPr>
        <w:t xml:space="preserve">2. Блоки, замороженные из различных видов жилованного мяса животных и птицы, а также субпродуктов (печени, языка, сердца) со сроками годности более 6 месяцев.</w:t>
      </w:r>
    </w:p>
    <w:p>
      <w:pPr>
        <w:spacing w:after="120"/>
        <w:jc w:val="left"/>
      </w:pPr>
      <w:r>
        <w:rPr>
          <w:rFonts w:ascii="Arial" w:cs="Arial" w:eastAsia="Arial" w:hAnsi="Arial"/>
          <w:sz w:val="24"/>
          <w:szCs w:val="24"/>
        </w:rPr>
        <w:t xml:space="preserve">3. Говядина жилованная с массовой долей соединительной и жировой ткани свыше 20%.</w:t>
      </w:r>
    </w:p>
    <w:p>
      <w:pPr>
        <w:spacing w:after="120"/>
        <w:jc w:val="left"/>
      </w:pPr>
      <w:r>
        <w:rPr>
          <w:rFonts w:ascii="Arial" w:cs="Arial" w:eastAsia="Arial" w:hAnsi="Arial"/>
          <w:sz w:val="24"/>
          <w:szCs w:val="24"/>
        </w:rPr>
        <w:t xml:space="preserve">4. Свинина жилованная с массовой долей жировой ткани свыше 70%.</w:t>
      </w:r>
    </w:p>
    <w:p>
      <w:pPr>
        <w:spacing w:after="120"/>
        <w:jc w:val="left"/>
      </w:pPr>
      <w:r>
        <w:rPr>
          <w:rFonts w:ascii="Arial" w:cs="Arial" w:eastAsia="Arial" w:hAnsi="Arial"/>
          <w:sz w:val="24"/>
          <w:szCs w:val="24"/>
        </w:rPr>
        <w:t xml:space="preserve">5. Баранина жилованная с массовой долей жировой ткани свыше 9%.</w:t>
      </w:r>
    </w:p>
    <w:p>
      <w:pPr>
        <w:spacing w:after="120"/>
        <w:jc w:val="left"/>
      </w:pPr>
      <w:r>
        <w:rPr>
          <w:rFonts w:ascii="Arial" w:cs="Arial" w:eastAsia="Arial" w:hAnsi="Arial"/>
          <w:sz w:val="24"/>
          <w:szCs w:val="24"/>
        </w:rPr>
        <w:t xml:space="preserve">6. Мясо быков, хряков и тощих животных.</w:t>
      </w:r>
    </w:p>
    <w:p>
      <w:pPr>
        <w:spacing w:after="120"/>
        <w:jc w:val="left"/>
      </w:pPr>
      <w:r>
        <w:rPr>
          <w:rFonts w:ascii="Arial" w:cs="Arial" w:eastAsia="Arial" w:hAnsi="Arial"/>
          <w:sz w:val="24"/>
          <w:szCs w:val="24"/>
        </w:rPr>
        <w:t xml:space="preserve">7. Условно-годное мясо и субпродукты.</w:t>
      </w:r>
    </w:p>
    <w:p>
      <w:pPr>
        <w:spacing w:after="120"/>
        <w:jc w:val="left"/>
      </w:pPr>
      <w:r>
        <w:rPr>
          <w:rFonts w:ascii="Arial" w:cs="Arial" w:eastAsia="Arial" w:hAnsi="Arial"/>
          <w:sz w:val="24"/>
          <w:szCs w:val="24"/>
        </w:rPr>
        <w:t xml:space="preserve">8. Субпродукты, за исключением печени, языка, сердца.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4</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w:t>
      </w:r>
    </w:p>
    <w:p>
      <w:pPr>
        <w:spacing w:after="120"/>
        <w:jc w:val="both"/>
      </w:pPr>
      <w:r>
        <w:rPr>
          <w:rFonts w:ascii="Arial" w:cs="Arial" w:eastAsia="Arial" w:hAnsi="Arial"/>
          <w:sz w:val="24"/>
          <w:szCs w:val="24"/>
        </w:rPr>
        <w:t xml:space="preserve">пищевой ценности и безопасности продуктов детского питания для детей
  младенческого и раннего возрастов</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Адаптированные молочные смеси (сухие, жидкие, пресные и кисломолочные)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 Пищевая ценность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│Нормируемые │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    4    │    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Для детей от 0 до 5 месяцев жизни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│г/л        │   14-17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│Белки молочной сыворотки │% от общего│   50-60    │    +    │        │</w:t>
      </w:r>
    </w:p>
    <w:p>
      <w:pPr>
        <w:spacing w:after="120"/>
        <w:jc w:val="left"/>
      </w:pPr>
      <w:r>
        <w:rPr>
          <w:rFonts w:ascii="Arial" w:cs="Arial" w:eastAsia="Arial" w:hAnsi="Arial"/>
          <w:sz w:val="24"/>
          <w:szCs w:val="24"/>
        </w:rPr>
        <w:t xml:space="preserve">│                         │количества │            │         │        │</w:t>
      </w:r>
    </w:p>
    <w:p>
      <w:pPr>
        <w:spacing w:after="120"/>
        <w:jc w:val="left"/>
      </w:pPr>
      <w:r>
        <w:rPr>
          <w:rFonts w:ascii="Arial" w:cs="Arial" w:eastAsia="Arial" w:hAnsi="Arial"/>
          <w:sz w:val="24"/>
          <w:szCs w:val="24"/>
        </w:rPr>
        <w:t xml:space="preserve">│                         │белка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│Казеин                   │То же      │   40-50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│Таурин                   │мг/л       │   40-50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│Биологическая ценность   │%, не менее│     80     │    -    │По отно-│</w:t>
      </w:r>
    </w:p>
    <w:p>
      <w:pPr>
        <w:spacing w:after="120"/>
        <w:jc w:val="left"/>
      </w:pPr>
      <w:r>
        <w:rPr>
          <w:rFonts w:ascii="Arial" w:cs="Arial" w:eastAsia="Arial" w:hAnsi="Arial"/>
          <w:sz w:val="24"/>
          <w:szCs w:val="24"/>
        </w:rPr>
        <w:t xml:space="preserve">│                         │           │            │         │шению к │</w:t>
      </w:r>
    </w:p>
    <w:p>
      <w:pPr>
        <w:spacing w:after="120"/>
        <w:jc w:val="left"/>
      </w:pPr>
      <w:r>
        <w:rPr>
          <w:rFonts w:ascii="Arial" w:cs="Arial" w:eastAsia="Arial" w:hAnsi="Arial"/>
          <w:sz w:val="24"/>
          <w:szCs w:val="24"/>
        </w:rPr>
        <w:t xml:space="preserve">│                         │           │            │         │белку   │</w:t>
      </w:r>
    </w:p>
    <w:p>
      <w:pPr>
        <w:spacing w:after="120"/>
        <w:jc w:val="left"/>
      </w:pPr>
      <w:r>
        <w:rPr>
          <w:rFonts w:ascii="Arial" w:cs="Arial" w:eastAsia="Arial" w:hAnsi="Arial"/>
          <w:sz w:val="24"/>
          <w:szCs w:val="24"/>
        </w:rPr>
        <w:t xml:space="preserve">│                         │           │            │         │женского│</w:t>
      </w:r>
    </w:p>
    <w:p>
      <w:pPr>
        <w:spacing w:after="120"/>
        <w:jc w:val="left"/>
      </w:pPr>
      <w:r>
        <w:rPr>
          <w:rFonts w:ascii="Arial" w:cs="Arial" w:eastAsia="Arial" w:hAnsi="Arial"/>
          <w:sz w:val="24"/>
          <w:szCs w:val="24"/>
        </w:rPr>
        <w:t xml:space="preserve">│                         │           │            │         │молока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30-38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14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 же                    │мг/л, не   │   4000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│Отношение витамина       │     -     │    1-2     │    -    │        │</w:t>
      </w:r>
    </w:p>
    <w:p>
      <w:pPr>
        <w:spacing w:after="120"/>
        <w:jc w:val="left"/>
      </w:pPr>
      <w:r>
        <w:rPr>
          <w:rFonts w:ascii="Arial" w:cs="Arial" w:eastAsia="Arial" w:hAnsi="Arial"/>
          <w:sz w:val="24"/>
          <w:szCs w:val="24"/>
        </w:rPr>
        <w:t xml:space="preserve">│Е/ПНЖК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(лактоза,       │г/л        │   65-80    │    +    │        │</w:t>
      </w:r>
    </w:p>
    <w:p>
      <w:pPr>
        <w:spacing w:after="120"/>
        <w:jc w:val="left"/>
      </w:pPr>
      <w:r>
        <w:rPr>
          <w:rFonts w:ascii="Arial" w:cs="Arial" w:eastAsia="Arial" w:hAnsi="Arial"/>
          <w:sz w:val="24"/>
          <w:szCs w:val="24"/>
        </w:rPr>
        <w:t xml:space="preserve">│глюкоза,                 │           │            │         │        │</w:t>
      </w:r>
    </w:p>
    <w:p>
      <w:pPr>
        <w:spacing w:after="120"/>
        <w:jc w:val="left"/>
      </w:pPr>
      <w:r>
        <w:rPr>
          <w:rFonts w:ascii="Arial" w:cs="Arial" w:eastAsia="Arial" w:hAnsi="Arial"/>
          <w:sz w:val="24"/>
          <w:szCs w:val="24"/>
        </w:rPr>
        <w:t xml:space="preserve">│декстринмальтоза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│Лактоза                  │% от общего│     70     │    +    │        │</w:t>
      </w:r>
    </w:p>
    <w:p>
      <w:pPr>
        <w:spacing w:after="120"/>
        <w:jc w:val="left"/>
      </w:pPr>
      <w:r>
        <w:rPr>
          <w:rFonts w:ascii="Arial" w:cs="Arial" w:eastAsia="Arial" w:hAnsi="Arial"/>
          <w:sz w:val="24"/>
          <w:szCs w:val="24"/>
        </w:rPr>
        <w:t xml:space="preserve">│                         │количества │            │         │        │</w:t>
      </w:r>
    </w:p>
    <w:p>
      <w:pPr>
        <w:spacing w:after="120"/>
        <w:jc w:val="left"/>
      </w:pPr>
      <w:r>
        <w:rPr>
          <w:rFonts w:ascii="Arial" w:cs="Arial" w:eastAsia="Arial" w:hAnsi="Arial"/>
          <w:sz w:val="24"/>
          <w:szCs w:val="24"/>
        </w:rPr>
        <w:t xml:space="preserve">│                         │углеводов, │            │         │        │</w:t>
      </w:r>
    </w:p>
    <w:p>
      <w:pPr>
        <w:spacing w:after="120"/>
        <w:jc w:val="left"/>
      </w:pPr>
      <w:r>
        <w:rPr>
          <w:rFonts w:ascii="Arial" w:cs="Arial" w:eastAsia="Arial" w:hAnsi="Arial"/>
          <w:sz w:val="24"/>
          <w:szCs w:val="24"/>
        </w:rPr>
        <w:t xml:space="preserve">│                         │не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640-720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│мг/л       │  300-700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200-400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│Кальций/фосфор           │    -      │  1,2-2,0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│мг/л       │  500-800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150-300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│Калий/натрий             │    -      │    2-3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│То же      │   40-60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│мкг/л      │  300-600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│Марганец                 │То же      │   20-100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│мг/л       │    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│То же      │    3-10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│Хлориды                  │То же      │  400-700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│Йод                      │мкг/л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│г/л        │    3-4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│мкг/л      │  500-800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│мг/л       │    4-12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│мкг/л      │    8-12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К                │То же      │   25-50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│То же      │  350-700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500-700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│Пантотеновая кислота     │То же      │ 2500-3500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│То же      │  300-500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3000-8000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 (Вс)    │То же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│Цианкобаламин (В12)      │То же      │  1,5-3,0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│мг/л       │   40-100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│Инозит                   │То же      │   20-30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│Холин                    │То же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│Биотин                   │мкг/л      │   10-20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│Карнитин                 │мг/л       │   10-20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│Осмолярность             │мОсмг/кг   │  290-320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│Потенциальная            │мэкв/л     │  100-125   │    -    │        │</w:t>
      </w:r>
    </w:p>
    <w:p>
      <w:pPr>
        <w:spacing w:after="120"/>
        <w:jc w:val="left"/>
      </w:pPr>
      <w:r>
        <w:rPr>
          <w:rFonts w:ascii="Arial" w:cs="Arial" w:eastAsia="Arial" w:hAnsi="Arial"/>
          <w:sz w:val="24"/>
          <w:szCs w:val="24"/>
        </w:rPr>
        <w:t xml:space="preserve">│водно-солевая нагрузка на│           │            │         │        │</w:t>
      </w:r>
    </w:p>
    <w:p>
      <w:pPr>
        <w:spacing w:after="120"/>
        <w:jc w:val="left"/>
      </w:pPr>
      <w:r>
        <w:rPr>
          <w:rFonts w:ascii="Arial" w:cs="Arial" w:eastAsia="Arial" w:hAnsi="Arial"/>
          <w:sz w:val="24"/>
          <w:szCs w:val="24"/>
        </w:rPr>
        <w:t xml:space="preserve">│почки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Для детей от 5 до 12 месяцев жизни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│г/л        │   15-18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│Белки молочной сыворотки │% от общего│   40-60    │    +    │        │</w:t>
      </w:r>
    </w:p>
    <w:p>
      <w:pPr>
        <w:spacing w:after="120"/>
        <w:jc w:val="left"/>
      </w:pPr>
      <w:r>
        <w:rPr>
          <w:rFonts w:ascii="Arial" w:cs="Arial" w:eastAsia="Arial" w:hAnsi="Arial"/>
          <w:sz w:val="24"/>
          <w:szCs w:val="24"/>
        </w:rPr>
        <w:t xml:space="preserve">│                         │количества │            │         │        │</w:t>
      </w:r>
    </w:p>
    <w:p>
      <w:pPr>
        <w:spacing w:after="120"/>
        <w:jc w:val="left"/>
      </w:pPr>
      <w:r>
        <w:rPr>
          <w:rFonts w:ascii="Arial" w:cs="Arial" w:eastAsia="Arial" w:hAnsi="Arial"/>
          <w:sz w:val="24"/>
          <w:szCs w:val="24"/>
        </w:rPr>
        <w:t xml:space="preserve">│                         │белка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│Казеин                   │То же      │   60-40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│Биологическая ценность   │%, не менее│     80     │    +    │По отно-│</w:t>
      </w:r>
    </w:p>
    <w:p>
      <w:pPr>
        <w:spacing w:after="120"/>
        <w:jc w:val="left"/>
      </w:pPr>
      <w:r>
        <w:rPr>
          <w:rFonts w:ascii="Arial" w:cs="Arial" w:eastAsia="Arial" w:hAnsi="Arial"/>
          <w:sz w:val="24"/>
          <w:szCs w:val="24"/>
        </w:rPr>
        <w:t xml:space="preserve">│                         │           │            │         │шению к │</w:t>
      </w:r>
    </w:p>
    <w:p>
      <w:pPr>
        <w:spacing w:after="120"/>
        <w:jc w:val="left"/>
      </w:pPr>
      <w:r>
        <w:rPr>
          <w:rFonts w:ascii="Arial" w:cs="Arial" w:eastAsia="Arial" w:hAnsi="Arial"/>
          <w:sz w:val="24"/>
          <w:szCs w:val="24"/>
        </w:rPr>
        <w:t xml:space="preserve">│                         │           │            │         │белку   │</w:t>
      </w:r>
    </w:p>
    <w:p>
      <w:pPr>
        <w:spacing w:after="120"/>
        <w:jc w:val="left"/>
      </w:pPr>
      <w:r>
        <w:rPr>
          <w:rFonts w:ascii="Arial" w:cs="Arial" w:eastAsia="Arial" w:hAnsi="Arial"/>
          <w:sz w:val="24"/>
          <w:szCs w:val="24"/>
        </w:rPr>
        <w:t xml:space="preserve">│                         │           │            │         │женского│</w:t>
      </w:r>
    </w:p>
    <w:p>
      <w:pPr>
        <w:spacing w:after="120"/>
        <w:jc w:val="left"/>
      </w:pPr>
      <w:r>
        <w:rPr>
          <w:rFonts w:ascii="Arial" w:cs="Arial" w:eastAsia="Arial" w:hAnsi="Arial"/>
          <w:sz w:val="24"/>
          <w:szCs w:val="24"/>
        </w:rPr>
        <w:t xml:space="preserve">│                         │           │            │         │молока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30-38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14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│мг/л, не   │   4000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(лактоза,       │г/л        │   70-80    │    +    │        │</w:t>
      </w:r>
    </w:p>
    <w:p>
      <w:pPr>
        <w:spacing w:after="120"/>
        <w:jc w:val="left"/>
      </w:pPr>
      <w:r>
        <w:rPr>
          <w:rFonts w:ascii="Arial" w:cs="Arial" w:eastAsia="Arial" w:hAnsi="Arial"/>
          <w:sz w:val="24"/>
          <w:szCs w:val="24"/>
        </w:rPr>
        <w:t xml:space="preserve">│глюкоза,                 │           │            │         │        │</w:t>
      </w:r>
    </w:p>
    <w:p>
      <w:pPr>
        <w:spacing w:after="120"/>
        <w:jc w:val="left"/>
      </w:pPr>
      <w:r>
        <w:rPr>
          <w:rFonts w:ascii="Arial" w:cs="Arial" w:eastAsia="Arial" w:hAnsi="Arial"/>
          <w:sz w:val="24"/>
          <w:szCs w:val="24"/>
        </w:rPr>
        <w:t xml:space="preserve">│декстринмальтоза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640-720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│мг/л       │  400-700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300-500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│Кальций/фосфор           │     -     │  1,2-2,0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│мг/л       │  500-900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150-300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│Калий/натрий             │     -     │    2-3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│мг/л       │   50-70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│мкг/л      │  400-1000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│Марганец                 │То же      │   30-80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│мг/л       │    7-14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│То же      │    4-10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│Хлориды                  │То же      │  600-800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│Йод                      │мкг/л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│г/л        │    3-5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│мкг/л      │  600-800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│мг/л       │    6-12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│мкг/л      │    8-12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К                │То же      │   25-60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│То же      │  400-700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600-1000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│Пантотеновая кислота     │То же      │ 2500-3500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│То же      │  500-700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3000-8000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 (Вс)    │То же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│Цианкобаламин (В12)      │То же      │  1,5-2,5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│мг/л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│Холин                    │То же      │   50-80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│Биотин                   │мкг/л      │   10-20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│Инозит                   │мг/л       │   20-30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│Карнитин                 │мг/л       │   10-15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│Осмолярность             │мОсм/кг    │  300-320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│Потенциальная            │мэкв/л     │  115-180   │    -    │        │</w:t>
      </w:r>
    </w:p>
    <w:p>
      <w:pPr>
        <w:spacing w:after="120"/>
        <w:jc w:val="left"/>
      </w:pPr>
      <w:r>
        <w:rPr>
          <w:rFonts w:ascii="Arial" w:cs="Arial" w:eastAsia="Arial" w:hAnsi="Arial"/>
          <w:sz w:val="24"/>
          <w:szCs w:val="24"/>
        </w:rPr>
        <w:t xml:space="preserve">│водно-солевая нагрузка на│           │            │         │        │</w:t>
      </w:r>
    </w:p>
    <w:p>
      <w:pPr>
        <w:spacing w:after="120"/>
        <w:jc w:val="left"/>
      </w:pPr>
      <w:r>
        <w:rPr>
          <w:rFonts w:ascii="Arial" w:cs="Arial" w:eastAsia="Arial" w:hAnsi="Arial"/>
          <w:sz w:val="24"/>
          <w:szCs w:val="24"/>
        </w:rPr>
        <w:t xml:space="preserve">│почки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│Пенициллин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│Стрептомицин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40          │Бк/л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25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│Сухие молочные смеси инстантного приготовления (пресные,             │</w:t>
      </w:r>
    </w:p>
    <w:p>
      <w:pPr>
        <w:spacing w:after="120"/>
        <w:jc w:val="left"/>
      </w:pPr>
      <w:r>
        <w:rPr>
          <w:rFonts w:ascii="Arial" w:cs="Arial" w:eastAsia="Arial" w:hAnsi="Arial"/>
          <w:sz w:val="24"/>
          <w:szCs w:val="24"/>
        </w:rPr>
        <w:t xml:space="preserve">│кисломолочные)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│2х10^3            │КОЕ/г, не более, для   │</w:t>
      </w:r>
    </w:p>
    <w:p>
      <w:pPr>
        <w:spacing w:after="120"/>
        <w:jc w:val="left"/>
      </w:pPr>
      <w:r>
        <w:rPr>
          <w:rFonts w:ascii="Arial" w:cs="Arial" w:eastAsia="Arial" w:hAnsi="Arial"/>
          <w:sz w:val="24"/>
          <w:szCs w:val="24"/>
        </w:rPr>
        <w:t xml:space="preserve">│                          │                  │смесей,                │</w:t>
      </w:r>
    </w:p>
    <w:p>
      <w:pPr>
        <w:spacing w:after="120"/>
        <w:jc w:val="left"/>
      </w:pPr>
      <w:r>
        <w:rPr>
          <w:rFonts w:ascii="Arial" w:cs="Arial" w:eastAsia="Arial" w:hAnsi="Arial"/>
          <w:sz w:val="24"/>
          <w:szCs w:val="24"/>
        </w:rPr>
        <w:t xml:space="preserve">│                          │                  │восстанавливаемых при  │</w:t>
      </w:r>
    </w:p>
    <w:p>
      <w:pPr>
        <w:spacing w:after="120"/>
        <w:jc w:val="left"/>
      </w:pPr>
      <w:r>
        <w:rPr>
          <w:rFonts w:ascii="Arial" w:cs="Arial" w:eastAsia="Arial" w:hAnsi="Arial"/>
          <w:sz w:val="24"/>
          <w:szCs w:val="24"/>
        </w:rPr>
        <w:t xml:space="preserve">│                          │                  │37-50 град. С;         │</w:t>
      </w:r>
    </w:p>
    <w:p>
      <w:pPr>
        <w:spacing w:after="120"/>
        <w:jc w:val="left"/>
      </w:pPr>
      <w:r>
        <w:rPr>
          <w:rFonts w:ascii="Arial" w:cs="Arial" w:eastAsia="Arial" w:hAnsi="Arial"/>
          <w:sz w:val="24"/>
          <w:szCs w:val="24"/>
        </w:rPr>
        <w:t xml:space="preserve">│                          │                  │не нормируется для     │</w:t>
      </w:r>
    </w:p>
    <w:p>
      <w:pPr>
        <w:spacing w:after="120"/>
        <w:jc w:val="left"/>
      </w:pPr>
      <w:r>
        <w:rPr>
          <w:rFonts w:ascii="Arial" w:cs="Arial" w:eastAsia="Arial" w:hAnsi="Arial"/>
          <w:sz w:val="24"/>
          <w:szCs w:val="24"/>
        </w:rPr>
        <w:t xml:space="preserve">│                          │                  │кисломолочных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│3х10^3            │КОЕ/г, не более, для   │</w:t>
      </w:r>
    </w:p>
    <w:p>
      <w:pPr>
        <w:spacing w:after="120"/>
        <w:jc w:val="left"/>
      </w:pPr>
      <w:r>
        <w:rPr>
          <w:rFonts w:ascii="Arial" w:cs="Arial" w:eastAsia="Arial" w:hAnsi="Arial"/>
          <w:sz w:val="24"/>
          <w:szCs w:val="24"/>
        </w:rPr>
        <w:t xml:space="preserve">│                          │                  │смесей,                │</w:t>
      </w:r>
    </w:p>
    <w:p>
      <w:pPr>
        <w:spacing w:after="120"/>
        <w:jc w:val="left"/>
      </w:pPr>
      <w:r>
        <w:rPr>
          <w:rFonts w:ascii="Arial" w:cs="Arial" w:eastAsia="Arial" w:hAnsi="Arial"/>
          <w:sz w:val="24"/>
          <w:szCs w:val="24"/>
        </w:rPr>
        <w:t xml:space="preserve">│                          │                  │восстанавливаемых при  │</w:t>
      </w:r>
    </w:p>
    <w:p>
      <w:pPr>
        <w:spacing w:after="120"/>
        <w:jc w:val="left"/>
      </w:pPr>
      <w:r>
        <w:rPr>
          <w:rFonts w:ascii="Arial" w:cs="Arial" w:eastAsia="Arial" w:hAnsi="Arial"/>
          <w:sz w:val="24"/>
          <w:szCs w:val="24"/>
        </w:rPr>
        <w:t xml:space="preserve">│                          │                  │70-85 град. С;         │</w:t>
      </w:r>
    </w:p>
    <w:p>
      <w:pPr>
        <w:spacing w:after="120"/>
        <w:jc w:val="left"/>
      </w:pPr>
      <w:r>
        <w:rPr>
          <w:rFonts w:ascii="Arial" w:cs="Arial" w:eastAsia="Arial" w:hAnsi="Arial"/>
          <w:sz w:val="24"/>
          <w:szCs w:val="24"/>
        </w:rPr>
        <w:t xml:space="preserve">│                          │                  │не нормируется для     │</w:t>
      </w:r>
    </w:p>
    <w:p>
      <w:pPr>
        <w:spacing w:after="120"/>
        <w:jc w:val="left"/>
      </w:pPr>
      <w:r>
        <w:rPr>
          <w:rFonts w:ascii="Arial" w:cs="Arial" w:eastAsia="Arial" w:hAnsi="Arial"/>
          <w:sz w:val="24"/>
          <w:szCs w:val="24"/>
        </w:rPr>
        <w:t xml:space="preserve">│                          │                  │кисломолочных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не│</w:t>
      </w:r>
    </w:p>
    <w:p>
      <w:pPr>
        <w:spacing w:after="120"/>
        <w:jc w:val="left"/>
      </w:pPr>
      <w:r>
        <w:rPr>
          <w:rFonts w:ascii="Arial" w:cs="Arial" w:eastAsia="Arial" w:hAnsi="Arial"/>
          <w:sz w:val="24"/>
          <w:szCs w:val="24"/>
        </w:rPr>
        <w:t xml:space="preserve">│                          │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│E.coii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100          │Масса (г), в которой не│</w:t>
      </w:r>
    </w:p>
    <w:p>
      <w:pPr>
        <w:spacing w:after="120"/>
        <w:jc w:val="left"/>
      </w:pPr>
      <w:r>
        <w:rPr>
          <w:rFonts w:ascii="Arial" w:cs="Arial" w:eastAsia="Arial" w:hAnsi="Arial"/>
          <w:sz w:val="24"/>
          <w:szCs w:val="24"/>
        </w:rPr>
        <w:t xml:space="preserve">│сальмонеллы и             │                  │допускаются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│Ацидофильные              │1х10^7            │КОЕ/г, не менее в      │</w:t>
      </w:r>
    </w:p>
    <w:p>
      <w:pPr>
        <w:spacing w:after="120"/>
        <w:jc w:val="left"/>
      </w:pPr>
      <w:r>
        <w:rPr>
          <w:rFonts w:ascii="Arial" w:cs="Arial" w:eastAsia="Arial" w:hAnsi="Arial"/>
          <w:sz w:val="24"/>
          <w:szCs w:val="24"/>
        </w:rPr>
        <w:t xml:space="preserve">│микроорганизмы            │                  │кисломолочных (при     │</w:t>
      </w:r>
    </w:p>
    <w:p>
      <w:pPr>
        <w:spacing w:after="120"/>
        <w:jc w:val="left"/>
      </w:pPr>
      <w:r>
        <w:rPr>
          <w:rFonts w:ascii="Arial" w:cs="Arial" w:eastAsia="Arial" w:hAnsi="Arial"/>
          <w:sz w:val="24"/>
          <w:szCs w:val="24"/>
        </w:rPr>
        <w:t xml:space="preserve">│                          │                  │изготовлении с их      │</w:t>
      </w:r>
    </w:p>
    <w:p>
      <w:pPr>
        <w:spacing w:after="120"/>
        <w:jc w:val="left"/>
      </w:pPr>
      <w:r>
        <w:rPr>
          <w:rFonts w:ascii="Arial" w:cs="Arial" w:eastAsia="Arial" w:hAnsi="Arial"/>
          <w:sz w:val="24"/>
          <w:szCs w:val="24"/>
        </w:rPr>
        <w:t xml:space="preserve">│                          │                  │использованием)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│Бифидобактерии            │1х10^6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│Молочнокислые             │1х10^7            │КОЕ/г, не менее в      │</w:t>
      </w:r>
    </w:p>
    <w:p>
      <w:pPr>
        <w:spacing w:after="120"/>
        <w:jc w:val="left"/>
      </w:pPr>
      <w:r>
        <w:rPr>
          <w:rFonts w:ascii="Arial" w:cs="Arial" w:eastAsia="Arial" w:hAnsi="Arial"/>
          <w:sz w:val="24"/>
          <w:szCs w:val="24"/>
        </w:rPr>
        <w:t xml:space="preserve">│микроорганизмы            │                  │кисломолочных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│Жидкие молочные смеси пресные стерилизованные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│Вырабатываемые в          │Должны соответствовать требованиям        │</w:t>
      </w:r>
    </w:p>
    <w:p>
      <w:pPr>
        <w:spacing w:after="120"/>
        <w:jc w:val="left"/>
      </w:pPr>
      <w:r>
        <w:rPr>
          <w:rFonts w:ascii="Arial" w:cs="Arial" w:eastAsia="Arial" w:hAnsi="Arial"/>
          <w:sz w:val="24"/>
          <w:szCs w:val="24"/>
        </w:rPr>
        <w:t xml:space="preserve">│промышленных условиях с   │промышленной стерильности для             │</w:t>
      </w:r>
    </w:p>
    <w:p>
      <w:pPr>
        <w:spacing w:after="120"/>
        <w:jc w:val="left"/>
      </w:pPr>
      <w:r>
        <w:rPr>
          <w:rFonts w:ascii="Arial" w:cs="Arial" w:eastAsia="Arial" w:hAnsi="Arial"/>
          <w:sz w:val="24"/>
          <w:szCs w:val="24"/>
        </w:rPr>
        <w:t xml:space="preserve">│УВТ-обработкой и          │стерилизованного молока (приложение 8)    │</w:t>
      </w:r>
    </w:p>
    <w:p>
      <w:pPr>
        <w:spacing w:after="120"/>
        <w:jc w:val="left"/>
      </w:pPr>
      <w:r>
        <w:rPr>
          <w:rFonts w:ascii="Arial" w:cs="Arial" w:eastAsia="Arial" w:hAnsi="Arial"/>
          <w:sz w:val="24"/>
          <w:szCs w:val="24"/>
        </w:rPr>
        <w:t xml:space="preserve">│асептическим разливом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│Жидкие кисломолочные смеси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3          │Объем (см ), в котором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│E.coii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│Ацидофильные              │1х10^7            │КОЕ/куб.см, не менее   │</w:t>
      </w:r>
    </w:p>
    <w:p>
      <w:pPr>
        <w:spacing w:after="120"/>
        <w:jc w:val="left"/>
      </w:pPr>
      <w:r>
        <w:rPr>
          <w:rFonts w:ascii="Arial" w:cs="Arial" w:eastAsia="Arial" w:hAnsi="Arial"/>
          <w:sz w:val="24"/>
          <w:szCs w:val="24"/>
        </w:rPr>
        <w:t xml:space="preserve">│микроорганизмы            │                  │(при изготовлении с их │</w:t>
      </w:r>
    </w:p>
    <w:p>
      <w:pPr>
        <w:spacing w:after="120"/>
        <w:jc w:val="left"/>
      </w:pPr>
      <w:r>
        <w:rPr>
          <w:rFonts w:ascii="Arial" w:cs="Arial" w:eastAsia="Arial" w:hAnsi="Arial"/>
          <w:sz w:val="24"/>
          <w:szCs w:val="24"/>
        </w:rPr>
        <w:t xml:space="preserve">│                          │                  │использованием)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│Бифидобактерии            │1х10^6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│Молочнокислые             │1х10^7            │КОЕ/куб.см, не менее в │</w:t>
      </w:r>
    </w:p>
    <w:p>
      <w:pPr>
        <w:spacing w:after="120"/>
        <w:jc w:val="left"/>
      </w:pPr>
      <w:r>
        <w:rPr>
          <w:rFonts w:ascii="Arial" w:cs="Arial" w:eastAsia="Arial" w:hAnsi="Arial"/>
          <w:sz w:val="24"/>
          <w:szCs w:val="24"/>
        </w:rPr>
        <w:t xml:space="preserve">│микроорганизмы            │                  │кисломолочных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 Частично адаптированные молочные смеси,</w:t>
      </w:r>
    </w:p>
    <w:p>
      <w:pPr>
        <w:spacing w:after="120"/>
        <w:jc w:val="left"/>
      </w:pPr>
      <w:r>
        <w:rPr>
          <w:rFonts w:ascii="Arial" w:cs="Arial" w:eastAsia="Arial" w:hAnsi="Arial"/>
          <w:sz w:val="24"/>
          <w:szCs w:val="24"/>
        </w:rPr>
        <w:t xml:space="preserve">в том числе последующие смеси (сухие,</w:t>
      </w:r>
    </w:p>
    <w:p>
      <w:pPr>
        <w:spacing w:after="120"/>
        <w:jc w:val="left"/>
      </w:pPr>
      <w:r>
        <w:rPr>
          <w:rFonts w:ascii="Arial" w:cs="Arial" w:eastAsia="Arial" w:hAnsi="Arial"/>
          <w:sz w:val="24"/>
          <w:szCs w:val="24"/>
        </w:rPr>
        <w:t xml:space="preserve">жидкие, пресные и кисломолочные)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2.1. Пищевая ценность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    4    │    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│г/л        │   18-22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│Белки молочной сыворотки │% от общего│   20-50    │    -    │        │</w:t>
      </w:r>
    </w:p>
    <w:p>
      <w:pPr>
        <w:spacing w:after="120"/>
        <w:jc w:val="left"/>
      </w:pPr>
      <w:r>
        <w:rPr>
          <w:rFonts w:ascii="Arial" w:cs="Arial" w:eastAsia="Arial" w:hAnsi="Arial"/>
          <w:sz w:val="24"/>
          <w:szCs w:val="24"/>
        </w:rPr>
        <w:t xml:space="preserve">│                         │количества │            │         │        │</w:t>
      </w:r>
    </w:p>
    <w:p>
      <w:pPr>
        <w:spacing w:after="120"/>
        <w:jc w:val="left"/>
      </w:pPr>
      <w:r>
        <w:rPr>
          <w:rFonts w:ascii="Arial" w:cs="Arial" w:eastAsia="Arial" w:hAnsi="Arial"/>
          <w:sz w:val="24"/>
          <w:szCs w:val="24"/>
        </w:rPr>
        <w:t xml:space="preserve">│                         │белка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│Казеин                   │То же      │   50-80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25-38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14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│мг/л, не   │     14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(лактоза,       │г/л        │   70-90    │    +    │        │</w:t>
      </w:r>
    </w:p>
    <w:p>
      <w:pPr>
        <w:spacing w:after="120"/>
        <w:jc w:val="left"/>
      </w:pPr>
      <w:r>
        <w:rPr>
          <w:rFonts w:ascii="Arial" w:cs="Arial" w:eastAsia="Arial" w:hAnsi="Arial"/>
          <w:sz w:val="24"/>
          <w:szCs w:val="24"/>
        </w:rPr>
        <w:t xml:space="preserve">│глюкоза,                 │           │            │         │        │</w:t>
      </w:r>
    </w:p>
    <w:p>
      <w:pPr>
        <w:spacing w:after="120"/>
        <w:jc w:val="left"/>
      </w:pPr>
      <w:r>
        <w:rPr>
          <w:rFonts w:ascii="Arial" w:cs="Arial" w:eastAsia="Arial" w:hAnsi="Arial"/>
          <w:sz w:val="24"/>
          <w:szCs w:val="24"/>
        </w:rPr>
        <w:t xml:space="preserve">│декстринмальтоза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640-800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│мг/л       │  600-900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300-500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│мг/л       │  600-900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550-350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│мг/л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│мкг/л      │  400-1000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│Марганец                 │То же      │   30-80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│мг/л       │    5-14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│То же      │    4-10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│г/л        │    4-5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│мкг/л      │  600-800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│мг/л       │    5-12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│мкг/л      │   10-12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│То же      │  400-800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600-1000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│Пантотеновая кислота     │То же      │ 2500-3500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│То же      │  500-700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4000-8000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 (Вс)    │То же      │   50-150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│Цианкобаламин (В12)      │То же      │  1,5-3,0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│мг/л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│Осмолярность             │мОсмг/кг   │  320-360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│По п.1.2          │                       │</w:t>
      </w:r>
    </w:p>
    <w:p>
      <w:pPr>
        <w:spacing w:after="120"/>
        <w:jc w:val="left"/>
      </w:pPr>
      <w:r>
        <w:rPr>
          <w:rFonts w:ascii="Arial" w:cs="Arial" w:eastAsia="Arial" w:hAnsi="Arial"/>
          <w:sz w:val="24"/>
          <w:szCs w:val="24"/>
        </w:rPr>
        <w:t xml:space="preserve">│антибиотики,  микотоксины,│                  │                       │</w:t>
      </w:r>
    </w:p>
    <w:p>
      <w:pPr>
        <w:spacing w:after="120"/>
        <w:jc w:val="left"/>
      </w:pPr>
      <w:r>
        <w:rPr>
          <w:rFonts w:ascii="Arial" w:cs="Arial" w:eastAsia="Arial" w:hAnsi="Arial"/>
          <w:sz w:val="24"/>
          <w:szCs w:val="24"/>
        </w:rPr>
        <w:t xml:space="preserve">│пестициды и радионуклиды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│Смеси инстантного приготовления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│2х10^3            │КОЕ/г, не более, для   │</w:t>
      </w:r>
    </w:p>
    <w:p>
      <w:pPr>
        <w:spacing w:after="120"/>
        <w:jc w:val="left"/>
      </w:pPr>
      <w:r>
        <w:rPr>
          <w:rFonts w:ascii="Arial" w:cs="Arial" w:eastAsia="Arial" w:hAnsi="Arial"/>
          <w:sz w:val="24"/>
          <w:szCs w:val="24"/>
        </w:rPr>
        <w:t xml:space="preserve">│                          │                  │смесей,                │</w:t>
      </w:r>
    </w:p>
    <w:p>
      <w:pPr>
        <w:spacing w:after="120"/>
        <w:jc w:val="left"/>
      </w:pPr>
      <w:r>
        <w:rPr>
          <w:rFonts w:ascii="Arial" w:cs="Arial" w:eastAsia="Arial" w:hAnsi="Arial"/>
          <w:sz w:val="24"/>
          <w:szCs w:val="24"/>
        </w:rPr>
        <w:t xml:space="preserve">│                          │                  │восстанавливаемых при  │</w:t>
      </w:r>
    </w:p>
    <w:p>
      <w:pPr>
        <w:spacing w:after="120"/>
        <w:jc w:val="left"/>
      </w:pPr>
      <w:r>
        <w:rPr>
          <w:rFonts w:ascii="Arial" w:cs="Arial" w:eastAsia="Arial" w:hAnsi="Arial"/>
          <w:sz w:val="24"/>
          <w:szCs w:val="24"/>
        </w:rPr>
        <w:t xml:space="preserve">│                          │                  │37-50 град. С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│3х10^3            │КОЕ/г, не более, для   │</w:t>
      </w:r>
    </w:p>
    <w:p>
      <w:pPr>
        <w:spacing w:after="120"/>
        <w:jc w:val="left"/>
      </w:pPr>
      <w:r>
        <w:rPr>
          <w:rFonts w:ascii="Arial" w:cs="Arial" w:eastAsia="Arial" w:hAnsi="Arial"/>
          <w:sz w:val="24"/>
          <w:szCs w:val="24"/>
        </w:rPr>
        <w:t xml:space="preserve">│                          │                  │смесей,                │</w:t>
      </w:r>
    </w:p>
    <w:p>
      <w:pPr>
        <w:spacing w:after="120"/>
        <w:jc w:val="left"/>
      </w:pPr>
      <w:r>
        <w:rPr>
          <w:rFonts w:ascii="Arial" w:cs="Arial" w:eastAsia="Arial" w:hAnsi="Arial"/>
          <w:sz w:val="24"/>
          <w:szCs w:val="24"/>
        </w:rPr>
        <w:t xml:space="preserve">│                          │                  │восстанавливаемых при  │</w:t>
      </w:r>
    </w:p>
    <w:p>
      <w:pPr>
        <w:spacing w:after="120"/>
        <w:jc w:val="left"/>
      </w:pPr>
      <w:r>
        <w:rPr>
          <w:rFonts w:ascii="Arial" w:cs="Arial" w:eastAsia="Arial" w:hAnsi="Arial"/>
          <w:sz w:val="24"/>
          <w:szCs w:val="24"/>
        </w:rPr>
        <w:t xml:space="preserve">│                          │                  │70-85 град. С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не│</w:t>
      </w:r>
    </w:p>
    <w:p>
      <w:pPr>
        <w:spacing w:after="120"/>
        <w:jc w:val="left"/>
      </w:pPr>
      <w:r>
        <w:rPr>
          <w:rFonts w:ascii="Arial" w:cs="Arial" w:eastAsia="Arial" w:hAnsi="Arial"/>
          <w:sz w:val="24"/>
          <w:szCs w:val="24"/>
        </w:rPr>
        <w:t xml:space="preserve">│                          │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│E.coii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100          │Масса (г), в которой не│</w:t>
      </w:r>
    </w:p>
    <w:p>
      <w:pPr>
        <w:spacing w:after="120"/>
        <w:jc w:val="left"/>
      </w:pPr>
      <w:r>
        <w:rPr>
          <w:rFonts w:ascii="Arial" w:cs="Arial" w:eastAsia="Arial" w:hAnsi="Arial"/>
          <w:sz w:val="24"/>
          <w:szCs w:val="24"/>
        </w:rPr>
        <w:t xml:space="preserve">│сальмонеллы и             │                  │допускаются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│Смеси, требующие термической обработки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│2,5х10^4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не│</w:t>
      </w:r>
    </w:p>
    <w:p>
      <w:pPr>
        <w:spacing w:after="120"/>
        <w:jc w:val="left"/>
      </w:pPr>
      <w:r>
        <w:rPr>
          <w:rFonts w:ascii="Arial" w:cs="Arial" w:eastAsia="Arial" w:hAnsi="Arial"/>
          <w:sz w:val="24"/>
          <w:szCs w:val="24"/>
        </w:rPr>
        <w:t xml:space="preserve">│                          │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200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│Масса (г), в которой не│</w:t>
      </w:r>
    </w:p>
    <w:p>
      <w:pPr>
        <w:spacing w:after="120"/>
        <w:jc w:val="left"/>
      </w:pPr>
      <w:r>
        <w:rPr>
          <w:rFonts w:ascii="Arial" w:cs="Arial" w:eastAsia="Arial" w:hAnsi="Arial"/>
          <w:sz w:val="24"/>
          <w:szCs w:val="24"/>
        </w:rPr>
        <w:t xml:space="preserve">│сальмонеллы и             │                  │допускаются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 Молоко стерилизованное</w:t>
      </w:r>
    </w:p>
    <w:p>
      <w:pPr>
        <w:spacing w:after="120"/>
        <w:jc w:val="left"/>
      </w:pPr>
      <w:r>
        <w:rPr>
          <w:rFonts w:ascii="Arial" w:cs="Arial" w:eastAsia="Arial" w:hAnsi="Arial"/>
          <w:sz w:val="24"/>
          <w:szCs w:val="24"/>
        </w:rPr>
        <w:t xml:space="preserve">(в том числе витаминизированное)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3.1. Пищевая ценность (в 100 г продукта):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│Нормируемые │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2,8-3,2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          │3,2-3,5-2,0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55-65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0,6-0,8   │   -    │Для про- │</w:t>
      </w:r>
    </w:p>
    <w:p>
      <w:pPr>
        <w:spacing w:after="120"/>
        <w:jc w:val="left"/>
      </w:pPr>
      <w:r>
        <w:rPr>
          <w:rFonts w:ascii="Arial" w:cs="Arial" w:eastAsia="Arial" w:hAnsi="Arial"/>
          <w:sz w:val="24"/>
          <w:szCs w:val="24"/>
        </w:rPr>
        <w:t xml:space="preserve">│                         │           │            │        │филакти- │</w:t>
      </w:r>
    </w:p>
    <w:p>
      <w:pPr>
        <w:spacing w:after="120"/>
        <w:jc w:val="left"/>
      </w:pPr>
      <w:r>
        <w:rPr>
          <w:rFonts w:ascii="Arial" w:cs="Arial" w:eastAsia="Arial" w:hAnsi="Arial"/>
          <w:sz w:val="24"/>
          <w:szCs w:val="24"/>
        </w:rPr>
        <w:t xml:space="preserve">│                         │           │            │        │ческого  │</w:t>
      </w:r>
    </w:p>
    <w:p>
      <w:pPr>
        <w:spacing w:after="120"/>
        <w:jc w:val="left"/>
      </w:pPr>
      <w:r>
        <w:rPr>
          <w:rFonts w:ascii="Arial" w:cs="Arial" w:eastAsia="Arial" w:hAnsi="Arial"/>
          <w:sz w:val="24"/>
          <w:szCs w:val="24"/>
        </w:rPr>
        <w:t xml:space="preserve">│                         │           │            │        │питания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115-140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90-120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140-180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60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│мг -       │  100-200   │   +    │Для вита-│</w:t>
      </w:r>
    </w:p>
    <w:p>
      <w:pPr>
        <w:spacing w:after="120"/>
        <w:jc w:val="left"/>
      </w:pPr>
      <w:r>
        <w:rPr>
          <w:rFonts w:ascii="Arial" w:cs="Arial" w:eastAsia="Arial" w:hAnsi="Arial"/>
          <w:sz w:val="24"/>
          <w:szCs w:val="24"/>
        </w:rPr>
        <w:t xml:space="preserve">│                         │эквивалент │            │        │минизи-  │</w:t>
      </w:r>
    </w:p>
    <w:p>
      <w:pPr>
        <w:spacing w:after="120"/>
        <w:jc w:val="left"/>
      </w:pPr>
      <w:r>
        <w:rPr>
          <w:rFonts w:ascii="Arial" w:cs="Arial" w:eastAsia="Arial" w:hAnsi="Arial"/>
          <w:sz w:val="24"/>
          <w:szCs w:val="24"/>
        </w:rPr>
        <w:t xml:space="preserve">│                         │           │            │        │рованных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│Каротин                  │То же      │ 0,05-0,1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│То же      │  0,1-0,2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0,1-0,2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│То же      │    2-8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│Смотри подпункт 1.2    │                  │</w:t>
      </w:r>
    </w:p>
    <w:p>
      <w:pPr>
        <w:spacing w:after="120"/>
        <w:jc w:val="left"/>
      </w:pPr>
      <w:r>
        <w:rPr>
          <w:rFonts w:ascii="Arial" w:cs="Arial" w:eastAsia="Arial" w:hAnsi="Arial"/>
          <w:sz w:val="24"/>
          <w:szCs w:val="24"/>
        </w:rPr>
        <w:t xml:space="preserve">│порчи,токсичные элементы, │настоящего приложения  │                  │</w:t>
      </w:r>
    </w:p>
    <w:p>
      <w:pPr>
        <w:spacing w:after="120"/>
        <w:jc w:val="left"/>
      </w:pPr>
      <w:r>
        <w:rPr>
          <w:rFonts w:ascii="Arial" w:cs="Arial" w:eastAsia="Arial" w:hAnsi="Arial"/>
          <w:sz w:val="24"/>
          <w:szCs w:val="24"/>
        </w:rPr>
        <w:t xml:space="preserve">│антибиотики, микотоксины, │                       │                  │</w:t>
      </w:r>
    </w:p>
    <w:p>
      <w:pPr>
        <w:spacing w:after="120"/>
        <w:jc w:val="left"/>
      </w:pPr>
      <w:r>
        <w:rPr>
          <w:rFonts w:ascii="Arial" w:cs="Arial" w:eastAsia="Arial" w:hAnsi="Arial"/>
          <w:sz w:val="24"/>
          <w:szCs w:val="24"/>
        </w:rPr>
        <w:t xml:space="preserve">│пестициды и радионуклиды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│Должны соответствовать требованиям        │</w:t>
      </w:r>
    </w:p>
    <w:p>
      <w:pPr>
        <w:spacing w:after="120"/>
        <w:jc w:val="left"/>
      </w:pPr>
      <w:r>
        <w:rPr>
          <w:rFonts w:ascii="Arial" w:cs="Arial" w:eastAsia="Arial" w:hAnsi="Arial"/>
          <w:sz w:val="24"/>
          <w:szCs w:val="24"/>
        </w:rPr>
        <w:t xml:space="preserve">│показатели                │промышленной стерильности для             │</w:t>
      </w:r>
    </w:p>
    <w:p>
      <w:pPr>
        <w:spacing w:after="120"/>
        <w:jc w:val="left"/>
      </w:pPr>
      <w:r>
        <w:rPr>
          <w:rFonts w:ascii="Arial" w:cs="Arial" w:eastAsia="Arial" w:hAnsi="Arial"/>
          <w:sz w:val="24"/>
          <w:szCs w:val="24"/>
        </w:rPr>
        <w:t xml:space="preserve">│                          │стерилизованного молока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 Жидкие кисломолочные продукты</w:t>
      </w:r>
    </w:p>
    <w:p>
      <w:pPr>
        <w:spacing w:after="120"/>
        <w:jc w:val="left"/>
      </w:pPr>
      <w:r>
        <w:rPr>
          <w:rFonts w:ascii="Arial" w:cs="Arial" w:eastAsia="Arial" w:hAnsi="Arial"/>
          <w:sz w:val="24"/>
          <w:szCs w:val="24"/>
        </w:rPr>
        <w:t xml:space="preserve">(в том числе с плодоовощными наполнителями)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2,0-3,2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 не более│     4,0    │   +    │Для про  │</w:t>
      </w:r>
    </w:p>
    <w:p>
      <w:pPr>
        <w:spacing w:after="120"/>
        <w:jc w:val="left"/>
      </w:pPr>
      <w:r>
        <w:rPr>
          <w:rFonts w:ascii="Arial" w:cs="Arial" w:eastAsia="Arial" w:hAnsi="Arial"/>
          <w:sz w:val="24"/>
          <w:szCs w:val="24"/>
        </w:rPr>
        <w:t xml:space="preserve">│                         │           │            │        │филакти- │</w:t>
      </w:r>
    </w:p>
    <w:p>
      <w:pPr>
        <w:spacing w:after="120"/>
        <w:jc w:val="left"/>
      </w:pPr>
      <w:r>
        <w:rPr>
          <w:rFonts w:ascii="Arial" w:cs="Arial" w:eastAsia="Arial" w:hAnsi="Arial"/>
          <w:sz w:val="24"/>
          <w:szCs w:val="24"/>
        </w:rPr>
        <w:t xml:space="preserve">│                         │           │            │        │ческого  │</w:t>
      </w:r>
    </w:p>
    <w:p>
      <w:pPr>
        <w:spacing w:after="120"/>
        <w:jc w:val="left"/>
      </w:pPr>
      <w:r>
        <w:rPr>
          <w:rFonts w:ascii="Arial" w:cs="Arial" w:eastAsia="Arial" w:hAnsi="Arial"/>
          <w:sz w:val="24"/>
          <w:szCs w:val="24"/>
        </w:rPr>
        <w:t xml:space="preserve">│                         │           │            │        │питания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          │  2,5-7,0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 не более│     1,5    │   +    │Для про- │</w:t>
      </w:r>
    </w:p>
    <w:p>
      <w:pPr>
        <w:spacing w:after="120"/>
        <w:jc w:val="left"/>
      </w:pPr>
      <w:r>
        <w:rPr>
          <w:rFonts w:ascii="Arial" w:cs="Arial" w:eastAsia="Arial" w:hAnsi="Arial"/>
          <w:sz w:val="24"/>
          <w:szCs w:val="24"/>
        </w:rPr>
        <w:t xml:space="preserve">│                         │           │            │        │филакти- │</w:t>
      </w:r>
    </w:p>
    <w:p>
      <w:pPr>
        <w:spacing w:after="120"/>
        <w:jc w:val="left"/>
      </w:pPr>
      <w:r>
        <w:rPr>
          <w:rFonts w:ascii="Arial" w:cs="Arial" w:eastAsia="Arial" w:hAnsi="Arial"/>
          <w:sz w:val="24"/>
          <w:szCs w:val="24"/>
        </w:rPr>
        <w:t xml:space="preserve">│                         │           │            │        │ческого  │</w:t>
      </w:r>
    </w:p>
    <w:p>
      <w:pPr>
        <w:spacing w:after="120"/>
        <w:jc w:val="left"/>
      </w:pPr>
      <w:r>
        <w:rPr>
          <w:rFonts w:ascii="Arial" w:cs="Arial" w:eastAsia="Arial" w:hAnsi="Arial"/>
          <w:sz w:val="24"/>
          <w:szCs w:val="24"/>
        </w:rPr>
        <w:t xml:space="preserve">│                         │           │            │        │питания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4-12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40-125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0,5-0,8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60-140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30-120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140-180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60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│То же      │ 0,05-0,1   │   -    │Для вита-│</w:t>
      </w:r>
    </w:p>
    <w:p>
      <w:pPr>
        <w:spacing w:after="120"/>
        <w:jc w:val="left"/>
      </w:pPr>
      <w:r>
        <w:rPr>
          <w:rFonts w:ascii="Arial" w:cs="Arial" w:eastAsia="Arial" w:hAnsi="Arial"/>
          <w:sz w:val="24"/>
          <w:szCs w:val="24"/>
        </w:rPr>
        <w:t xml:space="preserve">│                         │           │            │        │минизиро-│</w:t>
      </w:r>
    </w:p>
    <w:p>
      <w:pPr>
        <w:spacing w:after="120"/>
        <w:jc w:val="left"/>
      </w:pPr>
      <w:r>
        <w:rPr>
          <w:rFonts w:ascii="Arial" w:cs="Arial" w:eastAsia="Arial" w:hAnsi="Arial"/>
          <w:sz w:val="24"/>
          <w:szCs w:val="24"/>
        </w:rPr>
        <w:t xml:space="preserve">│                         │           │            │        │ванных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0,1-0,2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│То же      │    2-8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│Кислотность              │Град. Т,   │   100      │   -    │         │</w:t>
      </w:r>
    </w:p>
    <w:p>
      <w:pPr>
        <w:spacing w:after="120"/>
        <w:jc w:val="left"/>
      </w:pPr>
      <w:r>
        <w:rPr>
          <w:rFonts w:ascii="Arial" w:cs="Arial" w:eastAsia="Arial" w:hAnsi="Arial"/>
          <w:sz w:val="24"/>
          <w:szCs w:val="24"/>
        </w:rPr>
        <w:t xml:space="preserve">│                         │не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│Смотри подпункт   │                       │</w:t>
      </w:r>
    </w:p>
    <w:p>
      <w:pPr>
        <w:spacing w:after="120"/>
        <w:jc w:val="left"/>
      </w:pPr>
      <w:r>
        <w:rPr>
          <w:rFonts w:ascii="Arial" w:cs="Arial" w:eastAsia="Arial" w:hAnsi="Arial"/>
          <w:sz w:val="24"/>
          <w:szCs w:val="24"/>
        </w:rPr>
        <w:t xml:space="preserve">│антибиотики, микотоксины, │1.2 настоящего    │                       │</w:t>
      </w:r>
    </w:p>
    <w:p>
      <w:pPr>
        <w:spacing w:after="120"/>
        <w:jc w:val="left"/>
      </w:pPr>
      <w:r>
        <w:rPr>
          <w:rFonts w:ascii="Arial" w:cs="Arial" w:eastAsia="Arial" w:hAnsi="Arial"/>
          <w:sz w:val="24"/>
          <w:szCs w:val="24"/>
        </w:rPr>
        <w:t xml:space="preserve">│пестициды и радионуклиды  │приложения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3,0        │Объем (куб.см), в      │</w:t>
      </w:r>
    </w:p>
    <w:p>
      <w:pPr>
        <w:spacing w:after="120"/>
        <w:jc w:val="left"/>
      </w:pPr>
      <w:r>
        <w:rPr>
          <w:rFonts w:ascii="Arial" w:cs="Arial" w:eastAsia="Arial" w:hAnsi="Arial"/>
          <w:sz w:val="24"/>
          <w:szCs w:val="24"/>
        </w:rPr>
        <w:t xml:space="preserve">│                          │                  │котором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│E.coii                    │      10,0        │То же для продуктов со │</w:t>
      </w:r>
    </w:p>
    <w:p>
      <w:pPr>
        <w:spacing w:after="120"/>
        <w:jc w:val="left"/>
      </w:pPr>
      <w:r>
        <w:rPr>
          <w:rFonts w:ascii="Arial" w:cs="Arial" w:eastAsia="Arial" w:hAnsi="Arial"/>
          <w:sz w:val="24"/>
          <w:szCs w:val="24"/>
        </w:rPr>
        <w:t xml:space="preserve">│                          │                  │сроками годности более │</w:t>
      </w:r>
    </w:p>
    <w:p>
      <w:pPr>
        <w:spacing w:after="120"/>
        <w:jc w:val="left"/>
      </w:pPr>
      <w:r>
        <w:rPr>
          <w:rFonts w:ascii="Arial" w:cs="Arial" w:eastAsia="Arial" w:hAnsi="Arial"/>
          <w:sz w:val="24"/>
          <w:szCs w:val="24"/>
        </w:rPr>
        <w:t xml:space="preserve">│                          │                  │72 ч.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10,0        │Объем (куб.см), в      │</w:t>
      </w:r>
    </w:p>
    <w:p>
      <w:pPr>
        <w:spacing w:after="120"/>
        <w:jc w:val="left"/>
      </w:pPr>
      <w:r>
        <w:rPr>
          <w:rFonts w:ascii="Arial" w:cs="Arial" w:eastAsia="Arial" w:hAnsi="Arial"/>
          <w:sz w:val="24"/>
          <w:szCs w:val="24"/>
        </w:rPr>
        <w:t xml:space="preserve">│                          │                  │котором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│КОЕ/куб.см, не более,  │</w:t>
      </w:r>
    </w:p>
    <w:p>
      <w:pPr>
        <w:spacing w:after="120"/>
        <w:jc w:val="left"/>
      </w:pPr>
      <w:r>
        <w:rPr>
          <w:rFonts w:ascii="Arial" w:cs="Arial" w:eastAsia="Arial" w:hAnsi="Arial"/>
          <w:sz w:val="24"/>
          <w:szCs w:val="24"/>
        </w:rPr>
        <w:t xml:space="preserve">│                          │                  │для продуктов со       │</w:t>
      </w:r>
    </w:p>
    <w:p>
      <w:pPr>
        <w:spacing w:after="120"/>
        <w:jc w:val="left"/>
      </w:pPr>
      <w:r>
        <w:rPr>
          <w:rFonts w:ascii="Arial" w:cs="Arial" w:eastAsia="Arial" w:hAnsi="Arial"/>
          <w:sz w:val="24"/>
          <w:szCs w:val="24"/>
        </w:rPr>
        <w:t xml:space="preserve">│                          │                  │сроками годности более │</w:t>
      </w:r>
    </w:p>
    <w:p>
      <w:pPr>
        <w:spacing w:after="120"/>
        <w:jc w:val="left"/>
      </w:pPr>
      <w:r>
        <w:rPr>
          <w:rFonts w:ascii="Arial" w:cs="Arial" w:eastAsia="Arial" w:hAnsi="Arial"/>
          <w:sz w:val="24"/>
          <w:szCs w:val="24"/>
        </w:rPr>
        <w:t xml:space="preserve">│                          │                  │72 ч.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│10^4              │Для кефира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КОЕ/куб.см, не   │      10          │КОЕ/куб.см, не более,  │</w:t>
      </w:r>
    </w:p>
    <w:p>
      <w:pPr>
        <w:spacing w:after="120"/>
        <w:jc w:val="left"/>
      </w:pPr>
      <w:r>
        <w:rPr>
          <w:rFonts w:ascii="Arial" w:cs="Arial" w:eastAsia="Arial" w:hAnsi="Arial"/>
          <w:sz w:val="24"/>
          <w:szCs w:val="24"/>
        </w:rPr>
        <w:t xml:space="preserve">│более                     │                  │для продуктов со       │</w:t>
      </w:r>
    </w:p>
    <w:p>
      <w:pPr>
        <w:spacing w:after="120"/>
        <w:jc w:val="left"/>
      </w:pPr>
      <w:r>
        <w:rPr>
          <w:rFonts w:ascii="Arial" w:cs="Arial" w:eastAsia="Arial" w:hAnsi="Arial"/>
          <w:sz w:val="24"/>
          <w:szCs w:val="24"/>
        </w:rPr>
        <w:t xml:space="preserve">│                          │                  │сроками годности более │</w:t>
      </w:r>
    </w:p>
    <w:p>
      <w:pPr>
        <w:spacing w:after="120"/>
        <w:jc w:val="left"/>
      </w:pPr>
      <w:r>
        <w:rPr>
          <w:rFonts w:ascii="Arial" w:cs="Arial" w:eastAsia="Arial" w:hAnsi="Arial"/>
          <w:sz w:val="24"/>
          <w:szCs w:val="24"/>
        </w:rPr>
        <w:t xml:space="preserve">│                          │                  │72 ч.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│Молочнокислые             │10^7              │КОЕ/куб.см, не менее   │</w:t>
      </w:r>
    </w:p>
    <w:p>
      <w:pPr>
        <w:spacing w:after="120"/>
        <w:jc w:val="left"/>
      </w:pPr>
      <w:r>
        <w:rPr>
          <w:rFonts w:ascii="Arial" w:cs="Arial" w:eastAsia="Arial" w:hAnsi="Arial"/>
          <w:sz w:val="24"/>
          <w:szCs w:val="24"/>
        </w:rPr>
        <w:t xml:space="preserve">│микроорганизмы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│Бифидобактерии            │10^6              │КОЕ/куб.см, не менее,  │</w:t>
      </w:r>
    </w:p>
    <w:p>
      <w:pPr>
        <w:spacing w:after="120"/>
        <w:jc w:val="left"/>
      </w:pPr>
      <w:r>
        <w:rPr>
          <w:rFonts w:ascii="Arial" w:cs="Arial" w:eastAsia="Arial" w:hAnsi="Arial"/>
          <w:sz w:val="24"/>
          <w:szCs w:val="24"/>
        </w:rPr>
        <w:t xml:space="preserve">│                          │                  │при изготовлении с их  │</w:t>
      </w:r>
    </w:p>
    <w:p>
      <w:pPr>
        <w:spacing w:after="120"/>
        <w:jc w:val="left"/>
      </w:pPr>
      <w:r>
        <w:rPr>
          <w:rFonts w:ascii="Arial" w:cs="Arial" w:eastAsia="Arial" w:hAnsi="Arial"/>
          <w:sz w:val="24"/>
          <w:szCs w:val="24"/>
        </w:rPr>
        <w:t xml:space="preserve">│                          │                  │использованием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│Ацидофильные              │10^7              │То же                  │</w:t>
      </w:r>
    </w:p>
    <w:p>
      <w:pPr>
        <w:spacing w:after="120"/>
        <w:jc w:val="left"/>
      </w:pPr>
      <w:r>
        <w:rPr>
          <w:rFonts w:ascii="Arial" w:cs="Arial" w:eastAsia="Arial" w:hAnsi="Arial"/>
          <w:sz w:val="24"/>
          <w:szCs w:val="24"/>
        </w:rPr>
        <w:t xml:space="preserve">│микроорганизмы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│Микроскопический препарат │Микрофлора, характерная для закваски      │</w:t>
      </w:r>
    </w:p>
    <w:p>
      <w:pPr>
        <w:spacing w:after="120"/>
        <w:jc w:val="left"/>
      </w:pPr>
      <w:r>
        <w:rPr>
          <w:rFonts w:ascii="Arial" w:cs="Arial" w:eastAsia="Arial" w:hAnsi="Arial"/>
          <w:sz w:val="24"/>
          <w:szCs w:val="24"/>
        </w:rPr>
        <w:t xml:space="preserve">│                          │данного вида продукта, отсутствие клеток  │</w:t>
      </w:r>
    </w:p>
    <w:p>
      <w:pPr>
        <w:spacing w:after="120"/>
        <w:jc w:val="left"/>
      </w:pPr>
      <w:r>
        <w:rPr>
          <w:rFonts w:ascii="Arial" w:cs="Arial" w:eastAsia="Arial" w:hAnsi="Arial"/>
          <w:sz w:val="24"/>
          <w:szCs w:val="24"/>
        </w:rPr>
        <w:t xml:space="preserve">│                          │посторонней микрофлоры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Творог и творожные изделия (в т.ч.</w:t>
      </w:r>
    </w:p>
    <w:p>
      <w:pPr>
        <w:spacing w:after="120"/>
        <w:jc w:val="left"/>
      </w:pPr>
      <w:r>
        <w:rPr>
          <w:rFonts w:ascii="Arial" w:cs="Arial" w:eastAsia="Arial" w:hAnsi="Arial"/>
          <w:sz w:val="24"/>
          <w:szCs w:val="24"/>
        </w:rPr>
        <w:t xml:space="preserve">с фруктовыми или овощными наполнителями)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7-17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3,5-15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 не более│     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105-250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3-4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150-200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50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│Кислотность              │Град. Т, не│    150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5.2. Показатели безопасности: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0,06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микотоксины и│Смотри подпункт   │                       │</w:t>
      </w:r>
    </w:p>
    <w:p>
      <w:pPr>
        <w:spacing w:after="120"/>
        <w:jc w:val="left"/>
      </w:pPr>
      <w:r>
        <w:rPr>
          <w:rFonts w:ascii="Arial" w:cs="Arial" w:eastAsia="Arial" w:hAnsi="Arial"/>
          <w:sz w:val="24"/>
          <w:szCs w:val="24"/>
        </w:rPr>
        <w:t xml:space="preserve">│радионуклиды              │1.2 настоящего    │                       │</w:t>
      </w:r>
    </w:p>
    <w:p>
      <w:pPr>
        <w:spacing w:after="120"/>
        <w:jc w:val="left"/>
      </w:pPr>
      <w:r>
        <w:rPr>
          <w:rFonts w:ascii="Arial" w:cs="Arial" w:eastAsia="Arial" w:hAnsi="Arial"/>
          <w:sz w:val="24"/>
          <w:szCs w:val="24"/>
        </w:rPr>
        <w:t xml:space="preserve">│                          │приложения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0,25-0,55     │В пересчете на жир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0,15-0,33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0,3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│E.coli                    │      1,0         │То же, для продуктов со│</w:t>
      </w:r>
    </w:p>
    <w:p>
      <w:pPr>
        <w:spacing w:after="120"/>
        <w:jc w:val="left"/>
      </w:pPr>
      <w:r>
        <w:rPr>
          <w:rFonts w:ascii="Arial" w:cs="Arial" w:eastAsia="Arial" w:hAnsi="Arial"/>
          <w:sz w:val="24"/>
          <w:szCs w:val="24"/>
        </w:rPr>
        <w:t xml:space="preserve">│                          │                  │сроками годности более │</w:t>
      </w:r>
    </w:p>
    <w:p>
      <w:pPr>
        <w:spacing w:after="120"/>
        <w:jc w:val="left"/>
      </w:pPr>
      <w:r>
        <w:rPr>
          <w:rFonts w:ascii="Arial" w:cs="Arial" w:eastAsia="Arial" w:hAnsi="Arial"/>
          <w:sz w:val="24"/>
          <w:szCs w:val="24"/>
        </w:rPr>
        <w:t xml:space="preserve">│                          │                  │72 ч.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КОЕ/г, не более   │     10           │То же, для продуктов со│</w:t>
      </w:r>
    </w:p>
    <w:p>
      <w:pPr>
        <w:spacing w:after="120"/>
        <w:jc w:val="left"/>
      </w:pPr>
      <w:r>
        <w:rPr>
          <w:rFonts w:ascii="Arial" w:cs="Arial" w:eastAsia="Arial" w:hAnsi="Arial"/>
          <w:sz w:val="24"/>
          <w:szCs w:val="24"/>
        </w:rPr>
        <w:t xml:space="preserve">│                          │                  │сроками годности более │</w:t>
      </w:r>
    </w:p>
    <w:p>
      <w:pPr>
        <w:spacing w:after="120"/>
        <w:jc w:val="left"/>
      </w:pPr>
      <w:r>
        <w:rPr>
          <w:rFonts w:ascii="Arial" w:cs="Arial" w:eastAsia="Arial" w:hAnsi="Arial"/>
          <w:sz w:val="24"/>
          <w:szCs w:val="24"/>
        </w:rPr>
        <w:t xml:space="preserve">│                          │                  │72 ч.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КОЕ/г, не более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│Молочнокислые             │1х10^6            │КОЕ/куб.см, не менее   │</w:t>
      </w:r>
    </w:p>
    <w:p>
      <w:pPr>
        <w:spacing w:after="120"/>
        <w:jc w:val="left"/>
      </w:pPr>
      <w:r>
        <w:rPr>
          <w:rFonts w:ascii="Arial" w:cs="Arial" w:eastAsia="Arial" w:hAnsi="Arial"/>
          <w:sz w:val="24"/>
          <w:szCs w:val="24"/>
        </w:rPr>
        <w:t xml:space="preserve">│микроорганизмы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│Микроскопический препарат │Микрофлора, характерная для закваски      │</w:t>
      </w:r>
    </w:p>
    <w:p>
      <w:pPr>
        <w:spacing w:after="120"/>
        <w:jc w:val="left"/>
      </w:pPr>
      <w:r>
        <w:rPr>
          <w:rFonts w:ascii="Arial" w:cs="Arial" w:eastAsia="Arial" w:hAnsi="Arial"/>
          <w:sz w:val="24"/>
          <w:szCs w:val="24"/>
        </w:rPr>
        <w:t xml:space="preserve">│                          │данного вида продукта; отсутствие клеток  │</w:t>
      </w:r>
    </w:p>
    <w:p>
      <w:pPr>
        <w:spacing w:after="120"/>
        <w:jc w:val="left"/>
      </w:pPr>
      <w:r>
        <w:rPr>
          <w:rFonts w:ascii="Arial" w:cs="Arial" w:eastAsia="Arial" w:hAnsi="Arial"/>
          <w:sz w:val="24"/>
          <w:szCs w:val="24"/>
        </w:rPr>
        <w:t xml:space="preserve">│                          │посторонней микрофлоры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 Молоко сухое для детского питания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6.1. Пищевая ценность (в 100 г готового к употреблению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2,8-3,2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3,2-3,5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56-65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115-140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90-120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140-180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60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│Смотри подпункт 1.2  │                    │</w:t>
      </w:r>
    </w:p>
    <w:p>
      <w:pPr>
        <w:spacing w:after="120"/>
        <w:jc w:val="left"/>
      </w:pPr>
      <w:r>
        <w:rPr>
          <w:rFonts w:ascii="Arial" w:cs="Arial" w:eastAsia="Arial" w:hAnsi="Arial"/>
          <w:sz w:val="24"/>
          <w:szCs w:val="24"/>
        </w:rPr>
        <w:t xml:space="preserve">│порчи, токсичные элементы,│настоящего приложения│                    │</w:t>
      </w:r>
    </w:p>
    <w:p>
      <w:pPr>
        <w:spacing w:after="120"/>
        <w:jc w:val="left"/>
      </w:pPr>
      <w:r>
        <w:rPr>
          <w:rFonts w:ascii="Arial" w:cs="Arial" w:eastAsia="Arial" w:hAnsi="Arial"/>
          <w:sz w:val="24"/>
          <w:szCs w:val="24"/>
        </w:rPr>
        <w:t xml:space="preserve">│антибиотики, микотоксины, │                     │                    │</w:t>
      </w:r>
    </w:p>
    <w:p>
      <w:pPr>
        <w:spacing w:after="120"/>
        <w:jc w:val="left"/>
      </w:pPr>
      <w:r>
        <w:rPr>
          <w:rFonts w:ascii="Arial" w:cs="Arial" w:eastAsia="Arial" w:hAnsi="Arial"/>
          <w:sz w:val="24"/>
          <w:szCs w:val="24"/>
        </w:rPr>
        <w:t xml:space="preserve">│пестициды и радионуклиды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│Для молока инстантного    │Смотри подпункт 2.2  │                    │</w:t>
      </w:r>
    </w:p>
    <w:p>
      <w:pPr>
        <w:spacing w:after="120"/>
        <w:jc w:val="left"/>
      </w:pPr>
      <w:r>
        <w:rPr>
          <w:rFonts w:ascii="Arial" w:cs="Arial" w:eastAsia="Arial" w:hAnsi="Arial"/>
          <w:sz w:val="24"/>
          <w:szCs w:val="24"/>
        </w:rPr>
        <w:t xml:space="preserve">│приготовления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│Для молока, требующего кипячения после восстановления: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│2,5х10^4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25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 Сухие и жидкие молочные напитки</w:t>
      </w:r>
    </w:p>
    <w:p>
      <w:pPr>
        <w:spacing w:after="120"/>
        <w:jc w:val="left"/>
      </w:pPr>
      <w:r>
        <w:rPr>
          <w:rFonts w:ascii="Arial" w:cs="Arial" w:eastAsia="Arial" w:hAnsi="Arial"/>
          <w:sz w:val="24"/>
          <w:szCs w:val="24"/>
        </w:rPr>
        <w:t xml:space="preserve">(для детей от 6 месяцев до 2 лет)</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7.1. Пищевая ценность (в 100 г готового к употреблению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2,0-5,0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1,0-4,0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7,0-12,0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45-105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105-240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65-180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105-180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│То же      │    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│Мкг-экв.   │   80-120   │         │Для вита-│</w:t>
      </w:r>
    </w:p>
    <w:p>
      <w:pPr>
        <w:spacing w:after="120"/>
        <w:jc w:val="left"/>
      </w:pPr>
      <w:r>
        <w:rPr>
          <w:rFonts w:ascii="Arial" w:cs="Arial" w:eastAsia="Arial" w:hAnsi="Arial"/>
          <w:sz w:val="24"/>
          <w:szCs w:val="24"/>
        </w:rPr>
        <w:t xml:space="preserve">│                        │           │            │         │минизиро-│</w:t>
      </w:r>
    </w:p>
    <w:p>
      <w:pPr>
        <w:spacing w:after="120"/>
        <w:jc w:val="left"/>
      </w:pPr>
      <w:r>
        <w:rPr>
          <w:rFonts w:ascii="Arial" w:cs="Arial" w:eastAsia="Arial" w:hAnsi="Arial"/>
          <w:sz w:val="24"/>
          <w:szCs w:val="24"/>
        </w:rPr>
        <w:t xml:space="preserve">│                        │           │            │         │ванных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│То же      │  0,7-1,2   │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(С)│То же      │    5-15    │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│То же      │  0,2-0,5   │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0,2-0,5   │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│Смотри подпункт 1.2  │Для сухих напитков -│</w:t>
      </w:r>
    </w:p>
    <w:p>
      <w:pPr>
        <w:spacing w:after="120"/>
        <w:jc w:val="left"/>
      </w:pPr>
      <w:r>
        <w:rPr>
          <w:rFonts w:ascii="Arial" w:cs="Arial" w:eastAsia="Arial" w:hAnsi="Arial"/>
          <w:sz w:val="24"/>
          <w:szCs w:val="24"/>
        </w:rPr>
        <w:t xml:space="preserve">│порчи, токсичные элементы,│настоящего приложения│в пересчете на      │</w:t>
      </w:r>
    </w:p>
    <w:p>
      <w:pPr>
        <w:spacing w:after="120"/>
        <w:jc w:val="left"/>
      </w:pPr>
      <w:r>
        <w:rPr>
          <w:rFonts w:ascii="Arial" w:cs="Arial" w:eastAsia="Arial" w:hAnsi="Arial"/>
          <w:sz w:val="24"/>
          <w:szCs w:val="24"/>
        </w:rPr>
        <w:t xml:space="preserve">│антибиотики, микотоксины, │                     │восстановленный     │</w:t>
      </w:r>
    </w:p>
    <w:p>
      <w:pPr>
        <w:spacing w:after="120"/>
        <w:jc w:val="left"/>
      </w:pPr>
      <w:r>
        <w:rPr>
          <w:rFonts w:ascii="Arial" w:cs="Arial" w:eastAsia="Arial" w:hAnsi="Arial"/>
          <w:sz w:val="24"/>
          <w:szCs w:val="24"/>
        </w:rPr>
        <w:t xml:space="preserve">│пестициды и радионуклиды  │                     │продукт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│Жидкие напитки: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│1,5-10^4             │КОЕ/куб.см, не более│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0,1         │Объем (куб.см), в   │</w:t>
      </w:r>
    </w:p>
    <w:p>
      <w:pPr>
        <w:spacing w:after="120"/>
        <w:jc w:val="left"/>
      </w:pPr>
      <w:r>
        <w:rPr>
          <w:rFonts w:ascii="Arial" w:cs="Arial" w:eastAsia="Arial" w:hAnsi="Arial"/>
          <w:sz w:val="24"/>
          <w:szCs w:val="24"/>
        </w:rPr>
        <w:t xml:space="preserve">│                          │                     │котором не          │</w:t>
      </w:r>
    </w:p>
    <w:p>
      <w:pPr>
        <w:spacing w:after="120"/>
        <w:jc w:val="left"/>
      </w:pPr>
      <w:r>
        <w:rPr>
          <w:rFonts w:ascii="Arial" w:cs="Arial" w:eastAsia="Arial" w:hAnsi="Arial"/>
          <w:sz w:val="24"/>
          <w:szCs w:val="24"/>
        </w:rPr>
        <w:t xml:space="preserve">│                          │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│E.coii                    │         1,0         │То же, для продуктов│</w:t>
      </w:r>
    </w:p>
    <w:p>
      <w:pPr>
        <w:spacing w:after="120"/>
        <w:jc w:val="left"/>
      </w:pPr>
      <w:r>
        <w:rPr>
          <w:rFonts w:ascii="Arial" w:cs="Arial" w:eastAsia="Arial" w:hAnsi="Arial"/>
          <w:sz w:val="24"/>
          <w:szCs w:val="24"/>
        </w:rPr>
        <w:t xml:space="preserve">│                          │                     │со сроками годности │</w:t>
      </w:r>
    </w:p>
    <w:p>
      <w:pPr>
        <w:spacing w:after="120"/>
        <w:jc w:val="left"/>
      </w:pPr>
      <w:r>
        <w:rPr>
          <w:rFonts w:ascii="Arial" w:cs="Arial" w:eastAsia="Arial" w:hAnsi="Arial"/>
          <w:sz w:val="24"/>
          <w:szCs w:val="24"/>
        </w:rPr>
        <w:t xml:space="preserve">│                          │                     │более 72 ч.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│Объем (куб.см), в   │</w:t>
      </w:r>
    </w:p>
    <w:p>
      <w:pPr>
        <w:spacing w:after="120"/>
        <w:jc w:val="left"/>
      </w:pPr>
      <w:r>
        <w:rPr>
          <w:rFonts w:ascii="Arial" w:cs="Arial" w:eastAsia="Arial" w:hAnsi="Arial"/>
          <w:sz w:val="24"/>
          <w:szCs w:val="24"/>
        </w:rPr>
        <w:t xml:space="preserve">│                          │                     │котором не          │</w:t>
      </w:r>
    </w:p>
    <w:p>
      <w:pPr>
        <w:spacing w:after="120"/>
        <w:jc w:val="left"/>
      </w:pPr>
      <w:r>
        <w:rPr>
          <w:rFonts w:ascii="Arial" w:cs="Arial" w:eastAsia="Arial" w:hAnsi="Arial"/>
          <w:sz w:val="24"/>
          <w:szCs w:val="24"/>
        </w:rPr>
        <w:t xml:space="preserve">│                          │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│КОЕ/куб.см, не      │</w:t>
      </w:r>
    </w:p>
    <w:p>
      <w:pPr>
        <w:spacing w:after="120"/>
        <w:jc w:val="left"/>
      </w:pPr>
      <w:r>
        <w:rPr>
          <w:rFonts w:ascii="Arial" w:cs="Arial" w:eastAsia="Arial" w:hAnsi="Arial"/>
          <w:sz w:val="24"/>
          <w:szCs w:val="24"/>
        </w:rPr>
        <w:t xml:space="preserve">│                          │                     │более, для продуктов│</w:t>
      </w:r>
    </w:p>
    <w:p>
      <w:pPr>
        <w:spacing w:after="120"/>
        <w:jc w:val="left"/>
      </w:pPr>
      <w:r>
        <w:rPr>
          <w:rFonts w:ascii="Arial" w:cs="Arial" w:eastAsia="Arial" w:hAnsi="Arial"/>
          <w:sz w:val="24"/>
          <w:szCs w:val="24"/>
        </w:rPr>
        <w:t xml:space="preserve">│                          │                     │со сроками годности │</w:t>
      </w:r>
    </w:p>
    <w:p>
      <w:pPr>
        <w:spacing w:after="120"/>
        <w:jc w:val="left"/>
      </w:pPr>
      <w:r>
        <w:rPr>
          <w:rFonts w:ascii="Arial" w:cs="Arial" w:eastAsia="Arial" w:hAnsi="Arial"/>
          <w:sz w:val="24"/>
          <w:szCs w:val="24"/>
        </w:rPr>
        <w:t xml:space="preserve">│                          │                     │более 72 часа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│Сухие напитки: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│2,5х10^4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25           │То же               │</w:t>
      </w:r>
    </w:p>
    <w:p>
      <w:pPr>
        <w:spacing w:after="120"/>
        <w:jc w:val="left"/>
      </w:pPr>
      <w:r>
        <w:rPr>
          <w:rFonts w:ascii="Arial" w:cs="Arial" w:eastAsia="Arial" w:hAnsi="Arial"/>
          <w:sz w:val="24"/>
          <w:szCs w:val="24"/>
        </w:rPr>
        <w:t xml:space="preserve">│сальмонеллы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 Продукты прикорма на зерновой основе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8.1. Мука и крупа, требующая варки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8.1.1.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│Влага                    │г, не более│      9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7-14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0,5-7,0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70-85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310-460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0,5-2,5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25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         │    1-8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8.1.2.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0,06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В1              │Не допускается     │      &lt;0,00015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│Дезоксиниваленол           │Не допускается     │&lt;0,05 для пшеничной, │</w:t>
      </w:r>
    </w:p>
    <w:p>
      <w:pPr>
        <w:spacing w:after="120"/>
        <w:jc w:val="left"/>
      </w:pPr>
      <w:r>
        <w:rPr>
          <w:rFonts w:ascii="Arial" w:cs="Arial" w:eastAsia="Arial" w:hAnsi="Arial"/>
          <w:sz w:val="24"/>
          <w:szCs w:val="24"/>
        </w:rPr>
        <w:t xml:space="preserve">│                           │                   │ячменной муки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│Зеараленон                 │Не допускается     │&lt;0,05 для кукурузной,│</w:t>
      </w:r>
    </w:p>
    <w:p>
      <w:pPr>
        <w:spacing w:after="120"/>
        <w:jc w:val="left"/>
      </w:pPr>
      <w:r>
        <w:rPr>
          <w:rFonts w:ascii="Arial" w:cs="Arial" w:eastAsia="Arial" w:hAnsi="Arial"/>
          <w:sz w:val="24"/>
          <w:szCs w:val="24"/>
        </w:rPr>
        <w:t xml:space="preserve">│                           │                   │ячменной, пшеничной  │</w:t>
      </w:r>
    </w:p>
    <w:p>
      <w:pPr>
        <w:spacing w:after="120"/>
        <w:jc w:val="left"/>
      </w:pPr>
      <w:r>
        <w:rPr>
          <w:rFonts w:ascii="Arial" w:cs="Arial" w:eastAsia="Arial" w:hAnsi="Arial"/>
          <w:sz w:val="24"/>
          <w:szCs w:val="24"/>
        </w:rPr>
        <w:t xml:space="preserve">│                           │                   │муки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│Т-2 токсин                 │Не допускается     │      &lt;0,05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│Гексахлорбензол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│Ртутьорганические пестициды│Не допускаются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│2,4-Д кислота, ее соли,    │Не допускаются     │                     │</w:t>
      </w:r>
    </w:p>
    <w:p>
      <w:pPr>
        <w:spacing w:after="120"/>
        <w:jc w:val="left"/>
      </w:pPr>
      <w:r>
        <w:rPr>
          <w:rFonts w:ascii="Arial" w:cs="Arial" w:eastAsia="Arial" w:hAnsi="Arial"/>
          <w:sz w:val="24"/>
          <w:szCs w:val="24"/>
        </w:rPr>
        <w:t xml:space="preserve">│эфиры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│Бенз(а)пирен               │Не допускаются     │&lt;0,2 мкг/кг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40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25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│Зараженность и             │Не допускается     │                     │</w:t>
      </w:r>
    </w:p>
    <w:p>
      <w:pPr>
        <w:spacing w:after="120"/>
        <w:jc w:val="left"/>
      </w:pPr>
      <w:r>
        <w:rPr>
          <w:rFonts w:ascii="Arial" w:cs="Arial" w:eastAsia="Arial" w:hAnsi="Arial"/>
          <w:sz w:val="24"/>
          <w:szCs w:val="24"/>
        </w:rPr>
        <w:t xml:space="preserve">│загрязненность вредителями │                   │                     │</w:t>
      </w:r>
    </w:p>
    <w:p>
      <w:pPr>
        <w:spacing w:after="120"/>
        <w:jc w:val="left"/>
      </w:pPr>
      <w:r>
        <w:rPr>
          <w:rFonts w:ascii="Arial" w:cs="Arial" w:eastAsia="Arial" w:hAnsi="Arial"/>
          <w:sz w:val="24"/>
          <w:szCs w:val="24"/>
        </w:rPr>
        <w:t xml:space="preserve">│хлебных запасов            │                   │                     │</w:t>
      </w:r>
    </w:p>
    <w:p>
      <w:pPr>
        <w:spacing w:after="120"/>
        <w:jc w:val="left"/>
      </w:pPr>
      <w:r>
        <w:rPr>
          <w:rFonts w:ascii="Arial" w:cs="Arial" w:eastAsia="Arial" w:hAnsi="Arial"/>
          <w:sz w:val="24"/>
          <w:szCs w:val="24"/>
        </w:rPr>
        <w:t xml:space="preserve">│(насекомые, клещи)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│Металлические  примеси     │3х10^4             │%; размер отдельных  │</w:t>
      </w:r>
    </w:p>
    <w:p>
      <w:pPr>
        <w:spacing w:after="120"/>
        <w:jc w:val="left"/>
      </w:pPr>
      <w:r>
        <w:rPr>
          <w:rFonts w:ascii="Arial" w:cs="Arial" w:eastAsia="Arial" w:hAnsi="Arial"/>
          <w:sz w:val="24"/>
          <w:szCs w:val="24"/>
        </w:rPr>
        <w:t xml:space="preserve">│                           │                   │частиц не должен     │</w:t>
      </w:r>
    </w:p>
    <w:p>
      <w:pPr>
        <w:spacing w:after="120"/>
        <w:jc w:val="left"/>
      </w:pPr>
      <w:r>
        <w:rPr>
          <w:rFonts w:ascii="Arial" w:cs="Arial" w:eastAsia="Arial" w:hAnsi="Arial"/>
          <w:sz w:val="24"/>
          <w:szCs w:val="24"/>
        </w:rPr>
        <w:t xml:space="preserve">│                           │                   │превышать 0,3 мм в   │</w:t>
      </w:r>
    </w:p>
    <w:p>
      <w:pPr>
        <w:spacing w:after="120"/>
        <w:jc w:val="left"/>
      </w:pPr>
      <w:r>
        <w:rPr>
          <w:rFonts w:ascii="Arial" w:cs="Arial" w:eastAsia="Arial" w:hAnsi="Arial"/>
          <w:sz w:val="24"/>
          <w:szCs w:val="24"/>
        </w:rPr>
        <w:t xml:space="preserve">│                           │                   │наибольшем линейном  │</w:t>
      </w:r>
    </w:p>
    <w:p>
      <w:pPr>
        <w:spacing w:after="120"/>
        <w:jc w:val="left"/>
      </w:pPr>
      <w:r>
        <w:rPr>
          <w:rFonts w:ascii="Arial" w:cs="Arial" w:eastAsia="Arial" w:hAnsi="Arial"/>
          <w:sz w:val="24"/>
          <w:szCs w:val="24"/>
        </w:rPr>
        <w:t xml:space="preserve">│                           │                   │измерении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│5х10^4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0,1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25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200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8.2. Каши сухие безмолочные быстрорастворимые (инстантного</w:t>
      </w:r>
    </w:p>
    <w:p>
      <w:pPr>
        <w:spacing w:after="120"/>
        <w:jc w:val="left"/>
      </w:pPr>
      <w:r>
        <w:rPr>
          <w:rFonts w:ascii="Arial" w:cs="Arial" w:eastAsia="Arial" w:hAnsi="Arial"/>
          <w:sz w:val="24"/>
          <w:szCs w:val="24"/>
        </w:rPr>
        <w:t xml:space="preserve">приготовления)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8.2.1.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│Влага                   │г          │    4-6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не менее│     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 не более│    12,0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70-85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315-460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0,5-3,5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30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300-600   │    +    │Для обо- │</w:t>
      </w:r>
    </w:p>
    <w:p>
      <w:pPr>
        <w:spacing w:after="120"/>
        <w:jc w:val="left"/>
      </w:pPr>
      <w:r>
        <w:rPr>
          <w:rFonts w:ascii="Arial" w:cs="Arial" w:eastAsia="Arial" w:hAnsi="Arial"/>
          <w:sz w:val="24"/>
          <w:szCs w:val="24"/>
        </w:rPr>
        <w:t xml:space="preserve">│                        │           │            │         │гащенных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│То же      │    5-12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│мг         │  0,2-0,6   │    +    │Для вита-│</w:t>
      </w:r>
    </w:p>
    <w:p>
      <w:pPr>
        <w:spacing w:after="120"/>
        <w:jc w:val="left"/>
      </w:pPr>
      <w:r>
        <w:rPr>
          <w:rFonts w:ascii="Arial" w:cs="Arial" w:eastAsia="Arial" w:hAnsi="Arial"/>
          <w:sz w:val="24"/>
          <w:szCs w:val="24"/>
        </w:rPr>
        <w:t xml:space="preserve">│                        │           │            │         │минизи-  │</w:t>
      </w:r>
    </w:p>
    <w:p>
      <w:pPr>
        <w:spacing w:after="120"/>
        <w:jc w:val="left"/>
      </w:pPr>
      <w:r>
        <w:rPr>
          <w:rFonts w:ascii="Arial" w:cs="Arial" w:eastAsia="Arial" w:hAnsi="Arial"/>
          <w:sz w:val="24"/>
          <w:szCs w:val="24"/>
        </w:rPr>
        <w:t xml:space="preserve">│                        │           │            │         │рованных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0,3-0,8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3-8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(С)│То же      │   30-100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│мкг-экв.   │  300-500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         │    5-10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8.2.2.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│Смотри подпункт 8.1.2│                    │</w:t>
      </w:r>
    </w:p>
    <w:p>
      <w:pPr>
        <w:spacing w:after="120"/>
        <w:jc w:val="left"/>
      </w:pPr>
      <w:r>
        <w:rPr>
          <w:rFonts w:ascii="Arial" w:cs="Arial" w:eastAsia="Arial" w:hAnsi="Arial"/>
          <w:sz w:val="24"/>
          <w:szCs w:val="24"/>
        </w:rPr>
        <w:t xml:space="preserve">│микотоксины, пестициды    │настоящего приложения│                    │</w:t>
      </w:r>
    </w:p>
    <w:p>
      <w:pPr>
        <w:spacing w:after="120"/>
        <w:jc w:val="left"/>
      </w:pPr>
      <w:r>
        <w:rPr>
          <w:rFonts w:ascii="Arial" w:cs="Arial" w:eastAsia="Arial" w:hAnsi="Arial"/>
          <w:sz w:val="24"/>
          <w:szCs w:val="24"/>
        </w:rPr>
        <w:t xml:space="preserve">│бензапирен, радионуклиды и│                     │                    │</w:t>
      </w:r>
    </w:p>
    <w:p>
      <w:pPr>
        <w:spacing w:after="120"/>
        <w:jc w:val="left"/>
      </w:pPr>
      <w:r>
        <w:rPr>
          <w:rFonts w:ascii="Arial" w:cs="Arial" w:eastAsia="Arial" w:hAnsi="Arial"/>
          <w:sz w:val="24"/>
          <w:szCs w:val="24"/>
        </w:rPr>
        <w:t xml:space="preserve">│вредные примеси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│1х10^4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200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8.3. Каши сухие молочные, требующие варки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8.3.1.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│Влага                   │г, не более│      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18-20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10-18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60-70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380-520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2,5-3,5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500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400-600   │    +    │Для обо- │</w:t>
      </w:r>
    </w:p>
    <w:p>
      <w:pPr>
        <w:spacing w:after="120"/>
        <w:jc w:val="left"/>
      </w:pPr>
      <w:r>
        <w:rPr>
          <w:rFonts w:ascii="Arial" w:cs="Arial" w:eastAsia="Arial" w:hAnsi="Arial"/>
          <w:sz w:val="24"/>
          <w:szCs w:val="24"/>
        </w:rPr>
        <w:t xml:space="preserve">│                        │           │            │         │гащенных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│То же      │    6-10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│мг         │  0,2-0,6   │    +    │Для вита-│</w:t>
      </w:r>
    </w:p>
    <w:p>
      <w:pPr>
        <w:spacing w:after="120"/>
        <w:jc w:val="left"/>
      </w:pPr>
      <w:r>
        <w:rPr>
          <w:rFonts w:ascii="Arial" w:cs="Arial" w:eastAsia="Arial" w:hAnsi="Arial"/>
          <w:sz w:val="24"/>
          <w:szCs w:val="24"/>
        </w:rPr>
        <w:t xml:space="preserve">│                        │           │            │         │минизи-  │</w:t>
      </w:r>
    </w:p>
    <w:p>
      <w:pPr>
        <w:spacing w:after="120"/>
        <w:jc w:val="left"/>
      </w:pPr>
      <w:r>
        <w:rPr>
          <w:rFonts w:ascii="Arial" w:cs="Arial" w:eastAsia="Arial" w:hAnsi="Arial"/>
          <w:sz w:val="24"/>
          <w:szCs w:val="24"/>
        </w:rPr>
        <w:t xml:space="preserve">│                        │           │            │         │рованных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0,4-0,8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4-8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│мкг-экв    │  300-500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         │    5-10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(С)│То же      │   30-100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8.3.2.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│Смотри подпункт 8.1.2│                    │</w:t>
      </w:r>
    </w:p>
    <w:p>
      <w:pPr>
        <w:spacing w:after="120"/>
        <w:jc w:val="left"/>
      </w:pPr>
      <w:r>
        <w:rPr>
          <w:rFonts w:ascii="Arial" w:cs="Arial" w:eastAsia="Arial" w:hAnsi="Arial"/>
          <w:sz w:val="24"/>
          <w:szCs w:val="24"/>
        </w:rPr>
        <w:t xml:space="preserve">│микотоксины, антибиотики, │настоящего приложения│                    │</w:t>
      </w:r>
    </w:p>
    <w:p>
      <w:pPr>
        <w:spacing w:after="120"/>
        <w:jc w:val="left"/>
      </w:pPr>
      <w:r>
        <w:rPr>
          <w:rFonts w:ascii="Arial" w:cs="Arial" w:eastAsia="Arial" w:hAnsi="Arial"/>
          <w:sz w:val="24"/>
          <w:szCs w:val="24"/>
        </w:rPr>
        <w:t xml:space="preserve">│пестициды бенз(а)пирен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и вредные    │Смотри подпункт 8.1.2│                    │</w:t>
      </w:r>
    </w:p>
    <w:p>
      <w:pPr>
        <w:spacing w:after="120"/>
        <w:jc w:val="left"/>
      </w:pPr>
      <w:r>
        <w:rPr>
          <w:rFonts w:ascii="Arial" w:cs="Arial" w:eastAsia="Arial" w:hAnsi="Arial"/>
          <w:sz w:val="24"/>
          <w:szCs w:val="24"/>
        </w:rPr>
        <w:t xml:space="preserve">│примеси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│5х10^4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0,1         │Масса (г), в которой│</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│2х10^2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8.4. Каши сухие молочные быстрорастворимые (инстантного</w:t>
      </w:r>
    </w:p>
    <w:p>
      <w:pPr>
        <w:spacing w:after="120"/>
        <w:jc w:val="left"/>
      </w:pPr>
      <w:r>
        <w:rPr>
          <w:rFonts w:ascii="Arial" w:cs="Arial" w:eastAsia="Arial" w:hAnsi="Arial"/>
          <w:sz w:val="24"/>
          <w:szCs w:val="24"/>
        </w:rPr>
        <w:t xml:space="preserve">приготовления)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8.4.1.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12-20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 не менее│     7      │   +   │В кашах,   │</w:t>
      </w:r>
    </w:p>
    <w:p>
      <w:pPr>
        <w:spacing w:after="120"/>
        <w:jc w:val="left"/>
      </w:pPr>
      <w:r>
        <w:rPr>
          <w:rFonts w:ascii="Arial" w:cs="Arial" w:eastAsia="Arial" w:hAnsi="Arial"/>
          <w:sz w:val="24"/>
          <w:szCs w:val="24"/>
        </w:rPr>
        <w:t xml:space="preserve">│                        │           │            │       │требующих  │</w:t>
      </w:r>
    </w:p>
    <w:p>
      <w:pPr>
        <w:spacing w:after="120"/>
        <w:jc w:val="left"/>
      </w:pPr>
      <w:r>
        <w:rPr>
          <w:rFonts w:ascii="Arial" w:cs="Arial" w:eastAsia="Arial" w:hAnsi="Arial"/>
          <w:sz w:val="24"/>
          <w:szCs w:val="24"/>
        </w:rPr>
        <w:t xml:space="preserve">│                        │           │            │       │восстанов- │</w:t>
      </w:r>
    </w:p>
    <w:p>
      <w:pPr>
        <w:spacing w:after="120"/>
        <w:jc w:val="left"/>
      </w:pPr>
      <w:r>
        <w:rPr>
          <w:rFonts w:ascii="Arial" w:cs="Arial" w:eastAsia="Arial" w:hAnsi="Arial"/>
          <w:sz w:val="24"/>
          <w:szCs w:val="24"/>
        </w:rPr>
        <w:t xml:space="preserve">│                        │           │            │       │ления      │</w:t>
      </w:r>
    </w:p>
    <w:p>
      <w:pPr>
        <w:spacing w:after="120"/>
        <w:jc w:val="left"/>
      </w:pPr>
      <w:r>
        <w:rPr>
          <w:rFonts w:ascii="Arial" w:cs="Arial" w:eastAsia="Arial" w:hAnsi="Arial"/>
          <w:sz w:val="24"/>
          <w:szCs w:val="24"/>
        </w:rPr>
        <w:t xml:space="preserve">│                        │           │            │       │цельным или│</w:t>
      </w:r>
    </w:p>
    <w:p>
      <w:pPr>
        <w:spacing w:after="120"/>
        <w:jc w:val="left"/>
      </w:pPr>
      <w:r>
        <w:rPr>
          <w:rFonts w:ascii="Arial" w:cs="Arial" w:eastAsia="Arial" w:hAnsi="Arial"/>
          <w:sz w:val="24"/>
          <w:szCs w:val="24"/>
        </w:rPr>
        <w:t xml:space="preserve">│                        │           │            │       │частично   │</w:t>
      </w:r>
    </w:p>
    <w:p>
      <w:pPr>
        <w:spacing w:after="120"/>
        <w:jc w:val="left"/>
      </w:pPr>
      <w:r>
        <w:rPr>
          <w:rFonts w:ascii="Arial" w:cs="Arial" w:eastAsia="Arial" w:hAnsi="Arial"/>
          <w:sz w:val="24"/>
          <w:szCs w:val="24"/>
        </w:rPr>
        <w:t xml:space="preserve">│                        │           │            │       │разведенным│</w:t>
      </w:r>
    </w:p>
    <w:p>
      <w:pPr>
        <w:spacing w:after="120"/>
        <w:jc w:val="left"/>
      </w:pPr>
      <w:r>
        <w:rPr>
          <w:rFonts w:ascii="Arial" w:cs="Arial" w:eastAsia="Arial" w:hAnsi="Arial"/>
          <w:sz w:val="24"/>
          <w:szCs w:val="24"/>
        </w:rPr>
        <w:t xml:space="preserve">│                        │           │            │       │коровьим   │</w:t>
      </w:r>
    </w:p>
    <w:p>
      <w:pPr>
        <w:spacing w:after="120"/>
        <w:jc w:val="left"/>
      </w:pPr>
      <w:r>
        <w:rPr>
          <w:rFonts w:ascii="Arial" w:cs="Arial" w:eastAsia="Arial" w:hAnsi="Arial"/>
          <w:sz w:val="24"/>
          <w:szCs w:val="24"/>
        </w:rPr>
        <w:t xml:space="preserve">│                        │           │            │       │молоком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          │    10-18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 не менее│     5,0    │   +   │В кашах на │</w:t>
      </w:r>
    </w:p>
    <w:p>
      <w:pPr>
        <w:spacing w:after="120"/>
        <w:jc w:val="left"/>
      </w:pPr>
      <w:r>
        <w:rPr>
          <w:rFonts w:ascii="Arial" w:cs="Arial" w:eastAsia="Arial" w:hAnsi="Arial"/>
          <w:sz w:val="24"/>
          <w:szCs w:val="24"/>
        </w:rPr>
        <w:t xml:space="preserve">│                        │           │            │       │цельном    │</w:t>
      </w:r>
    </w:p>
    <w:p>
      <w:pPr>
        <w:spacing w:after="120"/>
        <w:jc w:val="left"/>
      </w:pPr>
      <w:r>
        <w:rPr>
          <w:rFonts w:ascii="Arial" w:cs="Arial" w:eastAsia="Arial" w:hAnsi="Arial"/>
          <w:sz w:val="24"/>
          <w:szCs w:val="24"/>
        </w:rPr>
        <w:t xml:space="preserve">│                        │           │            │       │молоке,    │</w:t>
      </w:r>
    </w:p>
    <w:p>
      <w:pPr>
        <w:spacing w:after="120"/>
        <w:jc w:val="left"/>
      </w:pPr>
      <w:r>
        <w:rPr>
          <w:rFonts w:ascii="Arial" w:cs="Arial" w:eastAsia="Arial" w:hAnsi="Arial"/>
          <w:sz w:val="24"/>
          <w:szCs w:val="24"/>
        </w:rPr>
        <w:t xml:space="preserve">│                        │           │            │       │массовая   │</w:t>
      </w:r>
    </w:p>
    <w:p>
      <w:pPr>
        <w:spacing w:after="120"/>
        <w:jc w:val="left"/>
      </w:pPr>
      <w:r>
        <w:rPr>
          <w:rFonts w:ascii="Arial" w:cs="Arial" w:eastAsia="Arial" w:hAnsi="Arial"/>
          <w:sz w:val="24"/>
          <w:szCs w:val="24"/>
        </w:rPr>
        <w:t xml:space="preserve">│                        │           │            │       │доля       │</w:t>
      </w:r>
    </w:p>
    <w:p>
      <w:pPr>
        <w:spacing w:after="120"/>
        <w:jc w:val="left"/>
      </w:pPr>
      <w:r>
        <w:rPr>
          <w:rFonts w:ascii="Arial" w:cs="Arial" w:eastAsia="Arial" w:hAnsi="Arial"/>
          <w:sz w:val="24"/>
          <w:szCs w:val="24"/>
        </w:rPr>
        <w:t xml:space="preserve">│                        │           │            │       │которого   │</w:t>
      </w:r>
    </w:p>
    <w:p>
      <w:pPr>
        <w:spacing w:after="120"/>
        <w:jc w:val="left"/>
      </w:pPr>
      <w:r>
        <w:rPr>
          <w:rFonts w:ascii="Arial" w:cs="Arial" w:eastAsia="Arial" w:hAnsi="Arial"/>
          <w:sz w:val="24"/>
          <w:szCs w:val="24"/>
        </w:rPr>
        <w:t xml:space="preserve">│                        │           │            │       │менее 25%  │</w:t>
      </w:r>
    </w:p>
    <w:p>
      <w:pPr>
        <w:spacing w:after="120"/>
        <w:jc w:val="left"/>
      </w:pPr>
      <w:r>
        <w:rPr>
          <w:rFonts w:ascii="Arial" w:cs="Arial" w:eastAsia="Arial" w:hAnsi="Arial"/>
          <w:sz w:val="24"/>
          <w:szCs w:val="24"/>
        </w:rPr>
        <w:t xml:space="preserve">│                        │           │            │       │при условии│</w:t>
      </w:r>
    </w:p>
    <w:p>
      <w:pPr>
        <w:spacing w:after="120"/>
        <w:jc w:val="left"/>
      </w:pPr>
      <w:r>
        <w:rPr>
          <w:rFonts w:ascii="Arial" w:cs="Arial" w:eastAsia="Arial" w:hAnsi="Arial"/>
          <w:sz w:val="24"/>
          <w:szCs w:val="24"/>
        </w:rPr>
        <w:t xml:space="preserve">│                        │           │            │       │добавления │</w:t>
      </w:r>
    </w:p>
    <w:p>
      <w:pPr>
        <w:spacing w:after="120"/>
        <w:jc w:val="left"/>
      </w:pPr>
      <w:r>
        <w:rPr>
          <w:rFonts w:ascii="Arial" w:cs="Arial" w:eastAsia="Arial" w:hAnsi="Arial"/>
          <w:sz w:val="24"/>
          <w:szCs w:val="24"/>
        </w:rPr>
        <w:t xml:space="preserve">│                        │           │            │       │в восста-  │</w:t>
      </w:r>
    </w:p>
    <w:p>
      <w:pPr>
        <w:spacing w:after="120"/>
        <w:jc w:val="left"/>
      </w:pPr>
      <w:r>
        <w:rPr>
          <w:rFonts w:ascii="Arial" w:cs="Arial" w:eastAsia="Arial" w:hAnsi="Arial"/>
          <w:sz w:val="24"/>
          <w:szCs w:val="24"/>
        </w:rPr>
        <w:t xml:space="preserve">│                        │           │            │       │новленную  │</w:t>
      </w:r>
    </w:p>
    <w:p>
      <w:pPr>
        <w:spacing w:after="120"/>
        <w:jc w:val="left"/>
      </w:pPr>
      <w:r>
        <w:rPr>
          <w:rFonts w:ascii="Arial" w:cs="Arial" w:eastAsia="Arial" w:hAnsi="Arial"/>
          <w:sz w:val="24"/>
          <w:szCs w:val="24"/>
        </w:rPr>
        <w:t xml:space="preserve">│                        │           │            │       │кашу       │</w:t>
      </w:r>
    </w:p>
    <w:p>
      <w:pPr>
        <w:spacing w:after="120"/>
        <w:jc w:val="left"/>
      </w:pPr>
      <w:r>
        <w:rPr>
          <w:rFonts w:ascii="Arial" w:cs="Arial" w:eastAsia="Arial" w:hAnsi="Arial"/>
          <w:sz w:val="24"/>
          <w:szCs w:val="24"/>
        </w:rPr>
        <w:t xml:space="preserve">│                        │           │            │       │сливочного │</w:t>
      </w:r>
    </w:p>
    <w:p>
      <w:pPr>
        <w:spacing w:after="120"/>
        <w:jc w:val="left"/>
      </w:pPr>
      <w:r>
        <w:rPr>
          <w:rFonts w:ascii="Arial" w:cs="Arial" w:eastAsia="Arial" w:hAnsi="Arial"/>
          <w:sz w:val="24"/>
          <w:szCs w:val="24"/>
        </w:rPr>
        <w:t xml:space="preserve">│                        │           │            │       │или рас-   │</w:t>
      </w:r>
    </w:p>
    <w:p>
      <w:pPr>
        <w:spacing w:after="120"/>
        <w:jc w:val="left"/>
      </w:pPr>
      <w:r>
        <w:rPr>
          <w:rFonts w:ascii="Arial" w:cs="Arial" w:eastAsia="Arial" w:hAnsi="Arial"/>
          <w:sz w:val="24"/>
          <w:szCs w:val="24"/>
        </w:rPr>
        <w:t xml:space="preserve">│                        │           │            │       │тительного │</w:t>
      </w:r>
    </w:p>
    <w:p>
      <w:pPr>
        <w:spacing w:after="120"/>
        <w:jc w:val="left"/>
      </w:pPr>
      <w:r>
        <w:rPr>
          <w:rFonts w:ascii="Arial" w:cs="Arial" w:eastAsia="Arial" w:hAnsi="Arial"/>
          <w:sz w:val="24"/>
          <w:szCs w:val="24"/>
        </w:rPr>
        <w:t xml:space="preserve">│                        │           │            │       │масла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│То же      │     0,5    │   +   │В кашах на │</w:t>
      </w:r>
    </w:p>
    <w:p>
      <w:pPr>
        <w:spacing w:after="120"/>
        <w:jc w:val="left"/>
      </w:pPr>
      <w:r>
        <w:rPr>
          <w:rFonts w:ascii="Arial" w:cs="Arial" w:eastAsia="Arial" w:hAnsi="Arial"/>
          <w:sz w:val="24"/>
          <w:szCs w:val="24"/>
        </w:rPr>
        <w:t xml:space="preserve">│                        │           │            │       │обезжирен- │</w:t>
      </w:r>
    </w:p>
    <w:p>
      <w:pPr>
        <w:spacing w:after="120"/>
        <w:jc w:val="left"/>
      </w:pPr>
      <w:r>
        <w:rPr>
          <w:rFonts w:ascii="Arial" w:cs="Arial" w:eastAsia="Arial" w:hAnsi="Arial"/>
          <w:sz w:val="24"/>
          <w:szCs w:val="24"/>
        </w:rPr>
        <w:t xml:space="preserve">│                        │           │            │       │ном молоке │</w:t>
      </w:r>
    </w:p>
    <w:p>
      <w:pPr>
        <w:spacing w:after="120"/>
        <w:jc w:val="left"/>
      </w:pPr>
      <w:r>
        <w:rPr>
          <w:rFonts w:ascii="Arial" w:cs="Arial" w:eastAsia="Arial" w:hAnsi="Arial"/>
          <w:sz w:val="24"/>
          <w:szCs w:val="24"/>
        </w:rPr>
        <w:t xml:space="preserve">│                        │           │            │       │при условии│</w:t>
      </w:r>
    </w:p>
    <w:p>
      <w:pPr>
        <w:spacing w:after="120"/>
        <w:jc w:val="left"/>
      </w:pPr>
      <w:r>
        <w:rPr>
          <w:rFonts w:ascii="Arial" w:cs="Arial" w:eastAsia="Arial" w:hAnsi="Arial"/>
          <w:sz w:val="24"/>
          <w:szCs w:val="24"/>
        </w:rPr>
        <w:t xml:space="preserve">│                        │           │            │       │их восста- │</w:t>
      </w:r>
    </w:p>
    <w:p>
      <w:pPr>
        <w:spacing w:after="120"/>
        <w:jc w:val="left"/>
      </w:pPr>
      <w:r>
        <w:rPr>
          <w:rFonts w:ascii="Arial" w:cs="Arial" w:eastAsia="Arial" w:hAnsi="Arial"/>
          <w:sz w:val="24"/>
          <w:szCs w:val="24"/>
        </w:rPr>
        <w:t xml:space="preserve">│                        │           │            │       │новления   │</w:t>
      </w:r>
    </w:p>
    <w:p>
      <w:pPr>
        <w:spacing w:after="120"/>
        <w:jc w:val="left"/>
      </w:pPr>
      <w:r>
        <w:rPr>
          <w:rFonts w:ascii="Arial" w:cs="Arial" w:eastAsia="Arial" w:hAnsi="Arial"/>
          <w:sz w:val="24"/>
          <w:szCs w:val="24"/>
        </w:rPr>
        <w:t xml:space="preserve">│                        │           │            │       │цельным    │</w:t>
      </w:r>
    </w:p>
    <w:p>
      <w:pPr>
        <w:spacing w:after="120"/>
        <w:jc w:val="left"/>
      </w:pPr>
      <w:r>
        <w:rPr>
          <w:rFonts w:ascii="Arial" w:cs="Arial" w:eastAsia="Arial" w:hAnsi="Arial"/>
          <w:sz w:val="24"/>
          <w:szCs w:val="24"/>
        </w:rPr>
        <w:t xml:space="preserve">│                        │           │            │       │молоком или│</w:t>
      </w:r>
    </w:p>
    <w:p>
      <w:pPr>
        <w:spacing w:after="120"/>
        <w:jc w:val="left"/>
      </w:pPr>
      <w:r>
        <w:rPr>
          <w:rFonts w:ascii="Arial" w:cs="Arial" w:eastAsia="Arial" w:hAnsi="Arial"/>
          <w:sz w:val="24"/>
          <w:szCs w:val="24"/>
        </w:rPr>
        <w:t xml:space="preserve">│                        │           │            │       │добавления │</w:t>
      </w:r>
    </w:p>
    <w:p>
      <w:pPr>
        <w:spacing w:after="120"/>
        <w:jc w:val="left"/>
      </w:pPr>
      <w:r>
        <w:rPr>
          <w:rFonts w:ascii="Arial" w:cs="Arial" w:eastAsia="Arial" w:hAnsi="Arial"/>
          <w:sz w:val="24"/>
          <w:szCs w:val="24"/>
        </w:rPr>
        <w:t xml:space="preserve">│                        │           │            │       │в восста-  │</w:t>
      </w:r>
    </w:p>
    <w:p>
      <w:pPr>
        <w:spacing w:after="120"/>
        <w:jc w:val="left"/>
      </w:pPr>
      <w:r>
        <w:rPr>
          <w:rFonts w:ascii="Arial" w:cs="Arial" w:eastAsia="Arial" w:hAnsi="Arial"/>
          <w:sz w:val="24"/>
          <w:szCs w:val="24"/>
        </w:rPr>
        <w:t xml:space="preserve">│                        │           │            │       │новленную  │</w:t>
      </w:r>
    </w:p>
    <w:p>
      <w:pPr>
        <w:spacing w:after="120"/>
        <w:jc w:val="left"/>
      </w:pPr>
      <w:r>
        <w:rPr>
          <w:rFonts w:ascii="Arial" w:cs="Arial" w:eastAsia="Arial" w:hAnsi="Arial"/>
          <w:sz w:val="24"/>
          <w:szCs w:val="24"/>
        </w:rPr>
        <w:t xml:space="preserve">│                        │           │            │       │кашу       │</w:t>
      </w:r>
    </w:p>
    <w:p>
      <w:pPr>
        <w:spacing w:after="120"/>
        <w:jc w:val="left"/>
      </w:pPr>
      <w:r>
        <w:rPr>
          <w:rFonts w:ascii="Arial" w:cs="Arial" w:eastAsia="Arial" w:hAnsi="Arial"/>
          <w:sz w:val="24"/>
          <w:szCs w:val="24"/>
        </w:rPr>
        <w:t xml:space="preserve">│                        │           │            │       │сливочного │</w:t>
      </w:r>
    </w:p>
    <w:p>
      <w:pPr>
        <w:spacing w:after="120"/>
        <w:jc w:val="left"/>
      </w:pPr>
      <w:r>
        <w:rPr>
          <w:rFonts w:ascii="Arial" w:cs="Arial" w:eastAsia="Arial" w:hAnsi="Arial"/>
          <w:sz w:val="24"/>
          <w:szCs w:val="24"/>
        </w:rPr>
        <w:t xml:space="preserve">│                        │           │            │       │или расти- │</w:t>
      </w:r>
    </w:p>
    <w:p>
      <w:pPr>
        <w:spacing w:after="120"/>
        <w:jc w:val="left"/>
      </w:pPr>
      <w:r>
        <w:rPr>
          <w:rFonts w:ascii="Arial" w:cs="Arial" w:eastAsia="Arial" w:hAnsi="Arial"/>
          <w:sz w:val="24"/>
          <w:szCs w:val="24"/>
        </w:rPr>
        <w:t xml:space="preserve">│                        │           │            │       │тельного   │</w:t>
      </w:r>
    </w:p>
    <w:p>
      <w:pPr>
        <w:spacing w:after="120"/>
        <w:jc w:val="left"/>
      </w:pPr>
      <w:r>
        <w:rPr>
          <w:rFonts w:ascii="Arial" w:cs="Arial" w:eastAsia="Arial" w:hAnsi="Arial"/>
          <w:sz w:val="24"/>
          <w:szCs w:val="24"/>
        </w:rPr>
        <w:t xml:space="preserve">│                        │           │            │       │масла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60-70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380-520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│Смотри подпункт 8.3.1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8.4.2.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│Смотри подпункт 8.3.2│                    │</w:t>
      </w:r>
    </w:p>
    <w:p>
      <w:pPr>
        <w:spacing w:after="120"/>
        <w:jc w:val="left"/>
      </w:pPr>
      <w:r>
        <w:rPr>
          <w:rFonts w:ascii="Arial" w:cs="Arial" w:eastAsia="Arial" w:hAnsi="Arial"/>
          <w:sz w:val="24"/>
          <w:szCs w:val="24"/>
        </w:rPr>
        <w:t xml:space="preserve">│микотоксины, антибиотики, │настоящего приложения│                    │</w:t>
      </w:r>
    </w:p>
    <w:p>
      <w:pPr>
        <w:spacing w:after="120"/>
        <w:jc w:val="left"/>
      </w:pPr>
      <w:r>
        <w:rPr>
          <w:rFonts w:ascii="Arial" w:cs="Arial" w:eastAsia="Arial" w:hAnsi="Arial"/>
          <w:sz w:val="24"/>
          <w:szCs w:val="24"/>
        </w:rPr>
        <w:t xml:space="preserve">│пестициды бензапирен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и вредные    │Смотри подпункт 8.1.2│                    │</w:t>
      </w:r>
    </w:p>
    <w:p>
      <w:pPr>
        <w:spacing w:after="120"/>
        <w:jc w:val="left"/>
      </w:pPr>
      <w:r>
        <w:rPr>
          <w:rFonts w:ascii="Arial" w:cs="Arial" w:eastAsia="Arial" w:hAnsi="Arial"/>
          <w:sz w:val="24"/>
          <w:szCs w:val="24"/>
        </w:rPr>
        <w:t xml:space="preserve">│примеси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│1х10^4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│2х10^2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9. Растворимое печенье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9.1.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5-11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6-12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65-80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330-440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   300-500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│То же      │   300-600  │    +    │Для обо- │</w:t>
      </w:r>
    </w:p>
    <w:p>
      <w:pPr>
        <w:spacing w:after="120"/>
        <w:jc w:val="left"/>
      </w:pPr>
      <w:r>
        <w:rPr>
          <w:rFonts w:ascii="Arial" w:cs="Arial" w:eastAsia="Arial" w:hAnsi="Arial"/>
          <w:sz w:val="24"/>
          <w:szCs w:val="24"/>
        </w:rPr>
        <w:t xml:space="preserve">│                        │           │            │         │гащенных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│То же      │    10-18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│мг         │   0,3-0,6  │    +    │Для вита-│</w:t>
      </w:r>
    </w:p>
    <w:p>
      <w:pPr>
        <w:spacing w:after="120"/>
        <w:jc w:val="left"/>
      </w:pPr>
      <w:r>
        <w:rPr>
          <w:rFonts w:ascii="Arial" w:cs="Arial" w:eastAsia="Arial" w:hAnsi="Arial"/>
          <w:sz w:val="24"/>
          <w:szCs w:val="24"/>
        </w:rPr>
        <w:t xml:space="preserve">│                        │           │            │         │минизиро-│</w:t>
      </w:r>
    </w:p>
    <w:p>
      <w:pPr>
        <w:spacing w:after="120"/>
        <w:jc w:val="left"/>
      </w:pPr>
      <w:r>
        <w:rPr>
          <w:rFonts w:ascii="Arial" w:cs="Arial" w:eastAsia="Arial" w:hAnsi="Arial"/>
          <w:sz w:val="24"/>
          <w:szCs w:val="24"/>
        </w:rPr>
        <w:t xml:space="preserve">│                        │           │            │         │ванных   │</w:t>
      </w:r>
    </w:p>
    <w:p>
      <w:pPr>
        <w:spacing w:after="120"/>
        <w:jc w:val="left"/>
      </w:pPr>
      <w:r>
        <w:rPr>
          <w:rFonts w:ascii="Arial" w:cs="Arial" w:eastAsia="Arial" w:hAnsi="Arial"/>
          <w:sz w:val="24"/>
          <w:szCs w:val="24"/>
        </w:rPr>
        <w:t xml:space="preserve">│                        │           │            │         │продуктов│</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0,3-0,8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4-9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(С)│То же      │    20-50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9.2.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│Смотри подпункт 8.3.2│                    │</w:t>
      </w:r>
    </w:p>
    <w:p>
      <w:pPr>
        <w:spacing w:after="120"/>
        <w:jc w:val="left"/>
      </w:pPr>
      <w:r>
        <w:rPr>
          <w:rFonts w:ascii="Arial" w:cs="Arial" w:eastAsia="Arial" w:hAnsi="Arial"/>
          <w:sz w:val="24"/>
          <w:szCs w:val="24"/>
        </w:rPr>
        <w:t xml:space="preserve">│микотоксины, антибиотики, │настоящего приложения│                    │</w:t>
      </w:r>
    </w:p>
    <w:p>
      <w:pPr>
        <w:spacing w:after="120"/>
        <w:jc w:val="left"/>
      </w:pPr>
      <w:r>
        <w:rPr>
          <w:rFonts w:ascii="Arial" w:cs="Arial" w:eastAsia="Arial" w:hAnsi="Arial"/>
          <w:sz w:val="24"/>
          <w:szCs w:val="24"/>
        </w:rPr>
        <w:t xml:space="preserve">│пестициды бензапирен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и вредные    │Смотри подпункт 8.1.2│                    │</w:t>
      </w:r>
    </w:p>
    <w:p>
      <w:pPr>
        <w:spacing w:after="120"/>
        <w:jc w:val="left"/>
      </w:pPr>
      <w:r>
        <w:rPr>
          <w:rFonts w:ascii="Arial" w:cs="Arial" w:eastAsia="Arial" w:hAnsi="Arial"/>
          <w:sz w:val="24"/>
          <w:szCs w:val="24"/>
        </w:rPr>
        <w:t xml:space="preserve">│примеси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│1х10^4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10. Продукты прикорма на плодоовощной основе,</w:t>
      </w:r>
    </w:p>
    <w:p>
      <w:pPr>
        <w:spacing w:after="120"/>
        <w:jc w:val="left"/>
      </w:pPr>
      <w:r>
        <w:rPr>
          <w:rFonts w:ascii="Arial" w:cs="Arial" w:eastAsia="Arial" w:hAnsi="Arial"/>
          <w:sz w:val="24"/>
          <w:szCs w:val="24"/>
        </w:rPr>
        <w:t xml:space="preserve">плодоовощные консервы (фруктовые, овощные и</w:t>
      </w:r>
    </w:p>
    <w:p>
      <w:pPr>
        <w:spacing w:after="120"/>
        <w:jc w:val="left"/>
      </w:pPr>
      <w:r>
        <w:rPr>
          <w:rFonts w:ascii="Arial" w:cs="Arial" w:eastAsia="Arial" w:hAnsi="Arial"/>
          <w:sz w:val="24"/>
          <w:szCs w:val="24"/>
        </w:rPr>
        <w:t xml:space="preserve">фруктово-овощные соки, нектары и напитки; пюре;</w:t>
      </w:r>
    </w:p>
    <w:p>
      <w:pPr>
        <w:spacing w:after="120"/>
        <w:jc w:val="left"/>
      </w:pPr>
      <w:r>
        <w:rPr>
          <w:rFonts w:ascii="Arial" w:cs="Arial" w:eastAsia="Arial" w:hAnsi="Arial"/>
          <w:sz w:val="24"/>
          <w:szCs w:val="24"/>
        </w:rPr>
        <w:t xml:space="preserve">фруктово-молочные и фруктово-зерновые пюре)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10.1.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│Массовая доля сухих     │г          │    5-20   │   +   │            │</w:t>
      </w:r>
    </w:p>
    <w:p>
      <w:pPr>
        <w:spacing w:after="120"/>
        <w:jc w:val="left"/>
      </w:pPr>
      <w:r>
        <w:rPr>
          <w:rFonts w:ascii="Arial" w:cs="Arial" w:eastAsia="Arial" w:hAnsi="Arial"/>
          <w:sz w:val="24"/>
          <w:szCs w:val="24"/>
        </w:rPr>
        <w:t xml:space="preserve">│веществ                 ├───────────┼───────────┼───────┼────────────┤</w:t>
      </w:r>
    </w:p>
    <w:p>
      <w:pPr>
        <w:spacing w:after="120"/>
        <w:jc w:val="left"/>
      </w:pPr>
      <w:r>
        <w:rPr>
          <w:rFonts w:ascii="Arial" w:cs="Arial" w:eastAsia="Arial" w:hAnsi="Arial"/>
          <w:sz w:val="24"/>
          <w:szCs w:val="24"/>
        </w:rPr>
        <w:t xml:space="preserve">│                        │г, не менее│    11     │   +   │Для соков и │</w:t>
      </w:r>
    </w:p>
    <w:p>
      <w:pPr>
        <w:spacing w:after="120"/>
        <w:jc w:val="left"/>
      </w:pPr>
      <w:r>
        <w:rPr>
          <w:rFonts w:ascii="Arial" w:cs="Arial" w:eastAsia="Arial" w:hAnsi="Arial"/>
          <w:sz w:val="24"/>
          <w:szCs w:val="24"/>
        </w:rPr>
        <w:t xml:space="preserve">│                        │           │           │       │пюре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│Общая кислотность       │%, не более│    0,8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          │    5-25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т.ч. моно- и          │То же      │    5-25   │   -   │            │</w:t>
      </w:r>
    </w:p>
    <w:p>
      <w:pPr>
        <w:spacing w:after="120"/>
        <w:jc w:val="left"/>
      </w:pPr>
      <w:r>
        <w:rPr>
          <w:rFonts w:ascii="Arial" w:cs="Arial" w:eastAsia="Arial" w:hAnsi="Arial"/>
          <w:sz w:val="24"/>
          <w:szCs w:val="24"/>
        </w:rPr>
        <w:t xml:space="preserve">│дисахариды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│Белки г, не менее       │           │     0,5   │       │Для фрукто- │</w:t>
      </w:r>
    </w:p>
    <w:p>
      <w:pPr>
        <w:spacing w:after="120"/>
        <w:jc w:val="left"/>
      </w:pPr>
      <w:r>
        <w:rPr>
          <w:rFonts w:ascii="Arial" w:cs="Arial" w:eastAsia="Arial" w:hAnsi="Arial"/>
          <w:sz w:val="24"/>
          <w:szCs w:val="24"/>
        </w:rPr>
        <w:t xml:space="preserve">│                        │           │           │       │во-молочных │</w:t>
      </w:r>
    </w:p>
    <w:p>
      <w:pPr>
        <w:spacing w:after="120"/>
        <w:jc w:val="left"/>
      </w:pPr>
      <w:r>
        <w:rPr>
          <w:rFonts w:ascii="Arial" w:cs="Arial" w:eastAsia="Arial" w:hAnsi="Arial"/>
          <w:sz w:val="24"/>
          <w:szCs w:val="24"/>
        </w:rPr>
        <w:t xml:space="preserve">│                        │           │           │       │и фрукто-   │</w:t>
      </w:r>
    </w:p>
    <w:p>
      <w:pPr>
        <w:spacing w:after="120"/>
        <w:jc w:val="left"/>
      </w:pPr>
      <w:r>
        <w:rPr>
          <w:rFonts w:ascii="Arial" w:cs="Arial" w:eastAsia="Arial" w:hAnsi="Arial"/>
          <w:sz w:val="24"/>
          <w:szCs w:val="24"/>
        </w:rPr>
        <w:t xml:space="preserve">│                        │           │           │       │во-зерновых │</w:t>
      </w:r>
    </w:p>
    <w:p>
      <w:pPr>
        <w:spacing w:after="120"/>
        <w:jc w:val="left"/>
      </w:pPr>
      <w:r>
        <w:rPr>
          <w:rFonts w:ascii="Arial" w:cs="Arial" w:eastAsia="Arial" w:hAnsi="Arial"/>
          <w:sz w:val="24"/>
          <w:szCs w:val="24"/>
        </w:rPr>
        <w:t xml:space="preserve">│                        │           │           │       │пюре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│Массовая доля этилового │%, не более│     0,2   │   -   │Для         │</w:t>
      </w:r>
    </w:p>
    <w:p>
      <w:pPr>
        <w:spacing w:after="120"/>
        <w:jc w:val="left"/>
      </w:pPr>
      <w:r>
        <w:rPr>
          <w:rFonts w:ascii="Arial" w:cs="Arial" w:eastAsia="Arial" w:hAnsi="Arial"/>
          <w:sz w:val="24"/>
          <w:szCs w:val="24"/>
        </w:rPr>
        <w:t xml:space="preserve">│спирта                  │           │           │       │фруктовых   │</w:t>
      </w:r>
    </w:p>
    <w:p>
      <w:pPr>
        <w:spacing w:after="120"/>
        <w:jc w:val="left"/>
      </w:pPr>
      <w:r>
        <w:rPr>
          <w:rFonts w:ascii="Arial" w:cs="Arial" w:eastAsia="Arial" w:hAnsi="Arial"/>
          <w:sz w:val="24"/>
          <w:szCs w:val="24"/>
        </w:rPr>
        <w:t xml:space="preserve">│                        │           │           │       │соков и пюре│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│мг         │   70-300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200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         │  1,0-3,0  │   +   │Для         │</w:t>
      </w:r>
    </w:p>
    <w:p>
      <w:pPr>
        <w:spacing w:after="120"/>
        <w:jc w:val="left"/>
      </w:pPr>
      <w:r>
        <w:rPr>
          <w:rFonts w:ascii="Arial" w:cs="Arial" w:eastAsia="Arial" w:hAnsi="Arial"/>
          <w:sz w:val="24"/>
          <w:szCs w:val="24"/>
        </w:rPr>
        <w:t xml:space="preserve">│                        │           │           │       │обогащенных │</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(С)│мг         │ 15,0-50,0 │   +   │Для витами- │</w:t>
      </w:r>
    </w:p>
    <w:p>
      <w:pPr>
        <w:spacing w:after="120"/>
        <w:jc w:val="left"/>
      </w:pPr>
      <w:r>
        <w:rPr>
          <w:rFonts w:ascii="Arial" w:cs="Arial" w:eastAsia="Arial" w:hAnsi="Arial"/>
          <w:sz w:val="24"/>
          <w:szCs w:val="24"/>
        </w:rPr>
        <w:t xml:space="preserve">│                        │           │           │       │низированных│</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│Бета-каротин            │То же      │    1-4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10.2.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│Патулин                  │Не допускается      │&lt;0,02, для содержащих │</w:t>
      </w:r>
    </w:p>
    <w:p>
      <w:pPr>
        <w:spacing w:after="120"/>
        <w:jc w:val="left"/>
      </w:pPr>
      <w:r>
        <w:rPr>
          <w:rFonts w:ascii="Arial" w:cs="Arial" w:eastAsia="Arial" w:hAnsi="Arial"/>
          <w:sz w:val="24"/>
          <w:szCs w:val="24"/>
        </w:rPr>
        <w:t xml:space="preserve">│                         │                    │яблоки, томаты,       │</w:t>
      </w:r>
    </w:p>
    <w:p>
      <w:pPr>
        <w:spacing w:after="120"/>
        <w:jc w:val="left"/>
      </w:pPr>
      <w:r>
        <w:rPr>
          <w:rFonts w:ascii="Arial" w:cs="Arial" w:eastAsia="Arial" w:hAnsi="Arial"/>
          <w:sz w:val="24"/>
          <w:szCs w:val="24"/>
        </w:rPr>
        <w:t xml:space="preserve">│                         │                    │облепиху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│Дезоксиниваленол         │Не допускается      │&lt;0,05 для             │</w:t>
      </w:r>
    </w:p>
    <w:p>
      <w:pPr>
        <w:spacing w:after="120"/>
        <w:jc w:val="left"/>
      </w:pPr>
      <w:r>
        <w:rPr>
          <w:rFonts w:ascii="Arial" w:cs="Arial" w:eastAsia="Arial" w:hAnsi="Arial"/>
          <w:sz w:val="24"/>
          <w:szCs w:val="24"/>
        </w:rPr>
        <w:t xml:space="preserve">│                         │                    │фруктово-зерновых     │</w:t>
      </w:r>
    </w:p>
    <w:p>
      <w:pPr>
        <w:spacing w:after="120"/>
        <w:jc w:val="left"/>
      </w:pPr>
      <w:r>
        <w:rPr>
          <w:rFonts w:ascii="Arial" w:cs="Arial" w:eastAsia="Arial" w:hAnsi="Arial"/>
          <w:sz w:val="24"/>
          <w:szCs w:val="24"/>
        </w:rPr>
        <w:t xml:space="preserve">│                         │                    │пюре, содержащих      │</w:t>
      </w:r>
    </w:p>
    <w:p>
      <w:pPr>
        <w:spacing w:after="120"/>
        <w:jc w:val="left"/>
      </w:pPr>
      <w:r>
        <w:rPr>
          <w:rFonts w:ascii="Arial" w:cs="Arial" w:eastAsia="Arial" w:hAnsi="Arial"/>
          <w:sz w:val="24"/>
          <w:szCs w:val="24"/>
        </w:rPr>
        <w:t xml:space="preserve">│                         │                    │пшеничную, ячменную   │</w:t>
      </w:r>
    </w:p>
    <w:p>
      <w:pPr>
        <w:spacing w:after="120"/>
        <w:jc w:val="left"/>
      </w:pPr>
      <w:r>
        <w:rPr>
          <w:rFonts w:ascii="Arial" w:cs="Arial" w:eastAsia="Arial" w:hAnsi="Arial"/>
          <w:sz w:val="24"/>
          <w:szCs w:val="24"/>
        </w:rPr>
        <w:t xml:space="preserve">│                         │                    │муку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│Зеараленон               │Не допускается      │&lt;0,005 для            │</w:t>
      </w:r>
    </w:p>
    <w:p>
      <w:pPr>
        <w:spacing w:after="120"/>
        <w:jc w:val="left"/>
      </w:pPr>
      <w:r>
        <w:rPr>
          <w:rFonts w:ascii="Arial" w:cs="Arial" w:eastAsia="Arial" w:hAnsi="Arial"/>
          <w:sz w:val="24"/>
          <w:szCs w:val="24"/>
        </w:rPr>
        <w:t xml:space="preserve">│                         │                    │фруктово-зерновых     │</w:t>
      </w:r>
    </w:p>
    <w:p>
      <w:pPr>
        <w:spacing w:after="120"/>
        <w:jc w:val="left"/>
      </w:pPr>
      <w:r>
        <w:rPr>
          <w:rFonts w:ascii="Arial" w:cs="Arial" w:eastAsia="Arial" w:hAnsi="Arial"/>
          <w:sz w:val="24"/>
          <w:szCs w:val="24"/>
        </w:rPr>
        <w:t xml:space="preserve">│                         │                    │пюре, содержащих      │</w:t>
      </w:r>
    </w:p>
    <w:p>
      <w:pPr>
        <w:spacing w:after="120"/>
        <w:jc w:val="left"/>
      </w:pPr>
      <w:r>
        <w:rPr>
          <w:rFonts w:ascii="Arial" w:cs="Arial" w:eastAsia="Arial" w:hAnsi="Arial"/>
          <w:sz w:val="24"/>
          <w:szCs w:val="24"/>
        </w:rPr>
        <w:t xml:space="preserve">│                         │                    │пшеничную, кукурузную,│</w:t>
      </w:r>
    </w:p>
    <w:p>
      <w:pPr>
        <w:spacing w:after="120"/>
        <w:jc w:val="left"/>
      </w:pPr>
      <w:r>
        <w:rPr>
          <w:rFonts w:ascii="Arial" w:cs="Arial" w:eastAsia="Arial" w:hAnsi="Arial"/>
          <w:sz w:val="24"/>
          <w:szCs w:val="24"/>
        </w:rPr>
        <w:t xml:space="preserve">│                         │                    │ячменную муку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│&lt;0,00002 для          │</w:t>
      </w:r>
    </w:p>
    <w:p>
      <w:pPr>
        <w:spacing w:after="120"/>
        <w:jc w:val="left"/>
      </w:pPr>
      <w:r>
        <w:rPr>
          <w:rFonts w:ascii="Arial" w:cs="Arial" w:eastAsia="Arial" w:hAnsi="Arial"/>
          <w:sz w:val="24"/>
          <w:szCs w:val="24"/>
        </w:rPr>
        <w:t xml:space="preserve">│                         │                    │фруктово-молочных пюре│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В1            │Не допускается      │&lt;0,00015 для          │</w:t>
      </w:r>
    </w:p>
    <w:p>
      <w:pPr>
        <w:spacing w:after="120"/>
        <w:jc w:val="left"/>
      </w:pPr>
      <w:r>
        <w:rPr>
          <w:rFonts w:ascii="Arial" w:cs="Arial" w:eastAsia="Arial" w:hAnsi="Arial"/>
          <w:sz w:val="24"/>
          <w:szCs w:val="24"/>
        </w:rPr>
        <w:t xml:space="preserve">│                         │                    │фруктово-молочных пюре│</w:t>
      </w:r>
    </w:p>
    <w:p>
      <w:pPr>
        <w:spacing w:after="120"/>
        <w:jc w:val="left"/>
      </w:pPr>
      <w:r>
        <w:rPr>
          <w:rFonts w:ascii="Arial" w:cs="Arial" w:eastAsia="Arial" w:hAnsi="Arial"/>
          <w:sz w:val="24"/>
          <w:szCs w:val="24"/>
        </w:rPr>
        <w:t xml:space="preserve">│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│Нитраты                  │       50           │На фруктовой основе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      200           │На овощной и          │</w:t>
      </w:r>
    </w:p>
    <w:p>
      <w:pPr>
        <w:spacing w:after="120"/>
        <w:jc w:val="left"/>
      </w:pPr>
      <w:r>
        <w:rPr>
          <w:rFonts w:ascii="Arial" w:cs="Arial" w:eastAsia="Arial" w:hAnsi="Arial"/>
          <w:sz w:val="24"/>
          <w:szCs w:val="24"/>
        </w:rPr>
        <w:t xml:space="preserve">│                         │                    │фруктово-овощной      │</w:t>
      </w:r>
    </w:p>
    <w:p>
      <w:pPr>
        <w:spacing w:after="120"/>
        <w:jc w:val="left"/>
      </w:pPr>
      <w:r>
        <w:rPr>
          <w:rFonts w:ascii="Arial" w:cs="Arial" w:eastAsia="Arial" w:hAnsi="Arial"/>
          <w:sz w:val="24"/>
          <w:szCs w:val="24"/>
        </w:rPr>
        <w:t xml:space="preserve">│                         │                    │основе, а также для   │</w:t>
      </w:r>
    </w:p>
    <w:p>
      <w:pPr>
        <w:spacing w:after="120"/>
        <w:jc w:val="left"/>
      </w:pPr>
      <w:r>
        <w:rPr>
          <w:rFonts w:ascii="Arial" w:cs="Arial" w:eastAsia="Arial" w:hAnsi="Arial"/>
          <w:sz w:val="24"/>
          <w:szCs w:val="24"/>
        </w:rPr>
        <w:t xml:space="preserve">│                         │                    │содержащих бананы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60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25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│Должны удовлетворять требования            │</w:t>
      </w:r>
    </w:p>
    <w:p>
      <w:pPr>
        <w:spacing w:after="120"/>
        <w:jc w:val="left"/>
      </w:pPr>
      <w:r>
        <w:rPr>
          <w:rFonts w:ascii="Arial" w:cs="Arial" w:eastAsia="Arial" w:hAnsi="Arial"/>
          <w:sz w:val="24"/>
          <w:szCs w:val="24"/>
        </w:rPr>
        <w:t xml:space="preserve">│показатели               │промышленной стерильности для              │</w:t>
      </w:r>
    </w:p>
    <w:p>
      <w:pPr>
        <w:spacing w:after="120"/>
        <w:jc w:val="left"/>
      </w:pPr>
      <w:r>
        <w:rPr>
          <w:rFonts w:ascii="Arial" w:cs="Arial" w:eastAsia="Arial" w:hAnsi="Arial"/>
          <w:sz w:val="24"/>
          <w:szCs w:val="24"/>
        </w:rPr>
        <w:t xml:space="preserve">│                         │соответствующих групп консервов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 Продукты прикорма на мясной основе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11.1. Консервы из мяса (говядина, свинина, баранина, птицы и др.),</w:t>
      </w:r>
    </w:p>
    <w:p>
      <w:pPr>
        <w:spacing w:after="120"/>
        <w:jc w:val="left"/>
      </w:pPr>
      <w:r>
        <w:rPr>
          <w:rFonts w:ascii="Arial" w:cs="Arial" w:eastAsia="Arial" w:hAnsi="Arial"/>
          <w:sz w:val="24"/>
          <w:szCs w:val="24"/>
        </w:rPr>
        <w:t xml:space="preserve">в том числе с добавлением субпродуктов</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11.1.1.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│Массовая доля сухих     │г, не менее│    20     │  -    │            │</w:t>
      </w:r>
    </w:p>
    <w:p>
      <w:pPr>
        <w:spacing w:after="120"/>
        <w:jc w:val="left"/>
      </w:pPr>
      <w:r>
        <w:rPr>
          <w:rFonts w:ascii="Arial" w:cs="Arial" w:eastAsia="Arial" w:hAnsi="Arial"/>
          <w:sz w:val="24"/>
          <w:szCs w:val="24"/>
        </w:rPr>
        <w:t xml:space="preserve">│веществ                 ├───────────┼───────────┼───────┼────────────┤</w:t>
      </w:r>
    </w:p>
    <w:p>
      <w:pPr>
        <w:spacing w:after="120"/>
        <w:jc w:val="left"/>
      </w:pPr>
      <w:r>
        <w:rPr>
          <w:rFonts w:ascii="Arial" w:cs="Arial" w:eastAsia="Arial" w:hAnsi="Arial"/>
          <w:sz w:val="24"/>
          <w:szCs w:val="24"/>
        </w:rPr>
        <w:t xml:space="preserve">│                        │То же      │    17     │  -    │Консервы из │</w:t>
      </w:r>
    </w:p>
    <w:p>
      <w:pPr>
        <w:spacing w:after="120"/>
        <w:jc w:val="left"/>
      </w:pPr>
      <w:r>
        <w:rPr>
          <w:rFonts w:ascii="Arial" w:cs="Arial" w:eastAsia="Arial" w:hAnsi="Arial"/>
          <w:sz w:val="24"/>
          <w:szCs w:val="24"/>
        </w:rPr>
        <w:t xml:space="preserve">│                        │           │           │       │мяса птицы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8,5-15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 не менее│     7     │  +    │Консервы из │</w:t>
      </w:r>
    </w:p>
    <w:p>
      <w:pPr>
        <w:spacing w:after="120"/>
        <w:jc w:val="left"/>
      </w:pPr>
      <w:r>
        <w:rPr>
          <w:rFonts w:ascii="Arial" w:cs="Arial" w:eastAsia="Arial" w:hAnsi="Arial"/>
          <w:sz w:val="24"/>
          <w:szCs w:val="24"/>
        </w:rPr>
        <w:t xml:space="preserve">│                        │           │           │       │мяса птицы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3-12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80-180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0,4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         │    1-5    │  +    │В консервах,│</w:t>
      </w:r>
    </w:p>
    <w:p>
      <w:pPr>
        <w:spacing w:after="120"/>
        <w:jc w:val="left"/>
      </w:pPr>
      <w:r>
        <w:rPr>
          <w:rFonts w:ascii="Arial" w:cs="Arial" w:eastAsia="Arial" w:hAnsi="Arial"/>
          <w:sz w:val="24"/>
          <w:szCs w:val="24"/>
        </w:rPr>
        <w:t xml:space="preserve">│                        │           │           │       │обогащенных │</w:t>
      </w:r>
    </w:p>
    <w:p>
      <w:pPr>
        <w:spacing w:after="120"/>
        <w:jc w:val="left"/>
      </w:pPr>
      <w:r>
        <w:rPr>
          <w:rFonts w:ascii="Arial" w:cs="Arial" w:eastAsia="Arial" w:hAnsi="Arial"/>
          <w:sz w:val="24"/>
          <w:szCs w:val="24"/>
        </w:rPr>
        <w:t xml:space="preserve">│                        │           │           │       │железом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│По п.11.3.1│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                 │г, не более│     3     │  -    │Как         │</w:t>
      </w:r>
    </w:p>
    <w:p>
      <w:pPr>
        <w:spacing w:after="120"/>
        <w:jc w:val="left"/>
      </w:pPr>
      <w:r>
        <w:rPr>
          <w:rFonts w:ascii="Arial" w:cs="Arial" w:eastAsia="Arial" w:hAnsi="Arial"/>
          <w:sz w:val="24"/>
          <w:szCs w:val="24"/>
        </w:rPr>
        <w:t xml:space="preserve">│                        │           │           │       │загуститель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│Рисовая и пшеничная мука│г, не более│     5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11.1.2.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│Олово                     │       100          │Для консервов в      │</w:t>
      </w:r>
    </w:p>
    <w:p>
      <w:pPr>
        <w:spacing w:after="120"/>
        <w:jc w:val="left"/>
      </w:pPr>
      <w:r>
        <w:rPr>
          <w:rFonts w:ascii="Arial" w:cs="Arial" w:eastAsia="Arial" w:hAnsi="Arial"/>
          <w:sz w:val="24"/>
          <w:szCs w:val="24"/>
        </w:rPr>
        <w:t xml:space="preserve">│                          │                    │сборной жестяной таре│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│Гризин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│Бацитрацин                │Не допускается      │&lt;0,02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B1             │Не допускается      │&lt;0,00015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│Нитриты                   │Не допускается      │&lt;0,5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│Нитрозамины: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│Сумма НДМА и НДЭА         │Не допускается      │&lt;0,001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70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30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│Должны удовлетворять требованиям          │</w:t>
      </w:r>
    </w:p>
    <w:p>
      <w:pPr>
        <w:spacing w:after="120"/>
        <w:jc w:val="left"/>
      </w:pPr>
      <w:r>
        <w:rPr>
          <w:rFonts w:ascii="Arial" w:cs="Arial" w:eastAsia="Arial" w:hAnsi="Arial"/>
          <w:sz w:val="24"/>
          <w:szCs w:val="24"/>
        </w:rPr>
        <w:t xml:space="preserve">│показатели                │промышленной стерильности для консервов   │</w:t>
      </w:r>
    </w:p>
    <w:p>
      <w:pPr>
        <w:spacing w:after="120"/>
        <w:jc w:val="left"/>
      </w:pPr>
      <w:r>
        <w:rPr>
          <w:rFonts w:ascii="Arial" w:cs="Arial" w:eastAsia="Arial" w:hAnsi="Arial"/>
          <w:sz w:val="24"/>
          <w:szCs w:val="24"/>
        </w:rPr>
        <w:t xml:space="preserve">│                          │группы "А" (приложение 8 к настоящему     │</w:t>
      </w:r>
    </w:p>
    <w:p>
      <w:pPr>
        <w:spacing w:after="120"/>
        <w:jc w:val="left"/>
      </w:pPr>
      <w:r>
        <w:rPr>
          <w:rFonts w:ascii="Arial" w:cs="Arial" w:eastAsia="Arial" w:hAnsi="Arial"/>
          <w:sz w:val="24"/>
          <w:szCs w:val="24"/>
        </w:rPr>
        <w:t xml:space="preserve">│                          │Техническому регламенту)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11.2. Пастеризованные колбаски на мясной основе (с 1,5 лет жизни</w:t>
      </w:r>
    </w:p>
    <w:p>
      <w:pPr>
        <w:spacing w:after="120"/>
        <w:jc w:val="left"/>
      </w:pPr>
      <w:r>
        <w:rPr>
          <w:rFonts w:ascii="Arial" w:cs="Arial" w:eastAsia="Arial" w:hAnsi="Arial"/>
          <w:sz w:val="24"/>
          <w:szCs w:val="24"/>
        </w:rPr>
        <w:t xml:space="preserve">и старше)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11.2.1.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не менее│    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          │   16-20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1,5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180-240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11.2.2.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│Смотри подпункт 11.1.2│                    │</w:t>
      </w:r>
    </w:p>
    <w:p>
      <w:pPr>
        <w:spacing w:after="120"/>
        <w:jc w:val="left"/>
      </w:pPr>
      <w:r>
        <w:rPr>
          <w:rFonts w:ascii="Arial" w:cs="Arial" w:eastAsia="Arial" w:hAnsi="Arial"/>
          <w:sz w:val="24"/>
          <w:szCs w:val="24"/>
        </w:rPr>
        <w:t xml:space="preserve">│антибиотики, пестициды   │настоящего приложения │                    │</w:t>
      </w:r>
    </w:p>
    <w:p>
      <w:pPr>
        <w:spacing w:after="120"/>
        <w:jc w:val="left"/>
      </w:pPr>
      <w:r>
        <w:rPr>
          <w:rFonts w:ascii="Arial" w:cs="Arial" w:eastAsia="Arial" w:hAnsi="Arial"/>
          <w:sz w:val="24"/>
          <w:szCs w:val="24"/>
        </w:rPr>
        <w:t xml:space="preserve">│нитраты, нитрозамины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│Смотри подпункт 11.1.2│                    │</w:t>
      </w:r>
    </w:p>
    <w:p>
      <w:pPr>
        <w:spacing w:after="120"/>
        <w:jc w:val="left"/>
      </w:pPr>
      <w:r>
        <w:rPr>
          <w:rFonts w:ascii="Arial" w:cs="Arial" w:eastAsia="Arial" w:hAnsi="Arial"/>
          <w:sz w:val="24"/>
          <w:szCs w:val="24"/>
        </w:rPr>
        <w:t xml:space="preserve">│                         │настоящего приложения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│Сульфитредуцирующие      │          1,0         │То же               │</w:t>
      </w:r>
    </w:p>
    <w:p>
      <w:pPr>
        <w:spacing w:after="120"/>
        <w:jc w:val="left"/>
      </w:pPr>
      <w:r>
        <w:rPr>
          <w:rFonts w:ascii="Arial" w:cs="Arial" w:eastAsia="Arial" w:hAnsi="Arial"/>
          <w:sz w:val="24"/>
          <w:szCs w:val="24"/>
        </w:rPr>
        <w:t xml:space="preserve">│клостридии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11.3. Мясо-растительные консервы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11.3.1.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│Массовая доля сухих     │г          │   17-26   │   -   │            │</w:t>
      </w:r>
    </w:p>
    <w:p>
      <w:pPr>
        <w:spacing w:after="120"/>
        <w:jc w:val="left"/>
      </w:pPr>
      <w:r>
        <w:rPr>
          <w:rFonts w:ascii="Arial" w:cs="Arial" w:eastAsia="Arial" w:hAnsi="Arial"/>
          <w:sz w:val="24"/>
          <w:szCs w:val="24"/>
        </w:rPr>
        <w:t xml:space="preserve">│веществ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1,5-6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1-6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5-15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40-140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0,4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         │  0,5-3,0  │   +   │Для         │</w:t>
      </w:r>
    </w:p>
    <w:p>
      <w:pPr>
        <w:spacing w:after="120"/>
        <w:jc w:val="left"/>
      </w:pPr>
      <w:r>
        <w:rPr>
          <w:rFonts w:ascii="Arial" w:cs="Arial" w:eastAsia="Arial" w:hAnsi="Arial"/>
          <w:sz w:val="24"/>
          <w:szCs w:val="24"/>
        </w:rPr>
        <w:t xml:space="preserve">│                        │           │           │       │обогащенных │</w:t>
      </w:r>
    </w:p>
    <w:p>
      <w:pPr>
        <w:spacing w:after="120"/>
        <w:jc w:val="left"/>
      </w:pPr>
      <w:r>
        <w:rPr>
          <w:rFonts w:ascii="Arial" w:cs="Arial" w:eastAsia="Arial" w:hAnsi="Arial"/>
          <w:sz w:val="24"/>
          <w:szCs w:val="24"/>
        </w:rPr>
        <w:t xml:space="preserve">│                        │           │           │       │железом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│Бета-каротин            │мг         │    1-3    │   -   │Для витами- │</w:t>
      </w:r>
    </w:p>
    <w:p>
      <w:pPr>
        <w:spacing w:after="120"/>
        <w:jc w:val="left"/>
      </w:pPr>
      <w:r>
        <w:rPr>
          <w:rFonts w:ascii="Arial" w:cs="Arial" w:eastAsia="Arial" w:hAnsi="Arial"/>
          <w:sz w:val="24"/>
          <w:szCs w:val="24"/>
        </w:rPr>
        <w:t xml:space="preserve">│                        │           │           │       │низированных│</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│мг         │  0,1-0,2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0,1-0,3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1-4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                 │г, не более│     3     │   -   │Как         │</w:t>
      </w:r>
    </w:p>
    <w:p>
      <w:pPr>
        <w:spacing w:after="120"/>
        <w:jc w:val="left"/>
      </w:pPr>
      <w:r>
        <w:rPr>
          <w:rFonts w:ascii="Arial" w:cs="Arial" w:eastAsia="Arial" w:hAnsi="Arial"/>
          <w:sz w:val="24"/>
          <w:szCs w:val="24"/>
        </w:rPr>
        <w:t xml:space="preserve">│                        │           │           │       │загуститель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│Рисовая и пшеничная мука│г, не более│     5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11.3.2.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│Олово                     │       100          │Для консервов в      │</w:t>
      </w:r>
    </w:p>
    <w:p>
      <w:pPr>
        <w:spacing w:after="120"/>
        <w:jc w:val="left"/>
      </w:pPr>
      <w:r>
        <w:rPr>
          <w:rFonts w:ascii="Arial" w:cs="Arial" w:eastAsia="Arial" w:hAnsi="Arial"/>
          <w:sz w:val="24"/>
          <w:szCs w:val="24"/>
        </w:rPr>
        <w:t xml:space="preserve">│                          │                    │сборной жестяной таре│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│Гризин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│Бацитрацин                │Не допускается      │&lt;0,02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│Патулин                   │Не допускается      │&lt;0,02, для содержащих│</w:t>
      </w:r>
    </w:p>
    <w:p>
      <w:pPr>
        <w:spacing w:after="120"/>
        <w:jc w:val="left"/>
      </w:pPr>
      <w:r>
        <w:rPr>
          <w:rFonts w:ascii="Arial" w:cs="Arial" w:eastAsia="Arial" w:hAnsi="Arial"/>
          <w:sz w:val="24"/>
          <w:szCs w:val="24"/>
        </w:rPr>
        <w:t xml:space="preserve">│                          │                    │томаты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В1             │Не допускается      │&lt;0,00015 для         │</w:t>
      </w:r>
    </w:p>
    <w:p>
      <w:pPr>
        <w:spacing w:after="120"/>
        <w:jc w:val="left"/>
      </w:pPr>
      <w:r>
        <w:rPr>
          <w:rFonts w:ascii="Arial" w:cs="Arial" w:eastAsia="Arial" w:hAnsi="Arial"/>
          <w:sz w:val="24"/>
          <w:szCs w:val="24"/>
        </w:rPr>
        <w:t xml:space="preserve">│                          │                    │содержащих крупу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│Дезоксиниваленол          │Не допускается      │&lt;0,05 для консервов, │</w:t>
      </w:r>
    </w:p>
    <w:p>
      <w:pPr>
        <w:spacing w:after="120"/>
        <w:jc w:val="left"/>
      </w:pPr>
      <w:r>
        <w:rPr>
          <w:rFonts w:ascii="Arial" w:cs="Arial" w:eastAsia="Arial" w:hAnsi="Arial"/>
          <w:sz w:val="24"/>
          <w:szCs w:val="24"/>
        </w:rPr>
        <w:t xml:space="preserve">│                          │                    │содержащих пшеничную,│</w:t>
      </w:r>
    </w:p>
    <w:p>
      <w:pPr>
        <w:spacing w:after="120"/>
        <w:jc w:val="left"/>
      </w:pPr>
      <w:r>
        <w:rPr>
          <w:rFonts w:ascii="Arial" w:cs="Arial" w:eastAsia="Arial" w:hAnsi="Arial"/>
          <w:sz w:val="24"/>
          <w:szCs w:val="24"/>
        </w:rPr>
        <w:t xml:space="preserve">│                          │                    │ячменную муку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│Зеараленон                │Не допускается      │&lt;0,005 для содержащих│</w:t>
      </w:r>
    </w:p>
    <w:p>
      <w:pPr>
        <w:spacing w:after="120"/>
        <w:jc w:val="left"/>
      </w:pPr>
      <w:r>
        <w:rPr>
          <w:rFonts w:ascii="Arial" w:cs="Arial" w:eastAsia="Arial" w:hAnsi="Arial"/>
          <w:sz w:val="24"/>
          <w:szCs w:val="24"/>
        </w:rPr>
        <w:t xml:space="preserve">│                          │                    │пшеничную, ячменную, │</w:t>
      </w:r>
    </w:p>
    <w:p>
      <w:pPr>
        <w:spacing w:after="120"/>
        <w:jc w:val="left"/>
      </w:pPr>
      <w:r>
        <w:rPr>
          <w:rFonts w:ascii="Arial" w:cs="Arial" w:eastAsia="Arial" w:hAnsi="Arial"/>
          <w:sz w:val="24"/>
          <w:szCs w:val="24"/>
        </w:rPr>
        <w:t xml:space="preserve">│                          │                    │кукурузную, муку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│Т-2 токсин                │Не допускается      │&lt;0,05 для содержащих │</w:t>
      </w:r>
    </w:p>
    <w:p>
      <w:pPr>
        <w:spacing w:after="120"/>
        <w:jc w:val="left"/>
      </w:pPr>
      <w:r>
        <w:rPr>
          <w:rFonts w:ascii="Arial" w:cs="Arial" w:eastAsia="Arial" w:hAnsi="Arial"/>
          <w:sz w:val="24"/>
          <w:szCs w:val="24"/>
        </w:rPr>
        <w:t xml:space="preserve">│                          │                    │крупу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│Нитраты                   │       150          │Для консервов,       │</w:t>
      </w:r>
    </w:p>
    <w:p>
      <w:pPr>
        <w:spacing w:after="120"/>
        <w:jc w:val="left"/>
      </w:pPr>
      <w:r>
        <w:rPr>
          <w:rFonts w:ascii="Arial" w:cs="Arial" w:eastAsia="Arial" w:hAnsi="Arial"/>
          <w:sz w:val="24"/>
          <w:szCs w:val="24"/>
        </w:rPr>
        <w:t xml:space="preserve">│                          │                    │содержащих овощи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│Нитриты                   │Не допускается      │&lt;0,5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│Нитрозамины: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│Сумма НДМА и НДЭА         │Не допускается      │&lt;0,001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70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30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│Должны удовлетворять требованиям          │</w:t>
      </w:r>
    </w:p>
    <w:p>
      <w:pPr>
        <w:spacing w:after="120"/>
        <w:jc w:val="left"/>
      </w:pPr>
      <w:r>
        <w:rPr>
          <w:rFonts w:ascii="Arial" w:cs="Arial" w:eastAsia="Arial" w:hAnsi="Arial"/>
          <w:sz w:val="24"/>
          <w:szCs w:val="24"/>
        </w:rPr>
        <w:t xml:space="preserve">│показатели                │промышленной стерильности для консервов   │</w:t>
      </w:r>
    </w:p>
    <w:p>
      <w:pPr>
        <w:spacing w:after="120"/>
        <w:jc w:val="left"/>
      </w:pPr>
      <w:r>
        <w:rPr>
          <w:rFonts w:ascii="Arial" w:cs="Arial" w:eastAsia="Arial" w:hAnsi="Arial"/>
          <w:sz w:val="24"/>
          <w:szCs w:val="24"/>
        </w:rPr>
        <w:t xml:space="preserve">│                          │группы "А" (приложение 8)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12. Продукты прикорма на рыбной основе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12.1.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│Массовая доля сухих     │г          │   15-25   │   -   │            │</w:t>
      </w:r>
    </w:p>
    <w:p>
      <w:pPr>
        <w:spacing w:after="120"/>
        <w:jc w:val="left"/>
      </w:pPr>
      <w:r>
        <w:rPr>
          <w:rFonts w:ascii="Arial" w:cs="Arial" w:eastAsia="Arial" w:hAnsi="Arial"/>
          <w:sz w:val="24"/>
          <w:szCs w:val="24"/>
        </w:rPr>
        <w:t xml:space="preserve">│веществ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8-15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5-11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100-155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0,4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         │  0,4-3,0  │   +   │Для         │</w:t>
      </w:r>
    </w:p>
    <w:p>
      <w:pPr>
        <w:spacing w:after="120"/>
        <w:jc w:val="left"/>
      </w:pPr>
      <w:r>
        <w:rPr>
          <w:rFonts w:ascii="Arial" w:cs="Arial" w:eastAsia="Arial" w:hAnsi="Arial"/>
          <w:sz w:val="24"/>
          <w:szCs w:val="24"/>
        </w:rPr>
        <w:t xml:space="preserve">│                        │           │           │       │обогащенных │</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│мг         │  0,1-0,2  │   +   │Для         │</w:t>
      </w:r>
    </w:p>
    <w:p>
      <w:pPr>
        <w:spacing w:after="120"/>
        <w:jc w:val="left"/>
      </w:pPr>
      <w:r>
        <w:rPr>
          <w:rFonts w:ascii="Arial" w:cs="Arial" w:eastAsia="Arial" w:hAnsi="Arial"/>
          <w:sz w:val="24"/>
          <w:szCs w:val="24"/>
        </w:rPr>
        <w:t xml:space="preserve">│                        │           │           │       │обогащенных │</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0,1-0,3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1-4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                 │г, не более│     3     │   -   │Вносимый как│</w:t>
      </w:r>
    </w:p>
    <w:p>
      <w:pPr>
        <w:spacing w:after="120"/>
        <w:jc w:val="left"/>
      </w:pPr>
      <w:r>
        <w:rPr>
          <w:rFonts w:ascii="Arial" w:cs="Arial" w:eastAsia="Arial" w:hAnsi="Arial"/>
          <w:sz w:val="24"/>
          <w:szCs w:val="24"/>
        </w:rPr>
        <w:t xml:space="preserve">│                        │           │           │       │загуститель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│Рисовая и пшеничная мука│г, не более│     5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12.2.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│Олово                     │       100          │Для консервов в      │</w:t>
      </w:r>
    </w:p>
    <w:p>
      <w:pPr>
        <w:spacing w:after="120"/>
        <w:jc w:val="left"/>
      </w:pPr>
      <w:r>
        <w:rPr>
          <w:rFonts w:ascii="Arial" w:cs="Arial" w:eastAsia="Arial" w:hAnsi="Arial"/>
          <w:sz w:val="24"/>
          <w:szCs w:val="24"/>
        </w:rPr>
        <w:t xml:space="preserve">│                          │                    │сборной жестяной таре│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│Полихлорированные бифенилы│         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│Гистамин                  │       100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│Нитрозамины               │Не допускается      │&lt;0,001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100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60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│Должны удовлетворять требованиям          │</w:t>
      </w:r>
    </w:p>
    <w:p>
      <w:pPr>
        <w:spacing w:after="120"/>
        <w:jc w:val="left"/>
      </w:pPr>
      <w:r>
        <w:rPr>
          <w:rFonts w:ascii="Arial" w:cs="Arial" w:eastAsia="Arial" w:hAnsi="Arial"/>
          <w:sz w:val="24"/>
          <w:szCs w:val="24"/>
        </w:rPr>
        <w:t xml:space="preserve">│показатели                │промышленной стерильности для консервов   │</w:t>
      </w:r>
    </w:p>
    <w:p>
      <w:pPr>
        <w:spacing w:after="120"/>
        <w:jc w:val="left"/>
      </w:pPr>
      <w:r>
        <w:rPr>
          <w:rFonts w:ascii="Arial" w:cs="Arial" w:eastAsia="Arial" w:hAnsi="Arial"/>
          <w:sz w:val="24"/>
          <w:szCs w:val="24"/>
        </w:rPr>
        <w:t xml:space="preserve">│                          │группы "А"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13. Рыбо-растительные консервы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13.1.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│Массовая доля сухих     │г          │   17-18   │   -   │            │</w:t>
      </w:r>
    </w:p>
    <w:p>
      <w:pPr>
        <w:spacing w:after="120"/>
        <w:jc w:val="left"/>
      </w:pPr>
      <w:r>
        <w:rPr>
          <w:rFonts w:ascii="Arial" w:cs="Arial" w:eastAsia="Arial" w:hAnsi="Arial"/>
          <w:sz w:val="24"/>
          <w:szCs w:val="24"/>
        </w:rPr>
        <w:t xml:space="preserve">│веществ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1,5-6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1-6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35-120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0,4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│То же      │По п.12.1.1│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           │По п.12.1.1│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                 │г, не более│     3     │   -   │Вносимый как│</w:t>
      </w:r>
    </w:p>
    <w:p>
      <w:pPr>
        <w:spacing w:after="120"/>
        <w:jc w:val="left"/>
      </w:pPr>
      <w:r>
        <w:rPr>
          <w:rFonts w:ascii="Arial" w:cs="Arial" w:eastAsia="Arial" w:hAnsi="Arial"/>
          <w:sz w:val="24"/>
          <w:szCs w:val="24"/>
        </w:rPr>
        <w:t xml:space="preserve">│                        │           │           │       │загуститель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│Рисовая и пшеничная мука│г, не более│     5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13.2.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0,4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0,04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│Олово                     │       100          │Для консервов в      │</w:t>
      </w:r>
    </w:p>
    <w:p>
      <w:pPr>
        <w:spacing w:after="120"/>
        <w:jc w:val="left"/>
      </w:pPr>
      <w:r>
        <w:rPr>
          <w:rFonts w:ascii="Arial" w:cs="Arial" w:eastAsia="Arial" w:hAnsi="Arial"/>
          <w:sz w:val="24"/>
          <w:szCs w:val="24"/>
        </w:rPr>
        <w:t xml:space="preserve">│                          │                    │сборной жестяной таре│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│Смотри подпункт     │                     │</w:t>
      </w:r>
    </w:p>
    <w:p>
      <w:pPr>
        <w:spacing w:after="120"/>
        <w:jc w:val="left"/>
      </w:pPr>
      <w:r>
        <w:rPr>
          <w:rFonts w:ascii="Arial" w:cs="Arial" w:eastAsia="Arial" w:hAnsi="Arial"/>
          <w:sz w:val="24"/>
          <w:szCs w:val="24"/>
        </w:rPr>
        <w:t xml:space="preserve">│                          │11.3.2 настоящего   │                     │</w:t>
      </w:r>
    </w:p>
    <w:p>
      <w:pPr>
        <w:spacing w:after="120"/>
        <w:jc w:val="left"/>
      </w:pPr>
      <w:r>
        <w:rPr>
          <w:rFonts w:ascii="Arial" w:cs="Arial" w:eastAsia="Arial" w:hAnsi="Arial"/>
          <w:sz w:val="24"/>
          <w:szCs w:val="24"/>
        </w:rPr>
        <w:t xml:space="preserve">│                          │приложения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│Полихлорированные бифенилы│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│Гистамин                  │        40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│Нитраты                   │       150          │Для консервов,       │</w:t>
      </w:r>
    </w:p>
    <w:p>
      <w:pPr>
        <w:spacing w:after="120"/>
        <w:jc w:val="left"/>
      </w:pPr>
      <w:r>
        <w:rPr>
          <w:rFonts w:ascii="Arial" w:cs="Arial" w:eastAsia="Arial" w:hAnsi="Arial"/>
          <w:sz w:val="24"/>
          <w:szCs w:val="24"/>
        </w:rPr>
        <w:t xml:space="preserve">│                          │                    │содержащих овощи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│Нитрозамины               │Не допускается      │&lt;0,001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100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60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│Должны удовлетворять требованиям          │</w:t>
      </w:r>
    </w:p>
    <w:p>
      <w:pPr>
        <w:spacing w:after="120"/>
        <w:jc w:val="left"/>
      </w:pPr>
      <w:r>
        <w:rPr>
          <w:rFonts w:ascii="Arial" w:cs="Arial" w:eastAsia="Arial" w:hAnsi="Arial"/>
          <w:sz w:val="24"/>
          <w:szCs w:val="24"/>
        </w:rPr>
        <w:t xml:space="preserve">│показатели                │промышленной стерильности для консервов   │</w:t>
      </w:r>
    </w:p>
    <w:p>
      <w:pPr>
        <w:spacing w:after="120"/>
        <w:jc w:val="left"/>
      </w:pPr>
      <w:r>
        <w:rPr>
          <w:rFonts w:ascii="Arial" w:cs="Arial" w:eastAsia="Arial" w:hAnsi="Arial"/>
          <w:sz w:val="24"/>
          <w:szCs w:val="24"/>
        </w:rPr>
        <w:t xml:space="preserve">│                          │группы "А"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14. Детские травяные инстантные чаи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14.1.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          │   85-96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340-385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14.2. Показатели безопасности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40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25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│5х10^3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том числе   │        25          │То же                │</w:t>
      </w:r>
    </w:p>
    <w:p>
      <w:pPr>
        <w:spacing w:after="120"/>
        <w:jc w:val="left"/>
      </w:pPr>
      <w:r>
        <w:rPr>
          <w:rFonts w:ascii="Arial" w:cs="Arial" w:eastAsia="Arial" w:hAnsi="Arial"/>
          <w:sz w:val="24"/>
          <w:szCs w:val="24"/>
        </w:rPr>
        <w:t xml:space="preserve">│сальмонеллы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15. Микробиологические показатели для молочных</w:t>
      </w:r>
    </w:p>
    <w:p>
      <w:pPr>
        <w:spacing w:after="120"/>
        <w:jc w:val="left"/>
      </w:pPr>
      <w:r>
        <w:rPr>
          <w:rFonts w:ascii="Arial" w:cs="Arial" w:eastAsia="Arial" w:hAnsi="Arial"/>
          <w:sz w:val="24"/>
          <w:szCs w:val="24"/>
        </w:rPr>
        <w:t xml:space="preserve">продуктов детского питания, изготовленных на</w:t>
      </w:r>
    </w:p>
    <w:p>
      <w:pPr>
        <w:spacing w:after="120"/>
        <w:jc w:val="left"/>
      </w:pPr>
      <w:r>
        <w:rPr>
          <w:rFonts w:ascii="Arial" w:cs="Arial" w:eastAsia="Arial" w:hAnsi="Arial"/>
          <w:sz w:val="24"/>
          <w:szCs w:val="24"/>
        </w:rPr>
        <w:t xml:space="preserve">молочных кухнях системы здравоохранения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Индекс,    │КМАФАнМ,│  Масса продуктов (куб.см, г), │ Примечание │</w:t>
      </w:r>
    </w:p>
    <w:p>
      <w:pPr>
        <w:spacing w:after="120"/>
        <w:jc w:val="left"/>
      </w:pPr>
      <w:r>
        <w:rPr>
          <w:rFonts w:ascii="Arial" w:cs="Arial" w:eastAsia="Arial" w:hAnsi="Arial"/>
          <w:sz w:val="24"/>
          <w:szCs w:val="24"/>
        </w:rPr>
        <w:t xml:space="preserve">│    группа     │ КОЕ/л, │    в которой не допускаются   │            │</w:t>
      </w:r>
    </w:p>
    <w:p>
      <w:pPr>
        <w:spacing w:after="120"/>
        <w:jc w:val="left"/>
      </w:pPr>
      <w:r>
        <w:rPr>
          <w:rFonts w:ascii="Arial" w:cs="Arial" w:eastAsia="Arial" w:hAnsi="Arial"/>
          <w:sz w:val="24"/>
          <w:szCs w:val="24"/>
        </w:rPr>
        <w:t xml:space="preserve">│   продуктов   │не более├──────┬───────┬────────┬───────┤            │</w:t>
      </w:r>
    </w:p>
    <w:p>
      <w:pPr>
        <w:spacing w:after="120"/>
        <w:jc w:val="left"/>
      </w:pPr>
      <w:r>
        <w:rPr>
          <w:rFonts w:ascii="Arial" w:cs="Arial" w:eastAsia="Arial" w:hAnsi="Arial"/>
          <w:sz w:val="24"/>
          <w:szCs w:val="24"/>
        </w:rPr>
        <w:t xml:space="preserve">│               │        │ БГКП │E.coii │S.aureus│ Пато- │            │</w:t>
      </w:r>
    </w:p>
    <w:p>
      <w:pPr>
        <w:spacing w:after="120"/>
        <w:jc w:val="left"/>
      </w:pPr>
      <w:r>
        <w:rPr>
          <w:rFonts w:ascii="Arial" w:cs="Arial" w:eastAsia="Arial" w:hAnsi="Arial"/>
          <w:sz w:val="24"/>
          <w:szCs w:val="24"/>
        </w:rPr>
        <w:t xml:space="preserve">│               │        │(коли-│       │        │генные,│            │</w:t>
      </w:r>
    </w:p>
    <w:p>
      <w:pPr>
        <w:spacing w:after="120"/>
        <w:jc w:val="left"/>
      </w:pPr>
      <w:r>
        <w:rPr>
          <w:rFonts w:ascii="Arial" w:cs="Arial" w:eastAsia="Arial" w:hAnsi="Arial"/>
          <w:sz w:val="24"/>
          <w:szCs w:val="24"/>
        </w:rPr>
        <w:t xml:space="preserve">│               │        │формы │       │        │ в том │            │</w:t>
      </w:r>
    </w:p>
    <w:p>
      <w:pPr>
        <w:spacing w:after="120"/>
        <w:jc w:val="left"/>
      </w:pPr>
      <w:r>
        <w:rPr>
          <w:rFonts w:ascii="Arial" w:cs="Arial" w:eastAsia="Arial" w:hAnsi="Arial"/>
          <w:sz w:val="24"/>
          <w:szCs w:val="24"/>
        </w:rPr>
        <w:t xml:space="preserve">│               │        │      │       │        │ числе │            │</w:t>
      </w:r>
    </w:p>
    <w:p>
      <w:pPr>
        <w:spacing w:after="120"/>
        <w:jc w:val="left"/>
      </w:pPr>
      <w:r>
        <w:rPr>
          <w:rFonts w:ascii="Arial" w:cs="Arial" w:eastAsia="Arial" w:hAnsi="Arial"/>
          <w:sz w:val="24"/>
          <w:szCs w:val="24"/>
        </w:rPr>
        <w:t xml:space="preserve">│               │        │      │       │        │сальмо-│            │</w:t>
      </w:r>
    </w:p>
    <w:p>
      <w:pPr>
        <w:spacing w:after="120"/>
        <w:jc w:val="left"/>
      </w:pPr>
      <w:r>
        <w:rPr>
          <w:rFonts w:ascii="Arial" w:cs="Arial" w:eastAsia="Arial" w:hAnsi="Arial"/>
          <w:sz w:val="24"/>
          <w:szCs w:val="24"/>
        </w:rPr>
        <w:t xml:space="preserve">│               │        │      │       │        │неллы и│            │</w:t>
      </w:r>
    </w:p>
    <w:p>
      <w:pPr>
        <w:spacing w:after="120"/>
        <w:jc w:val="left"/>
      </w:pPr>
      <w:r>
        <w:rPr>
          <w:rFonts w:ascii="Arial" w:cs="Arial" w:eastAsia="Arial" w:hAnsi="Arial"/>
          <w:sz w:val="24"/>
          <w:szCs w:val="24"/>
        </w:rPr>
        <w:t xml:space="preserve">│               │        │      │       │        │L.Mo№o-│            │</w:t>
      </w:r>
    </w:p>
    <w:p>
      <w:pPr>
        <w:spacing w:after="120"/>
        <w:jc w:val="left"/>
      </w:pPr>
      <w:r>
        <w:rPr>
          <w:rFonts w:ascii="Arial" w:cs="Arial" w:eastAsia="Arial" w:hAnsi="Arial"/>
          <w:sz w:val="24"/>
          <w:szCs w:val="24"/>
        </w:rPr>
        <w:t xml:space="preserve">│               │        │      │       │        │cytoge-│            │</w:t>
      </w:r>
    </w:p>
    <w:p>
      <w:pPr>
        <w:spacing w:after="120"/>
        <w:jc w:val="left"/>
      </w:pPr>
      <w:r>
        <w:rPr>
          <w:rFonts w:ascii="Arial" w:cs="Arial" w:eastAsia="Arial" w:hAnsi="Arial"/>
          <w:sz w:val="24"/>
          <w:szCs w:val="24"/>
        </w:rPr>
        <w:t xml:space="preserve">│               │        │      │       │        │  №es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│Продукты       │  100   │ 10,0 │  10,0 │  10,0  │  100* │* Только    │</w:t>
      </w:r>
    </w:p>
    <w:p>
      <w:pPr>
        <w:spacing w:after="120"/>
        <w:jc w:val="left"/>
      </w:pPr>
      <w:r>
        <w:rPr>
          <w:rFonts w:ascii="Arial" w:cs="Arial" w:eastAsia="Arial" w:hAnsi="Arial"/>
          <w:sz w:val="24"/>
          <w:szCs w:val="24"/>
        </w:rPr>
        <w:t xml:space="preserve">│стерилизованные│        │      │       │        │       │сальмонеллы │</w:t>
      </w:r>
    </w:p>
    <w:p>
      <w:pPr>
        <w:spacing w:after="120"/>
        <w:jc w:val="left"/>
      </w:pPr>
      <w:r>
        <w:rPr>
          <w:rFonts w:ascii="Arial" w:cs="Arial" w:eastAsia="Arial" w:hAnsi="Arial"/>
          <w:sz w:val="24"/>
          <w:szCs w:val="24"/>
        </w:rPr>
        <w:t xml:space="preserve">│(смеси молочные│        │      │       │        │       │            │</w:t>
      </w:r>
    </w:p>
    <w:p>
      <w:pPr>
        <w:spacing w:after="120"/>
        <w:jc w:val="left"/>
      </w:pPr>
      <w:r>
        <w:rPr>
          <w:rFonts w:ascii="Arial" w:cs="Arial" w:eastAsia="Arial" w:hAnsi="Arial"/>
          <w:sz w:val="24"/>
          <w:szCs w:val="24"/>
        </w:rPr>
        <w:t xml:space="preserve">│адаптированные,│        │      │       │        │       │            │</w:t>
      </w:r>
    </w:p>
    <w:p>
      <w:pPr>
        <w:spacing w:after="120"/>
        <w:jc w:val="left"/>
      </w:pPr>
      <w:r>
        <w:rPr>
          <w:rFonts w:ascii="Arial" w:cs="Arial" w:eastAsia="Arial" w:hAnsi="Arial"/>
          <w:sz w:val="24"/>
          <w:szCs w:val="24"/>
        </w:rPr>
        <w:t xml:space="preserve">│молоко стери-  │        │      │       │        │       │            │</w:t>
      </w:r>
    </w:p>
    <w:p>
      <w:pPr>
        <w:spacing w:after="120"/>
        <w:jc w:val="left"/>
      </w:pPr>
      <w:r>
        <w:rPr>
          <w:rFonts w:ascii="Arial" w:cs="Arial" w:eastAsia="Arial" w:hAnsi="Arial"/>
          <w:sz w:val="24"/>
          <w:szCs w:val="24"/>
        </w:rPr>
        <w:t xml:space="preserve">│лизованное,    │        │      │       │        │       │            │</w:t>
      </w:r>
    </w:p>
    <w:p>
      <w:pPr>
        <w:spacing w:after="120"/>
        <w:jc w:val="left"/>
      </w:pPr>
      <w:r>
        <w:rPr>
          <w:rFonts w:ascii="Arial" w:cs="Arial" w:eastAsia="Arial" w:hAnsi="Arial"/>
          <w:sz w:val="24"/>
          <w:szCs w:val="24"/>
        </w:rPr>
        <w:t xml:space="preserve">│сливки         │        │      │       │        │       │            │</w:t>
      </w:r>
    </w:p>
    <w:p>
      <w:pPr>
        <w:spacing w:after="120"/>
        <w:jc w:val="left"/>
      </w:pPr>
      <w:r>
        <w:rPr>
          <w:rFonts w:ascii="Arial" w:cs="Arial" w:eastAsia="Arial" w:hAnsi="Arial"/>
          <w:sz w:val="24"/>
          <w:szCs w:val="24"/>
        </w:rPr>
        <w:t xml:space="preserve">│стерилизованные│        │      │       │        │       │            │</w:t>
      </w:r>
    </w:p>
    <w:p>
      <w:pPr>
        <w:spacing w:after="120"/>
        <w:jc w:val="left"/>
      </w:pPr>
      <w:r>
        <w:rPr>
          <w:rFonts w:ascii="Arial" w:cs="Arial" w:eastAsia="Arial" w:hAnsi="Arial"/>
          <w:sz w:val="24"/>
          <w:szCs w:val="24"/>
        </w:rPr>
        <w:t xml:space="preserve">│и т.п.)        │        │      │       │        │       │            │</w:t>
      </w:r>
    </w:p>
    <w:p>
      <w:pPr>
        <w:spacing w:after="120"/>
        <w:jc w:val="left"/>
      </w:pPr>
      <w:r>
        <w:rPr>
          <w:rFonts w:ascii="Arial" w:cs="Arial" w:eastAsia="Arial" w:hAnsi="Arial"/>
          <w:sz w:val="24"/>
          <w:szCs w:val="24"/>
        </w:rPr>
        <w:t xml:space="preserve">│неасептического│        │      │       │        │       │            │</w:t>
      </w:r>
    </w:p>
    <w:p>
      <w:pPr>
        <w:spacing w:after="120"/>
        <w:jc w:val="left"/>
      </w:pPr>
      <w:r>
        <w:rPr>
          <w:rFonts w:ascii="Arial" w:cs="Arial" w:eastAsia="Arial" w:hAnsi="Arial"/>
          <w:sz w:val="24"/>
          <w:szCs w:val="24"/>
        </w:rPr>
        <w:t xml:space="preserve">│разлива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│Смеси          │  500   │ 10,0 │  10,0 │  10,0  │  100  │B.cereus 20 │</w:t>
      </w:r>
    </w:p>
    <w:p>
      <w:pPr>
        <w:spacing w:after="120"/>
        <w:jc w:val="left"/>
      </w:pPr>
      <w:r>
        <w:rPr>
          <w:rFonts w:ascii="Arial" w:cs="Arial" w:eastAsia="Arial" w:hAnsi="Arial"/>
          <w:sz w:val="24"/>
          <w:szCs w:val="24"/>
        </w:rPr>
        <w:t xml:space="preserve">│восстановленные│        │      │       │        │       │КОЕ/г, не   │</w:t>
      </w:r>
    </w:p>
    <w:p>
      <w:pPr>
        <w:spacing w:after="120"/>
        <w:jc w:val="left"/>
      </w:pPr>
      <w:r>
        <w:rPr>
          <w:rFonts w:ascii="Arial" w:cs="Arial" w:eastAsia="Arial" w:hAnsi="Arial"/>
          <w:sz w:val="24"/>
          <w:szCs w:val="24"/>
        </w:rPr>
        <w:t xml:space="preserve">│пастеризованные│        │      │       │        │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│Кисломолочные продукты: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│Все продукты,  │        │  3,0 │  10,0 │  10,0  │   50  │Бифидобакте-│</w:t>
      </w:r>
    </w:p>
    <w:p>
      <w:pPr>
        <w:spacing w:after="120"/>
        <w:jc w:val="left"/>
      </w:pPr>
      <w:r>
        <w:rPr>
          <w:rFonts w:ascii="Arial" w:cs="Arial" w:eastAsia="Arial" w:hAnsi="Arial"/>
          <w:sz w:val="24"/>
          <w:szCs w:val="24"/>
        </w:rPr>
        <w:t xml:space="preserve">│кроме бифилина │        │      │       │        │       │рии 1х10^6  │</w:t>
      </w:r>
    </w:p>
    <w:p>
      <w:pPr>
        <w:spacing w:after="120"/>
        <w:jc w:val="left"/>
      </w:pPr>
      <w:r>
        <w:rPr>
          <w:rFonts w:ascii="Arial" w:cs="Arial" w:eastAsia="Arial" w:hAnsi="Arial"/>
          <w:sz w:val="24"/>
          <w:szCs w:val="24"/>
        </w:rPr>
        <w:t xml:space="preserve">│и биолакта     │        │      │       │        │       │КОЕ/г, не   │</w:t>
      </w:r>
    </w:p>
    <w:p>
      <w:pPr>
        <w:spacing w:after="120"/>
        <w:jc w:val="left"/>
      </w:pPr>
      <w:r>
        <w:rPr>
          <w:rFonts w:ascii="Arial" w:cs="Arial" w:eastAsia="Arial" w:hAnsi="Arial"/>
          <w:sz w:val="24"/>
          <w:szCs w:val="24"/>
        </w:rPr>
        <w:t xml:space="preserve">│               │        │      │       │        │       │менее, при  │</w:t>
      </w:r>
    </w:p>
    <w:p>
      <w:pPr>
        <w:spacing w:after="120"/>
        <w:jc w:val="left"/>
      </w:pPr>
      <w:r>
        <w:rPr>
          <w:rFonts w:ascii="Arial" w:cs="Arial" w:eastAsia="Arial" w:hAnsi="Arial"/>
          <w:sz w:val="24"/>
          <w:szCs w:val="24"/>
        </w:rPr>
        <w:t xml:space="preserve">│               │        │      │       │        │       │изготовлении│</w:t>
      </w:r>
    </w:p>
    <w:p>
      <w:pPr>
        <w:spacing w:after="120"/>
        <w:jc w:val="left"/>
      </w:pPr>
      <w:r>
        <w:rPr>
          <w:rFonts w:ascii="Arial" w:cs="Arial" w:eastAsia="Arial" w:hAnsi="Arial"/>
          <w:sz w:val="24"/>
          <w:szCs w:val="24"/>
        </w:rPr>
        <w:t xml:space="preserve">│               │        │      │       │        │       │с их исполь-│</w:t>
      </w:r>
    </w:p>
    <w:p>
      <w:pPr>
        <w:spacing w:after="120"/>
        <w:jc w:val="left"/>
      </w:pPr>
      <w:r>
        <w:rPr>
          <w:rFonts w:ascii="Arial" w:cs="Arial" w:eastAsia="Arial" w:hAnsi="Arial"/>
          <w:sz w:val="24"/>
          <w:szCs w:val="24"/>
        </w:rPr>
        <w:t xml:space="preserve">│               │        │      │       │        │       │зованием;   │</w:t>
      </w:r>
    </w:p>
    <w:p>
      <w:pPr>
        <w:spacing w:after="120"/>
        <w:jc w:val="left"/>
      </w:pPr>
      <w:r>
        <w:rPr>
          <w:rFonts w:ascii="Arial" w:cs="Arial" w:eastAsia="Arial" w:hAnsi="Arial"/>
          <w:sz w:val="24"/>
          <w:szCs w:val="24"/>
        </w:rPr>
        <w:t xml:space="preserve">│               │        │      │       │        │       │ацидофильные│</w:t>
      </w:r>
    </w:p>
    <w:p>
      <w:pPr>
        <w:spacing w:after="120"/>
        <w:jc w:val="left"/>
      </w:pPr>
      <w:r>
        <w:rPr>
          <w:rFonts w:ascii="Arial" w:cs="Arial" w:eastAsia="Arial" w:hAnsi="Arial"/>
          <w:sz w:val="24"/>
          <w:szCs w:val="24"/>
        </w:rPr>
        <w:t xml:space="preserve">│               │        │      │       │        │       │бактерии    │</w:t>
      </w:r>
    </w:p>
    <w:p>
      <w:pPr>
        <w:spacing w:after="120"/>
        <w:jc w:val="left"/>
      </w:pPr>
      <w:r>
        <w:rPr>
          <w:rFonts w:ascii="Arial" w:cs="Arial" w:eastAsia="Arial" w:hAnsi="Arial"/>
          <w:sz w:val="24"/>
          <w:szCs w:val="24"/>
        </w:rPr>
        <w:t xml:space="preserve">│               │        │      │       │        │       │1х10^7      │</w:t>
      </w:r>
    </w:p>
    <w:p>
      <w:pPr>
        <w:spacing w:after="120"/>
        <w:jc w:val="left"/>
      </w:pPr>
      <w:r>
        <w:rPr>
          <w:rFonts w:ascii="Arial" w:cs="Arial" w:eastAsia="Arial" w:hAnsi="Arial"/>
          <w:sz w:val="24"/>
          <w:szCs w:val="24"/>
        </w:rPr>
        <w:t xml:space="preserve">│               │        │      │       │        │       │КОЕ/г, не   │</w:t>
      </w:r>
    </w:p>
    <w:p>
      <w:pPr>
        <w:spacing w:after="120"/>
        <w:jc w:val="left"/>
      </w:pPr>
      <w:r>
        <w:rPr>
          <w:rFonts w:ascii="Arial" w:cs="Arial" w:eastAsia="Arial" w:hAnsi="Arial"/>
          <w:sz w:val="24"/>
          <w:szCs w:val="24"/>
        </w:rPr>
        <w:t xml:space="preserve">│               │        │      │       │        │       │менее, при  │</w:t>
      </w:r>
    </w:p>
    <w:p>
      <w:pPr>
        <w:spacing w:after="120"/>
        <w:jc w:val="left"/>
      </w:pPr>
      <w:r>
        <w:rPr>
          <w:rFonts w:ascii="Arial" w:cs="Arial" w:eastAsia="Arial" w:hAnsi="Arial"/>
          <w:sz w:val="24"/>
          <w:szCs w:val="24"/>
        </w:rPr>
        <w:t xml:space="preserve">│               │        │      │       │        │       │изготовлении│</w:t>
      </w:r>
    </w:p>
    <w:p>
      <w:pPr>
        <w:spacing w:after="120"/>
        <w:jc w:val="left"/>
      </w:pPr>
      <w:r>
        <w:rPr>
          <w:rFonts w:ascii="Arial" w:cs="Arial" w:eastAsia="Arial" w:hAnsi="Arial"/>
          <w:sz w:val="24"/>
          <w:szCs w:val="24"/>
        </w:rPr>
        <w:t xml:space="preserve">│               │        │      │       │        │       │с их исполь-│</w:t>
      </w:r>
    </w:p>
    <w:p>
      <w:pPr>
        <w:spacing w:after="120"/>
        <w:jc w:val="left"/>
      </w:pPr>
      <w:r>
        <w:rPr>
          <w:rFonts w:ascii="Arial" w:cs="Arial" w:eastAsia="Arial" w:hAnsi="Arial"/>
          <w:sz w:val="24"/>
          <w:szCs w:val="24"/>
        </w:rPr>
        <w:t xml:space="preserve">│               │        │      │       │        │       │зованием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│Бифилин        │   -    │ 10,0 │  10,0 │  10,0  │   50  │Бифидобакте-│</w:t>
      </w:r>
    </w:p>
    <w:p>
      <w:pPr>
        <w:spacing w:after="120"/>
        <w:jc w:val="left"/>
      </w:pPr>
      <w:r>
        <w:rPr>
          <w:rFonts w:ascii="Arial" w:cs="Arial" w:eastAsia="Arial" w:hAnsi="Arial"/>
          <w:sz w:val="24"/>
          <w:szCs w:val="24"/>
        </w:rPr>
        <w:t xml:space="preserve">│               │        │      │       │        │       │рии 1х10^7  │</w:t>
      </w:r>
    </w:p>
    <w:p>
      <w:pPr>
        <w:spacing w:after="120"/>
        <w:jc w:val="left"/>
      </w:pPr>
      <w:r>
        <w:rPr>
          <w:rFonts w:ascii="Arial" w:cs="Arial" w:eastAsia="Arial" w:hAnsi="Arial"/>
          <w:sz w:val="24"/>
          <w:szCs w:val="24"/>
        </w:rPr>
        <w:t xml:space="preserve">│               │        │      │       │        │       │КОЕ/л, не   │</w:t>
      </w:r>
    </w:p>
    <w:p>
      <w:pPr>
        <w:spacing w:after="120"/>
        <w:jc w:val="left"/>
      </w:pPr>
      <w:r>
        <w:rPr>
          <w:rFonts w:ascii="Arial" w:cs="Arial" w:eastAsia="Arial" w:hAnsi="Arial"/>
          <w:sz w:val="24"/>
          <w:szCs w:val="24"/>
        </w:rPr>
        <w:t xml:space="preserve">│               │        │      │       │        │       │менее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│Биолакт        │1х10^7  │  3,0 │  10,0 │  10,0  │   50  │Ацидофильные│</w:t>
      </w:r>
    </w:p>
    <w:p>
      <w:pPr>
        <w:spacing w:after="120"/>
        <w:jc w:val="left"/>
      </w:pPr>
      <w:r>
        <w:rPr>
          <w:rFonts w:ascii="Arial" w:cs="Arial" w:eastAsia="Arial" w:hAnsi="Arial"/>
          <w:sz w:val="24"/>
          <w:szCs w:val="24"/>
        </w:rPr>
        <w:t xml:space="preserve">│традиционный   │        │      │       │        │       │бактерии    │</w:t>
      </w:r>
    </w:p>
    <w:p>
      <w:pPr>
        <w:spacing w:after="120"/>
        <w:jc w:val="left"/>
      </w:pPr>
      <w:r>
        <w:rPr>
          <w:rFonts w:ascii="Arial" w:cs="Arial" w:eastAsia="Arial" w:hAnsi="Arial"/>
          <w:sz w:val="24"/>
          <w:szCs w:val="24"/>
        </w:rPr>
        <w:t xml:space="preserve">│               │        │      │       │        │       │1х10^7 КОЕ/л│</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│Биолакт        │1х10^7  │  3,0 │  10,0 │  10,0  │   50  │Бифидобакте-│</w:t>
      </w:r>
    </w:p>
    <w:p>
      <w:pPr>
        <w:spacing w:after="120"/>
        <w:jc w:val="left"/>
      </w:pPr>
      <w:r>
        <w:rPr>
          <w:rFonts w:ascii="Arial" w:cs="Arial" w:eastAsia="Arial" w:hAnsi="Arial"/>
          <w:sz w:val="24"/>
          <w:szCs w:val="24"/>
        </w:rPr>
        <w:t xml:space="preserve">│адаптированный │        │      │       │        │       │рии 1х10^6  │</w:t>
      </w:r>
    </w:p>
    <w:p>
      <w:pPr>
        <w:spacing w:after="120"/>
        <w:jc w:val="left"/>
      </w:pPr>
      <w:r>
        <w:rPr>
          <w:rFonts w:ascii="Arial" w:cs="Arial" w:eastAsia="Arial" w:hAnsi="Arial"/>
          <w:sz w:val="24"/>
          <w:szCs w:val="24"/>
        </w:rPr>
        <w:t xml:space="preserve">│и диетический, │        │      │       │        │       │КОЕ/л,      │</w:t>
      </w:r>
    </w:p>
    <w:p>
      <w:pPr>
        <w:spacing w:after="120"/>
        <w:jc w:val="left"/>
      </w:pPr>
      <w:r>
        <w:rPr>
          <w:rFonts w:ascii="Arial" w:cs="Arial" w:eastAsia="Arial" w:hAnsi="Arial"/>
          <w:sz w:val="24"/>
          <w:szCs w:val="24"/>
        </w:rPr>
        <w:t xml:space="preserve">│обогащенный би-│        │      │       │        │       │ацидофильные│</w:t>
      </w:r>
    </w:p>
    <w:p>
      <w:pPr>
        <w:spacing w:after="120"/>
        <w:jc w:val="left"/>
      </w:pPr>
      <w:r>
        <w:rPr>
          <w:rFonts w:ascii="Arial" w:cs="Arial" w:eastAsia="Arial" w:hAnsi="Arial"/>
          <w:sz w:val="24"/>
          <w:szCs w:val="24"/>
        </w:rPr>
        <w:t xml:space="preserve">│фидобактериями │        │      │       │        │       │бактерии    │</w:t>
      </w:r>
    </w:p>
    <w:p>
      <w:pPr>
        <w:spacing w:after="120"/>
        <w:jc w:val="left"/>
      </w:pPr>
      <w:r>
        <w:rPr>
          <w:rFonts w:ascii="Arial" w:cs="Arial" w:eastAsia="Arial" w:hAnsi="Arial"/>
          <w:sz w:val="24"/>
          <w:szCs w:val="24"/>
        </w:rPr>
        <w:t xml:space="preserve">│               │        │      │       │        │       │1х10^7      │</w:t>
      </w:r>
    </w:p>
    <w:p>
      <w:pPr>
        <w:spacing w:after="120"/>
        <w:jc w:val="left"/>
      </w:pPr>
      <w:r>
        <w:rPr>
          <w:rFonts w:ascii="Arial" w:cs="Arial" w:eastAsia="Arial" w:hAnsi="Arial"/>
          <w:sz w:val="24"/>
          <w:szCs w:val="24"/>
        </w:rPr>
        <w:t xml:space="preserve">│               │        │      │       │        │       │КОЕ/л,      │</w:t>
      </w:r>
    </w:p>
    <w:p>
      <w:pPr>
        <w:spacing w:after="120"/>
        <w:jc w:val="left"/>
      </w:pPr>
      <w:r>
        <w:rPr>
          <w:rFonts w:ascii="Arial" w:cs="Arial" w:eastAsia="Arial" w:hAnsi="Arial"/>
          <w:sz w:val="24"/>
          <w:szCs w:val="24"/>
        </w:rPr>
        <w:t xml:space="preserve">│               │        │      │       │        │       │микроско-   │</w:t>
      </w:r>
    </w:p>
    <w:p>
      <w:pPr>
        <w:spacing w:after="120"/>
        <w:jc w:val="left"/>
      </w:pPr>
      <w:r>
        <w:rPr>
          <w:rFonts w:ascii="Arial" w:cs="Arial" w:eastAsia="Arial" w:hAnsi="Arial"/>
          <w:sz w:val="24"/>
          <w:szCs w:val="24"/>
        </w:rPr>
        <w:t xml:space="preserve">│               │        │      │       │        │       │пический    │</w:t>
      </w:r>
    </w:p>
    <w:p>
      <w:pPr>
        <w:spacing w:after="120"/>
        <w:jc w:val="left"/>
      </w:pPr>
      <w:r>
        <w:rPr>
          <w:rFonts w:ascii="Arial" w:cs="Arial" w:eastAsia="Arial" w:hAnsi="Arial"/>
          <w:sz w:val="24"/>
          <w:szCs w:val="24"/>
        </w:rPr>
        <w:t xml:space="preserve">│               │        │      │       │        │       │препарат    │</w:t>
      </w:r>
    </w:p>
    <w:p>
      <w:pPr>
        <w:spacing w:after="120"/>
        <w:jc w:val="left"/>
      </w:pPr>
      <w:r>
        <w:rPr>
          <w:rFonts w:ascii="Arial" w:cs="Arial" w:eastAsia="Arial" w:hAnsi="Arial"/>
          <w:sz w:val="24"/>
          <w:szCs w:val="24"/>
        </w:rPr>
        <w:t xml:space="preserve">│               │        │      │       │        │       │(смотри     │</w:t>
      </w:r>
    </w:p>
    <w:p>
      <w:pPr>
        <w:spacing w:after="120"/>
        <w:jc w:val="left"/>
      </w:pPr>
      <w:r>
        <w:rPr>
          <w:rFonts w:ascii="Arial" w:cs="Arial" w:eastAsia="Arial" w:hAnsi="Arial"/>
          <w:sz w:val="24"/>
          <w:szCs w:val="24"/>
        </w:rPr>
        <w:t xml:space="preserve">│               │        │      │       │        │       │подпункт    │</w:t>
      </w:r>
    </w:p>
    <w:p>
      <w:pPr>
        <w:spacing w:after="120"/>
        <w:jc w:val="left"/>
      </w:pPr>
      <w:r>
        <w:rPr>
          <w:rFonts w:ascii="Arial" w:cs="Arial" w:eastAsia="Arial" w:hAnsi="Arial"/>
          <w:sz w:val="24"/>
          <w:szCs w:val="24"/>
        </w:rPr>
        <w:t xml:space="preserve">│               │        │      │       │        │       │4.2)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│Творожные изделия: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│Творог детский,│   -    │  1,0 │   -   │   1,0  │   50  │Микроскопи- │</w:t>
      </w:r>
    </w:p>
    <w:p>
      <w:pPr>
        <w:spacing w:after="120"/>
        <w:jc w:val="left"/>
      </w:pPr>
      <w:r>
        <w:rPr>
          <w:rFonts w:ascii="Arial" w:cs="Arial" w:eastAsia="Arial" w:hAnsi="Arial"/>
          <w:sz w:val="24"/>
          <w:szCs w:val="24"/>
        </w:rPr>
        <w:t xml:space="preserve">│ацидофильная   │        │      │       │        │       │ческий      │</w:t>
      </w:r>
    </w:p>
    <w:p>
      <w:pPr>
        <w:spacing w:after="120"/>
        <w:jc w:val="left"/>
      </w:pPr>
      <w:r>
        <w:rPr>
          <w:rFonts w:ascii="Arial" w:cs="Arial" w:eastAsia="Arial" w:hAnsi="Arial"/>
          <w:sz w:val="24"/>
          <w:szCs w:val="24"/>
        </w:rPr>
        <w:t xml:space="preserve">│паста,         │        │      │       │        │       │препарат    │</w:t>
      </w:r>
    </w:p>
    <w:p>
      <w:pPr>
        <w:spacing w:after="120"/>
        <w:jc w:val="left"/>
      </w:pPr>
      <w:r>
        <w:rPr>
          <w:rFonts w:ascii="Arial" w:cs="Arial" w:eastAsia="Arial" w:hAnsi="Arial"/>
          <w:sz w:val="24"/>
          <w:szCs w:val="24"/>
        </w:rPr>
        <w:t xml:space="preserve">│низколактозная │        │      │       │        │       │(смотри     │</w:t>
      </w:r>
    </w:p>
    <w:p>
      <w:pPr>
        <w:spacing w:after="120"/>
        <w:jc w:val="left"/>
      </w:pPr>
      <w:r>
        <w:rPr>
          <w:rFonts w:ascii="Arial" w:cs="Arial" w:eastAsia="Arial" w:hAnsi="Arial"/>
          <w:sz w:val="24"/>
          <w:szCs w:val="24"/>
        </w:rPr>
        <w:t xml:space="preserve">│белковая паста,│        │      │       │        │       │подпункт    │</w:t>
      </w:r>
    </w:p>
    <w:p>
      <w:pPr>
        <w:spacing w:after="120"/>
        <w:jc w:val="left"/>
      </w:pPr>
      <w:r>
        <w:rPr>
          <w:rFonts w:ascii="Arial" w:cs="Arial" w:eastAsia="Arial" w:hAnsi="Arial"/>
          <w:sz w:val="24"/>
          <w:szCs w:val="24"/>
        </w:rPr>
        <w:t xml:space="preserve">│биопаста и т.п.│        │      │       │        │       │5.2)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│Творог кальци- │  100   │  1,0 │   -   │   1,0  │   50  │            │</w:t>
      </w:r>
    </w:p>
    <w:p>
      <w:pPr>
        <w:spacing w:after="120"/>
        <w:jc w:val="left"/>
      </w:pPr>
      <w:r>
        <w:rPr>
          <w:rFonts w:ascii="Arial" w:cs="Arial" w:eastAsia="Arial" w:hAnsi="Arial"/>
          <w:sz w:val="24"/>
          <w:szCs w:val="24"/>
        </w:rPr>
        <w:t xml:space="preserve">│нированный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│Готовые        │1х10^3  │  1,0 │   -   │   1,0  │   50  │            │</w:t>
      </w:r>
    </w:p>
    <w:p>
      <w:pPr>
        <w:spacing w:after="120"/>
        <w:jc w:val="left"/>
      </w:pPr>
      <w:r>
        <w:rPr>
          <w:rFonts w:ascii="Arial" w:cs="Arial" w:eastAsia="Arial" w:hAnsi="Arial"/>
          <w:sz w:val="24"/>
          <w:szCs w:val="24"/>
        </w:rPr>
        <w:t xml:space="preserve">│молочные каши  │        │      │       │        │       │            │</w:t>
      </w:r>
    </w:p>
    <w:p>
      <w:pPr>
        <w:spacing w:after="120"/>
        <w:jc w:val="left"/>
      </w:pPr>
      <w:r>
        <w:rPr>
          <w:rFonts w:ascii="Arial" w:cs="Arial" w:eastAsia="Arial" w:hAnsi="Arial"/>
          <w:sz w:val="24"/>
          <w:szCs w:val="24"/>
        </w:rPr>
        <w:t xml:space="preserve">│(из муки и     │        │      │       │        │       │            │</w:t>
      </w:r>
    </w:p>
    <w:p>
      <w:pPr>
        <w:spacing w:after="120"/>
        <w:jc w:val="left"/>
      </w:pPr>
      <w:r>
        <w:rPr>
          <w:rFonts w:ascii="Arial" w:cs="Arial" w:eastAsia="Arial" w:hAnsi="Arial"/>
          <w:sz w:val="24"/>
          <w:szCs w:val="24"/>
        </w:rPr>
        <w:t xml:space="preserve">│круп всех      │        │      │       │        │       │            │</w:t>
      </w:r>
    </w:p>
    <w:p>
      <w:pPr>
        <w:spacing w:after="120"/>
        <w:jc w:val="left"/>
      </w:pPr>
      <w:r>
        <w:rPr>
          <w:rFonts w:ascii="Arial" w:cs="Arial" w:eastAsia="Arial" w:hAnsi="Arial"/>
          <w:sz w:val="24"/>
          <w:szCs w:val="24"/>
        </w:rPr>
        <w:t xml:space="preserve">│наименований)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│Настои (из     │5х10^3  │  1,0 │  10,0 │    -   │   50* │* Только    │</w:t>
      </w:r>
    </w:p>
    <w:p>
      <w:pPr>
        <w:spacing w:after="120"/>
        <w:jc w:val="left"/>
      </w:pPr>
      <w:r>
        <w:rPr>
          <w:rFonts w:ascii="Arial" w:cs="Arial" w:eastAsia="Arial" w:hAnsi="Arial"/>
          <w:sz w:val="24"/>
          <w:szCs w:val="24"/>
        </w:rPr>
        <w:t xml:space="preserve">│шиповника,     │        │      │       │        │       │сальмонеллы │</w:t>
      </w:r>
    </w:p>
    <w:p>
      <w:pPr>
        <w:spacing w:after="120"/>
        <w:jc w:val="left"/>
      </w:pPr>
      <w:r>
        <w:rPr>
          <w:rFonts w:ascii="Arial" w:cs="Arial" w:eastAsia="Arial" w:hAnsi="Arial"/>
          <w:sz w:val="24"/>
          <w:szCs w:val="24"/>
        </w:rPr>
        <w:t xml:space="preserve">│черной         │        │      │       │        │       │            │</w:t>
      </w:r>
    </w:p>
    <w:p>
      <w:pPr>
        <w:spacing w:after="120"/>
        <w:jc w:val="left"/>
      </w:pPr>
      <w:r>
        <w:rPr>
          <w:rFonts w:ascii="Arial" w:cs="Arial" w:eastAsia="Arial" w:hAnsi="Arial"/>
          <w:sz w:val="24"/>
          <w:szCs w:val="24"/>
        </w:rPr>
        <w:t xml:space="preserve">│смородины и    │        │      │       │        │       │            │</w:t>
      </w:r>
    </w:p>
    <w:p>
      <w:pPr>
        <w:spacing w:after="120"/>
        <w:jc w:val="left"/>
      </w:pPr>
      <w:r>
        <w:rPr>
          <w:rFonts w:ascii="Arial" w:cs="Arial" w:eastAsia="Arial" w:hAnsi="Arial"/>
          <w:sz w:val="24"/>
          <w:szCs w:val="24"/>
        </w:rPr>
        <w:t xml:space="preserve">│т.п.)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│Закваски       │   -    │ 10,0 │   -   │  10,0  │  100  │Микроорга-  │</w:t>
      </w:r>
    </w:p>
    <w:p>
      <w:pPr>
        <w:spacing w:after="120"/>
        <w:jc w:val="left"/>
      </w:pPr>
      <w:r>
        <w:rPr>
          <w:rFonts w:ascii="Arial" w:cs="Arial" w:eastAsia="Arial" w:hAnsi="Arial"/>
          <w:sz w:val="24"/>
          <w:szCs w:val="24"/>
        </w:rPr>
        <w:t xml:space="preserve">│(жидкие)       │        │      │       │        │       │низмы       │</w:t>
      </w:r>
    </w:p>
    <w:p>
      <w:pPr>
        <w:spacing w:after="120"/>
        <w:jc w:val="left"/>
      </w:pPr>
      <w:r>
        <w:rPr>
          <w:rFonts w:ascii="Arial" w:cs="Arial" w:eastAsia="Arial" w:hAnsi="Arial"/>
          <w:sz w:val="24"/>
          <w:szCs w:val="24"/>
        </w:rPr>
        <w:t xml:space="preserve">│               │        │      │       │        │       │заквасочной │</w:t>
      </w:r>
    </w:p>
    <w:p>
      <w:pPr>
        <w:spacing w:after="120"/>
        <w:jc w:val="left"/>
      </w:pPr>
      <w:r>
        <w:rPr>
          <w:rFonts w:ascii="Arial" w:cs="Arial" w:eastAsia="Arial" w:hAnsi="Arial"/>
          <w:sz w:val="24"/>
          <w:szCs w:val="24"/>
        </w:rPr>
        <w:t xml:space="preserve">│               │        │      │       │        │       │микрофлоры  │</w:t>
      </w:r>
    </w:p>
    <w:p>
      <w:pPr>
        <w:spacing w:after="120"/>
        <w:jc w:val="left"/>
      </w:pPr>
      <w:r>
        <w:rPr>
          <w:rFonts w:ascii="Arial" w:cs="Arial" w:eastAsia="Arial" w:hAnsi="Arial"/>
          <w:sz w:val="24"/>
          <w:szCs w:val="24"/>
        </w:rPr>
        <w:t xml:space="preserve">│               │        │      │       │        │       │1x10х^8     │</w:t>
      </w:r>
    </w:p>
    <w:p>
      <w:pPr>
        <w:spacing w:after="120"/>
        <w:jc w:val="left"/>
      </w:pPr>
      <w:r>
        <w:rPr>
          <w:rFonts w:ascii="Arial" w:cs="Arial" w:eastAsia="Arial" w:hAnsi="Arial"/>
          <w:sz w:val="24"/>
          <w:szCs w:val="24"/>
        </w:rPr>
        <w:t xml:space="preserve">│               │        │      │       │        │       │КОЕ/г, не   │</w:t>
      </w:r>
    </w:p>
    <w:p>
      <w:pPr>
        <w:spacing w:after="120"/>
        <w:jc w:val="left"/>
      </w:pPr>
      <w:r>
        <w:rPr>
          <w:rFonts w:ascii="Arial" w:cs="Arial" w:eastAsia="Arial" w:hAnsi="Arial"/>
          <w:sz w:val="24"/>
          <w:szCs w:val="24"/>
        </w:rPr>
        <w:t xml:space="preserve">│               │        │      │       │        │       │менее;      │</w:t>
      </w:r>
    </w:p>
    <w:p>
      <w:pPr>
        <w:spacing w:after="120"/>
        <w:jc w:val="left"/>
      </w:pPr>
      <w:r>
        <w:rPr>
          <w:rFonts w:ascii="Arial" w:cs="Arial" w:eastAsia="Arial" w:hAnsi="Arial"/>
          <w:sz w:val="24"/>
          <w:szCs w:val="24"/>
        </w:rPr>
        <w:t xml:space="preserve">│               │        │      │       │        │       │микроскопи- │</w:t>
      </w:r>
    </w:p>
    <w:p>
      <w:pPr>
        <w:spacing w:after="120"/>
        <w:jc w:val="left"/>
      </w:pPr>
      <w:r>
        <w:rPr>
          <w:rFonts w:ascii="Arial" w:cs="Arial" w:eastAsia="Arial" w:hAnsi="Arial"/>
          <w:sz w:val="24"/>
          <w:szCs w:val="24"/>
        </w:rPr>
        <w:t xml:space="preserve">│               │        │      │       │        │       │ческий      │</w:t>
      </w:r>
    </w:p>
    <w:p>
      <w:pPr>
        <w:spacing w:after="120"/>
        <w:jc w:val="left"/>
      </w:pPr>
      <w:r>
        <w:rPr>
          <w:rFonts w:ascii="Arial" w:cs="Arial" w:eastAsia="Arial" w:hAnsi="Arial"/>
          <w:sz w:val="24"/>
          <w:szCs w:val="24"/>
        </w:rPr>
        <w:t xml:space="preserve">│               │        │      │       │        │       │препарат    │</w:t>
      </w:r>
    </w:p>
    <w:p>
      <w:pPr>
        <w:spacing w:after="120"/>
        <w:jc w:val="left"/>
      </w:pPr>
      <w:r>
        <w:rPr>
          <w:rFonts w:ascii="Arial" w:cs="Arial" w:eastAsia="Arial" w:hAnsi="Arial"/>
          <w:sz w:val="24"/>
          <w:szCs w:val="24"/>
        </w:rPr>
        <w:t xml:space="preserve">│               │        │      │       │        │       │(смотри     │</w:t>
      </w:r>
    </w:p>
    <w:p>
      <w:pPr>
        <w:spacing w:after="120"/>
        <w:jc w:val="left"/>
      </w:pPr>
      <w:r>
        <w:rPr>
          <w:rFonts w:ascii="Arial" w:cs="Arial" w:eastAsia="Arial" w:hAnsi="Arial"/>
          <w:sz w:val="24"/>
          <w:szCs w:val="24"/>
        </w:rPr>
        <w:t xml:space="preserve">│               │        │      │       │        │       │подпункт    │</w:t>
      </w:r>
    </w:p>
    <w:p>
      <w:pPr>
        <w:spacing w:after="120"/>
        <w:jc w:val="left"/>
      </w:pPr>
      <w:r>
        <w:rPr>
          <w:rFonts w:ascii="Arial" w:cs="Arial" w:eastAsia="Arial" w:hAnsi="Arial"/>
          <w:sz w:val="24"/>
          <w:szCs w:val="24"/>
        </w:rPr>
        <w:t xml:space="preserve">│               │        │      │       │        │       │4.2)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5</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w:t>
      </w:r>
    </w:p>
    <w:p>
      <w:pPr>
        <w:spacing w:after="120"/>
        <w:jc w:val="both"/>
      </w:pPr>
      <w:r>
        <w:rPr>
          <w:rFonts w:ascii="Arial" w:cs="Arial" w:eastAsia="Arial" w:hAnsi="Arial"/>
          <w:sz w:val="24"/>
          <w:szCs w:val="24"/>
        </w:rPr>
        <w:t xml:space="preserve">пищевой ценности и безопасности продуктов детского питания для детей</w:t>
      </w:r>
    </w:p>
    <w:p>
      <w:pPr>
        <w:spacing w:after="120"/>
        <w:jc w:val="both"/>
      </w:pPr>
      <w:r>
        <w:rPr>
          <w:rFonts w:ascii="Arial" w:cs="Arial" w:eastAsia="Arial" w:hAnsi="Arial"/>
          <w:sz w:val="24"/>
          <w:szCs w:val="24"/>
        </w:rPr>
        <w:t xml:space="preserve"> дошкольного и школьного возраста</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Молоко и молочные продукты</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Молоко, сливки, кисломолочные продукты, в том числе йогурт, напитки на молочной основе (сухие и жидкие/молоко и сливки, термически обработанные)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1.1.1. Пищевая ценность (в 100 г готового к употреблению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  Примечание   │</w:t>
      </w:r>
    </w:p>
    <w:p>
      <w:pPr>
        <w:spacing w:after="120"/>
        <w:jc w:val="left"/>
      </w:pPr>
      <w:r>
        <w:rPr>
          <w:rFonts w:ascii="Arial" w:cs="Arial" w:eastAsia="Arial" w:hAnsi="Arial"/>
          <w:sz w:val="24"/>
          <w:szCs w:val="24"/>
        </w:rPr>
        <w:t xml:space="preserve">│                         │ измерения │     уровни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2,0-5,0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1,0-4,0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7,0-12,0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45-105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105-240    │Для обогащенных│</w:t>
      </w:r>
    </w:p>
    <w:p>
      <w:pPr>
        <w:spacing w:after="120"/>
        <w:jc w:val="left"/>
      </w:pPr>
      <w:r>
        <w:rPr>
          <w:rFonts w:ascii="Arial" w:cs="Arial" w:eastAsia="Arial" w:hAnsi="Arial"/>
          <w:sz w:val="24"/>
          <w:szCs w:val="24"/>
        </w:rPr>
        <w:t xml:space="preserve">│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1.1.2. Показатели безопасности (в готовом к употреблению</w:t>
      </w:r>
    </w:p>
    <w:p>
      <w:pPr>
        <w:spacing w:after="120"/>
        <w:jc w:val="left"/>
      </w:pPr>
      <w:r>
        <w:rPr>
          <w:rFonts w:ascii="Arial" w:cs="Arial" w:eastAsia="Arial" w:hAnsi="Arial"/>
          <w:sz w:val="24"/>
          <w:szCs w:val="24"/>
        </w:rPr>
        <w:t xml:space="preserve">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│Пенициллин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│Стрептомицин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40          │Бк/л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25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Индекс,    │  КМАФАнМ, │     Масса продуктов     │  Примечание   │</w:t>
      </w:r>
    </w:p>
    <w:p>
      <w:pPr>
        <w:spacing w:after="120"/>
        <w:jc w:val="left"/>
      </w:pPr>
      <w:r>
        <w:rPr>
          <w:rFonts w:ascii="Arial" w:cs="Arial" w:eastAsia="Arial" w:hAnsi="Arial"/>
          <w:sz w:val="24"/>
          <w:szCs w:val="24"/>
        </w:rPr>
        <w:t xml:space="preserve">│    группа     │КОЕ/куб.см,│       (г, куб.см),      │               │</w:t>
      </w:r>
    </w:p>
    <w:p>
      <w:pPr>
        <w:spacing w:after="120"/>
        <w:jc w:val="left"/>
      </w:pPr>
      <w:r>
        <w:rPr>
          <w:rFonts w:ascii="Arial" w:cs="Arial" w:eastAsia="Arial" w:hAnsi="Arial"/>
          <w:sz w:val="24"/>
          <w:szCs w:val="24"/>
        </w:rPr>
        <w:t xml:space="preserve">│   продуктов   │   (г),    │ в которой не допускаются│               │</w:t>
      </w:r>
    </w:p>
    <w:p>
      <w:pPr>
        <w:spacing w:after="120"/>
        <w:jc w:val="left"/>
      </w:pPr>
      <w:r>
        <w:rPr>
          <w:rFonts w:ascii="Arial" w:cs="Arial" w:eastAsia="Arial" w:hAnsi="Arial"/>
          <w:sz w:val="24"/>
          <w:szCs w:val="24"/>
        </w:rPr>
        <w:t xml:space="preserve">│               │ не более  ├─────────────┬───────────┤               │</w:t>
      </w:r>
    </w:p>
    <w:p>
      <w:pPr>
        <w:spacing w:after="120"/>
        <w:jc w:val="left"/>
      </w:pPr>
      <w:r>
        <w:rPr>
          <w:rFonts w:ascii="Arial" w:cs="Arial" w:eastAsia="Arial" w:hAnsi="Arial"/>
          <w:sz w:val="24"/>
          <w:szCs w:val="24"/>
        </w:rPr>
        <w:t xml:space="preserve">│               │           │     БГКП    │Патогенные,│               │</w:t>
      </w:r>
    </w:p>
    <w:p>
      <w:pPr>
        <w:spacing w:after="120"/>
        <w:jc w:val="left"/>
      </w:pPr>
      <w:r>
        <w:rPr>
          <w:rFonts w:ascii="Arial" w:cs="Arial" w:eastAsia="Arial" w:hAnsi="Arial"/>
          <w:sz w:val="24"/>
          <w:szCs w:val="24"/>
        </w:rPr>
        <w:t xml:space="preserve">│               │           │ (колиформы) │в том числе│               │</w:t>
      </w:r>
    </w:p>
    <w:p>
      <w:pPr>
        <w:spacing w:after="120"/>
        <w:jc w:val="left"/>
      </w:pPr>
      <w:r>
        <w:rPr>
          <w:rFonts w:ascii="Arial" w:cs="Arial" w:eastAsia="Arial" w:hAnsi="Arial"/>
          <w:sz w:val="24"/>
          <w:szCs w:val="24"/>
        </w:rPr>
        <w:t xml:space="preserve">│               │           │             │сальмонеллы│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│Молоко пастеризованное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│1х10^5     │     0,01    │    25     │S.aureus в 1   │</w:t>
      </w:r>
    </w:p>
    <w:p>
      <w:pPr>
        <w:spacing w:after="120"/>
        <w:jc w:val="left"/>
      </w:pPr>
      <w:r>
        <w:rPr>
          <w:rFonts w:ascii="Arial" w:cs="Arial" w:eastAsia="Arial" w:hAnsi="Arial"/>
          <w:sz w:val="24"/>
          <w:szCs w:val="24"/>
        </w:rPr>
        <w:t xml:space="preserve">│потребительской│           │             │           │куб.см         │</w:t>
      </w:r>
    </w:p>
    <w:p>
      <w:pPr>
        <w:spacing w:after="120"/>
        <w:jc w:val="left"/>
      </w:pPr>
      <w:r>
        <w:rPr>
          <w:rFonts w:ascii="Arial" w:cs="Arial" w:eastAsia="Arial" w:hAnsi="Arial"/>
          <w:sz w:val="24"/>
          <w:szCs w:val="24"/>
        </w:rPr>
        <w:t xml:space="preserve">│таре           │           │             │           │не допускается;│</w:t>
      </w:r>
    </w:p>
    <w:p>
      <w:pPr>
        <w:spacing w:after="120"/>
        <w:jc w:val="left"/>
      </w:pPr>
      <w:r>
        <w:rPr>
          <w:rFonts w:ascii="Arial" w:cs="Arial" w:eastAsia="Arial" w:hAnsi="Arial"/>
          <w:sz w:val="24"/>
          <w:szCs w:val="24"/>
        </w:rPr>
        <w:t xml:space="preserve">│               │           │             │           │L.mo№ocytoge№es│</w:t>
      </w:r>
    </w:p>
    <w:p>
      <w:pPr>
        <w:spacing w:after="120"/>
        <w:jc w:val="left"/>
      </w:pPr>
      <w:r>
        <w:rPr>
          <w:rFonts w:ascii="Arial" w:cs="Arial" w:eastAsia="Arial" w:hAnsi="Arial"/>
          <w:sz w:val="24"/>
          <w:szCs w:val="24"/>
        </w:rPr>
        <w:t xml:space="preserve">│               │           │             │           │в 25 куб.см    │</w:t>
      </w:r>
    </w:p>
    <w:p>
      <w:pPr>
        <w:spacing w:after="120"/>
        <w:jc w:val="left"/>
      </w:pPr>
      <w:r>
        <w:rPr>
          <w:rFonts w:ascii="Arial" w:cs="Arial" w:eastAsia="Arial" w:hAnsi="Arial"/>
          <w:sz w:val="24"/>
          <w:szCs w:val="24"/>
        </w:rPr>
        <w:t xml:space="preserve">│               │           │             │           │не допускается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│Сливки пастеризованные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              │1х10^5     │     0,01    │    25     │S.aureus в 1   │</w:t>
      </w:r>
    </w:p>
    <w:p>
      <w:pPr>
        <w:spacing w:after="120"/>
        <w:jc w:val="left"/>
      </w:pPr>
      <w:r>
        <w:rPr>
          <w:rFonts w:ascii="Arial" w:cs="Arial" w:eastAsia="Arial" w:hAnsi="Arial"/>
          <w:sz w:val="24"/>
          <w:szCs w:val="24"/>
        </w:rPr>
        <w:t xml:space="preserve">│потребительской│           │             │           │куб.см         │</w:t>
      </w:r>
    </w:p>
    <w:p>
      <w:pPr>
        <w:spacing w:after="120"/>
        <w:jc w:val="left"/>
      </w:pPr>
      <w:r>
        <w:rPr>
          <w:rFonts w:ascii="Arial" w:cs="Arial" w:eastAsia="Arial" w:hAnsi="Arial"/>
          <w:sz w:val="24"/>
          <w:szCs w:val="24"/>
        </w:rPr>
        <w:t xml:space="preserve">│таре           │           │             │           │не допускается;│</w:t>
      </w:r>
    </w:p>
    <w:p>
      <w:pPr>
        <w:spacing w:after="120"/>
        <w:jc w:val="left"/>
      </w:pPr>
      <w:r>
        <w:rPr>
          <w:rFonts w:ascii="Arial" w:cs="Arial" w:eastAsia="Arial" w:hAnsi="Arial"/>
          <w:sz w:val="24"/>
          <w:szCs w:val="24"/>
        </w:rPr>
        <w:t xml:space="preserve">│               │           │             │           │L.mo№ocytoge№es│</w:t>
      </w:r>
    </w:p>
    <w:p>
      <w:pPr>
        <w:spacing w:after="120"/>
        <w:jc w:val="left"/>
      </w:pPr>
      <w:r>
        <w:rPr>
          <w:rFonts w:ascii="Arial" w:cs="Arial" w:eastAsia="Arial" w:hAnsi="Arial"/>
          <w:sz w:val="24"/>
          <w:szCs w:val="24"/>
        </w:rPr>
        <w:t xml:space="preserve">│               │           │             │           │в 25 куб.см    │</w:t>
      </w:r>
    </w:p>
    <w:p>
      <w:pPr>
        <w:spacing w:after="120"/>
        <w:jc w:val="left"/>
      </w:pPr>
      <w:r>
        <w:rPr>
          <w:rFonts w:ascii="Arial" w:cs="Arial" w:eastAsia="Arial" w:hAnsi="Arial"/>
          <w:sz w:val="24"/>
          <w:szCs w:val="24"/>
        </w:rPr>
        <w:t xml:space="preserve">│               │           │             │           │не допускается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│Молоко топленое│2,5х10^3   │     1,0     │    25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│Молоко и сливки│Должны соответствовать требованиям промышленной      │</w:t>
      </w:r>
    </w:p>
    <w:p>
      <w:pPr>
        <w:spacing w:after="120"/>
        <w:jc w:val="left"/>
      </w:pPr>
      <w:r>
        <w:rPr>
          <w:rFonts w:ascii="Arial" w:cs="Arial" w:eastAsia="Arial" w:hAnsi="Arial"/>
          <w:sz w:val="24"/>
          <w:szCs w:val="24"/>
        </w:rPr>
        <w:t xml:space="preserve">│стерилизованные│стерильности для стерилизованных молока и сливок в   │</w:t>
      </w:r>
    </w:p>
    <w:p>
      <w:pPr>
        <w:spacing w:after="120"/>
        <w:jc w:val="left"/>
      </w:pPr>
      <w:r>
        <w:rPr>
          <w:rFonts w:ascii="Arial" w:cs="Arial" w:eastAsia="Arial" w:hAnsi="Arial"/>
          <w:sz w:val="24"/>
          <w:szCs w:val="24"/>
        </w:rPr>
        <w:t xml:space="preserve">│               │потребительской таре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Индекс,   │  Коли-  │    Масса продуктов     │ Дрожжи,│ Примечание│</w:t>
      </w:r>
    </w:p>
    <w:p>
      <w:pPr>
        <w:spacing w:after="120"/>
        <w:jc w:val="left"/>
      </w:pPr>
      <w:r>
        <w:rPr>
          <w:rFonts w:ascii="Arial" w:cs="Arial" w:eastAsia="Arial" w:hAnsi="Arial"/>
          <w:sz w:val="24"/>
          <w:szCs w:val="24"/>
        </w:rPr>
        <w:t xml:space="preserve">│   группа    │ чество  │      (г, куб.см),      │плесени,│           │</w:t>
      </w:r>
    </w:p>
    <w:p>
      <w:pPr>
        <w:spacing w:after="120"/>
        <w:jc w:val="left"/>
      </w:pPr>
      <w:r>
        <w:rPr>
          <w:rFonts w:ascii="Arial" w:cs="Arial" w:eastAsia="Arial" w:hAnsi="Arial"/>
          <w:sz w:val="24"/>
          <w:szCs w:val="24"/>
        </w:rPr>
        <w:t xml:space="preserve">│  продуктов  │молочно- │в которой не допускаются│  КОЕ/  │           │</w:t>
      </w:r>
    </w:p>
    <w:p>
      <w:pPr>
        <w:spacing w:after="120"/>
        <w:jc w:val="left"/>
      </w:pPr>
      <w:r>
        <w:rPr>
          <w:rFonts w:ascii="Arial" w:cs="Arial" w:eastAsia="Arial" w:hAnsi="Arial"/>
          <w:sz w:val="24"/>
          <w:szCs w:val="24"/>
        </w:rPr>
        <w:t xml:space="preserve">│             │ кислых  ├───────┬────────┬───────┤ куб.см │           │</w:t>
      </w:r>
    </w:p>
    <w:p>
      <w:pPr>
        <w:spacing w:after="120"/>
        <w:jc w:val="left"/>
      </w:pPr>
      <w:r>
        <w:rPr>
          <w:rFonts w:ascii="Arial" w:cs="Arial" w:eastAsia="Arial" w:hAnsi="Arial"/>
          <w:sz w:val="24"/>
          <w:szCs w:val="24"/>
        </w:rPr>
        <w:t xml:space="preserve">│             │ микроор-│ БГКП  │S.aureus│ Пато- │   (г), │           │</w:t>
      </w:r>
    </w:p>
    <w:p>
      <w:pPr>
        <w:spacing w:after="120"/>
        <w:jc w:val="left"/>
      </w:pPr>
      <w:r>
        <w:rPr>
          <w:rFonts w:ascii="Arial" w:cs="Arial" w:eastAsia="Arial" w:hAnsi="Arial"/>
          <w:sz w:val="24"/>
          <w:szCs w:val="24"/>
        </w:rPr>
        <w:t xml:space="preserve">│             │ганизмов,│(коли- │        │генные,│не более│           │</w:t>
      </w:r>
    </w:p>
    <w:p>
      <w:pPr>
        <w:spacing w:after="120"/>
        <w:jc w:val="left"/>
      </w:pPr>
      <w:r>
        <w:rPr>
          <w:rFonts w:ascii="Arial" w:cs="Arial" w:eastAsia="Arial" w:hAnsi="Arial"/>
          <w:sz w:val="24"/>
          <w:szCs w:val="24"/>
        </w:rPr>
        <w:t xml:space="preserve">│             │  КОЕ/   │формы) │        │ в том │        │           │</w:t>
      </w:r>
    </w:p>
    <w:p>
      <w:pPr>
        <w:spacing w:after="120"/>
        <w:jc w:val="left"/>
      </w:pPr>
      <w:r>
        <w:rPr>
          <w:rFonts w:ascii="Arial" w:cs="Arial" w:eastAsia="Arial" w:hAnsi="Arial"/>
          <w:sz w:val="24"/>
          <w:szCs w:val="24"/>
        </w:rPr>
        <w:t xml:space="preserve">│             │ куб.см  │       │        │ числе │        │           │</w:t>
      </w:r>
    </w:p>
    <w:p>
      <w:pPr>
        <w:spacing w:after="120"/>
        <w:jc w:val="left"/>
      </w:pPr>
      <w:r>
        <w:rPr>
          <w:rFonts w:ascii="Arial" w:cs="Arial" w:eastAsia="Arial" w:hAnsi="Arial"/>
          <w:sz w:val="24"/>
          <w:szCs w:val="24"/>
        </w:rPr>
        <w:t xml:space="preserve">│             │   (г)   │       │        │сальмо-│        │           │</w:t>
      </w:r>
    </w:p>
    <w:p>
      <w:pPr>
        <w:spacing w:after="120"/>
        <w:jc w:val="left"/>
      </w:pPr>
      <w:r>
        <w:rPr>
          <w:rFonts w:ascii="Arial" w:cs="Arial" w:eastAsia="Arial" w:hAnsi="Arial"/>
          <w:sz w:val="24"/>
          <w:szCs w:val="24"/>
        </w:rPr>
        <w:t xml:space="preserve">│             │         │       │        │ неллы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│Жидкие       │Не менее │ 0,01  │  1,0   │   25  │   -    │           │</w:t>
      </w:r>
    </w:p>
    <w:p>
      <w:pPr>
        <w:spacing w:after="120"/>
        <w:jc w:val="left"/>
      </w:pPr>
      <w:r>
        <w:rPr>
          <w:rFonts w:ascii="Arial" w:cs="Arial" w:eastAsia="Arial" w:hAnsi="Arial"/>
          <w:sz w:val="24"/>
          <w:szCs w:val="24"/>
        </w:rPr>
        <w:t xml:space="preserve">│кисломолочные│1х10^7** │       │        │       │        │           │</w:t>
      </w:r>
    </w:p>
    <w:p>
      <w:pPr>
        <w:spacing w:after="120"/>
        <w:jc w:val="left"/>
      </w:pPr>
      <w:r>
        <w:rPr>
          <w:rFonts w:ascii="Arial" w:cs="Arial" w:eastAsia="Arial" w:hAnsi="Arial"/>
          <w:sz w:val="24"/>
          <w:szCs w:val="24"/>
        </w:rPr>
        <w:t xml:space="preserve">│продукты, в  │         │       │        │       │        │           │</w:t>
      </w:r>
    </w:p>
    <w:p>
      <w:pPr>
        <w:spacing w:after="120"/>
        <w:jc w:val="left"/>
      </w:pPr>
      <w:r>
        <w:rPr>
          <w:rFonts w:ascii="Arial" w:cs="Arial" w:eastAsia="Arial" w:hAnsi="Arial"/>
          <w:sz w:val="24"/>
          <w:szCs w:val="24"/>
        </w:rPr>
        <w:t xml:space="preserve">│т.ч. йогурт, │         │       │        │       │        │           │</w:t>
      </w:r>
    </w:p>
    <w:p>
      <w:pPr>
        <w:spacing w:after="120"/>
        <w:jc w:val="left"/>
      </w:pPr>
      <w:r>
        <w:rPr>
          <w:rFonts w:ascii="Arial" w:cs="Arial" w:eastAsia="Arial" w:hAnsi="Arial"/>
          <w:sz w:val="24"/>
          <w:szCs w:val="24"/>
        </w:rPr>
        <w:t xml:space="preserve">│со сроками   │         │       │        │       │        │           │</w:t>
      </w:r>
    </w:p>
    <w:p>
      <w:pPr>
        <w:spacing w:after="120"/>
        <w:jc w:val="left"/>
      </w:pPr>
      <w:r>
        <w:rPr>
          <w:rFonts w:ascii="Arial" w:cs="Arial" w:eastAsia="Arial" w:hAnsi="Arial"/>
          <w:sz w:val="24"/>
          <w:szCs w:val="24"/>
        </w:rPr>
        <w:t xml:space="preserve">│годности не  │         │       │        │       │        │           │</w:t>
      </w:r>
    </w:p>
    <w:p>
      <w:pPr>
        <w:spacing w:after="120"/>
        <w:jc w:val="left"/>
      </w:pPr>
      <w:r>
        <w:rPr>
          <w:rFonts w:ascii="Arial" w:cs="Arial" w:eastAsia="Arial" w:hAnsi="Arial"/>
          <w:sz w:val="24"/>
          <w:szCs w:val="24"/>
        </w:rPr>
        <w:t xml:space="preserve">│более 72     │         │       │        │       │        │           │</w:t>
      </w:r>
    </w:p>
    <w:p>
      <w:pPr>
        <w:spacing w:after="120"/>
        <w:jc w:val="left"/>
      </w:pPr>
      <w:r>
        <w:rPr>
          <w:rFonts w:ascii="Arial" w:cs="Arial" w:eastAsia="Arial" w:hAnsi="Arial"/>
          <w:sz w:val="24"/>
          <w:szCs w:val="24"/>
        </w:rPr>
        <w:t xml:space="preserve">│часов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│Жидкие       │Не менее │ 0,01  │  1,0   │   25  │Дрожжи -│* Кроме    │</w:t>
      </w:r>
    </w:p>
    <w:p>
      <w:pPr>
        <w:spacing w:after="120"/>
        <w:jc w:val="left"/>
      </w:pPr>
      <w:r>
        <w:rPr>
          <w:rFonts w:ascii="Arial" w:cs="Arial" w:eastAsia="Arial" w:hAnsi="Arial"/>
          <w:sz w:val="24"/>
          <w:szCs w:val="24"/>
        </w:rPr>
        <w:t xml:space="preserve">│кисломолочные│1х10^7** │       │        │       │50*,    │напитков,  │</w:t>
      </w:r>
    </w:p>
    <w:p>
      <w:pPr>
        <w:spacing w:after="120"/>
        <w:jc w:val="left"/>
      </w:pPr>
      <w:r>
        <w:rPr>
          <w:rFonts w:ascii="Arial" w:cs="Arial" w:eastAsia="Arial" w:hAnsi="Arial"/>
          <w:sz w:val="24"/>
          <w:szCs w:val="24"/>
        </w:rPr>
        <w:t xml:space="preserve">│продукты, в  │         │       │        │       │плесени │изготавли- │</w:t>
      </w:r>
    </w:p>
    <w:p>
      <w:pPr>
        <w:spacing w:after="120"/>
        <w:jc w:val="left"/>
      </w:pPr>
      <w:r>
        <w:rPr>
          <w:rFonts w:ascii="Arial" w:cs="Arial" w:eastAsia="Arial" w:hAnsi="Arial"/>
          <w:sz w:val="24"/>
          <w:szCs w:val="24"/>
        </w:rPr>
        <w:t xml:space="preserve">│т.ч. йогурт, │         │       │        │       │- 50    │ваемых с   │</w:t>
      </w:r>
    </w:p>
    <w:p>
      <w:pPr>
        <w:spacing w:after="120"/>
        <w:jc w:val="left"/>
      </w:pPr>
      <w:r>
        <w:rPr>
          <w:rFonts w:ascii="Arial" w:cs="Arial" w:eastAsia="Arial" w:hAnsi="Arial"/>
          <w:sz w:val="24"/>
          <w:szCs w:val="24"/>
        </w:rPr>
        <w:t xml:space="preserve">│со сроками   │         │       │        │       │        │использо-  │</w:t>
      </w:r>
    </w:p>
    <w:p>
      <w:pPr>
        <w:spacing w:after="120"/>
        <w:jc w:val="left"/>
      </w:pPr>
      <w:r>
        <w:rPr>
          <w:rFonts w:ascii="Arial" w:cs="Arial" w:eastAsia="Arial" w:hAnsi="Arial"/>
          <w:sz w:val="24"/>
          <w:szCs w:val="24"/>
        </w:rPr>
        <w:t xml:space="preserve">│годности     │         │       │        │       │        │ванием     │</w:t>
      </w:r>
    </w:p>
    <w:p>
      <w:pPr>
        <w:spacing w:after="120"/>
        <w:jc w:val="left"/>
      </w:pPr>
      <w:r>
        <w:rPr>
          <w:rFonts w:ascii="Arial" w:cs="Arial" w:eastAsia="Arial" w:hAnsi="Arial"/>
          <w:sz w:val="24"/>
          <w:szCs w:val="24"/>
        </w:rPr>
        <w:t xml:space="preserve">│более 72     │         │       │        │       │        │заквасок,  │</w:t>
      </w:r>
    </w:p>
    <w:p>
      <w:pPr>
        <w:spacing w:after="120"/>
        <w:jc w:val="left"/>
      </w:pPr>
      <w:r>
        <w:rPr>
          <w:rFonts w:ascii="Arial" w:cs="Arial" w:eastAsia="Arial" w:hAnsi="Arial"/>
          <w:sz w:val="24"/>
          <w:szCs w:val="24"/>
        </w:rPr>
        <w:t xml:space="preserve">│часов        │         │       │        │       │        │содержащих │</w:t>
      </w:r>
    </w:p>
    <w:p>
      <w:pPr>
        <w:spacing w:after="120"/>
        <w:jc w:val="left"/>
      </w:pPr>
      <w:r>
        <w:rPr>
          <w:rFonts w:ascii="Arial" w:cs="Arial" w:eastAsia="Arial" w:hAnsi="Arial"/>
          <w:sz w:val="24"/>
          <w:szCs w:val="24"/>
        </w:rPr>
        <w:t xml:space="preserve">│             │         │       │        │       │        │дрожжи,    │</w:t>
      </w:r>
    </w:p>
    <w:p>
      <w:pPr>
        <w:spacing w:after="120"/>
        <w:jc w:val="left"/>
      </w:pPr>
      <w:r>
        <w:rPr>
          <w:rFonts w:ascii="Arial" w:cs="Arial" w:eastAsia="Arial" w:hAnsi="Arial"/>
          <w:sz w:val="24"/>
          <w:szCs w:val="24"/>
        </w:rPr>
        <w:t xml:space="preserve">│             │         │       │        │       │        │** для     │</w:t>
      </w:r>
    </w:p>
    <w:p>
      <w:pPr>
        <w:spacing w:after="120"/>
        <w:jc w:val="left"/>
      </w:pPr>
      <w:r>
        <w:rPr>
          <w:rFonts w:ascii="Arial" w:cs="Arial" w:eastAsia="Arial" w:hAnsi="Arial"/>
          <w:sz w:val="24"/>
          <w:szCs w:val="24"/>
        </w:rPr>
        <w:t xml:space="preserve">│             │         │       │        │       │        │термически │</w:t>
      </w:r>
    </w:p>
    <w:p>
      <w:pPr>
        <w:spacing w:after="120"/>
        <w:jc w:val="left"/>
      </w:pPr>
      <w:r>
        <w:rPr>
          <w:rFonts w:ascii="Arial" w:cs="Arial" w:eastAsia="Arial" w:hAnsi="Arial"/>
          <w:sz w:val="24"/>
          <w:szCs w:val="24"/>
        </w:rPr>
        <w:t xml:space="preserve">│             │         │       │        │       │        │обработан- │</w:t>
      </w:r>
    </w:p>
    <w:p>
      <w:pPr>
        <w:spacing w:after="120"/>
        <w:jc w:val="left"/>
      </w:pPr>
      <w:r>
        <w:rPr>
          <w:rFonts w:ascii="Arial" w:cs="Arial" w:eastAsia="Arial" w:hAnsi="Arial"/>
          <w:sz w:val="24"/>
          <w:szCs w:val="24"/>
        </w:rPr>
        <w:t xml:space="preserve">│             │         │       │        │       │        │ных        │</w:t>
      </w:r>
    </w:p>
    <w:p>
      <w:pPr>
        <w:spacing w:after="120"/>
        <w:jc w:val="left"/>
      </w:pPr>
      <w:r>
        <w:rPr>
          <w:rFonts w:ascii="Arial" w:cs="Arial" w:eastAsia="Arial" w:hAnsi="Arial"/>
          <w:sz w:val="24"/>
          <w:szCs w:val="24"/>
        </w:rPr>
        <w:t xml:space="preserve">│             │         │       │        │       │        │продуктов  │</w:t>
      </w:r>
    </w:p>
    <w:p>
      <w:pPr>
        <w:spacing w:after="120"/>
        <w:jc w:val="left"/>
      </w:pPr>
      <w:r>
        <w:rPr>
          <w:rFonts w:ascii="Arial" w:cs="Arial" w:eastAsia="Arial" w:hAnsi="Arial"/>
          <w:sz w:val="24"/>
          <w:szCs w:val="24"/>
        </w:rPr>
        <w:t xml:space="preserve">│             │         │       │        │       │        │не         │</w:t>
      </w:r>
    </w:p>
    <w:p>
      <w:pPr>
        <w:spacing w:after="120"/>
        <w:jc w:val="left"/>
      </w:pPr>
      <w:r>
        <w:rPr>
          <w:rFonts w:ascii="Arial" w:cs="Arial" w:eastAsia="Arial" w:hAnsi="Arial"/>
          <w:sz w:val="24"/>
          <w:szCs w:val="24"/>
        </w:rPr>
        <w:t xml:space="preserve">│             │         │       │        │       │        │нормируется│</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│Жидкие       │Не менее │ 0,1   │  1,0   │   25  │Дрожжи -│* Кроме    │</w:t>
      </w:r>
    </w:p>
    <w:p>
      <w:pPr>
        <w:spacing w:after="120"/>
        <w:jc w:val="left"/>
      </w:pPr>
      <w:r>
        <w:rPr>
          <w:rFonts w:ascii="Arial" w:cs="Arial" w:eastAsia="Arial" w:hAnsi="Arial"/>
          <w:sz w:val="24"/>
          <w:szCs w:val="24"/>
        </w:rPr>
        <w:t xml:space="preserve">│кисломолочные│1х10^7*, │       │        │       │50*,    │напитков,  │</w:t>
      </w:r>
    </w:p>
    <w:p>
      <w:pPr>
        <w:spacing w:after="120"/>
        <w:jc w:val="left"/>
      </w:pPr>
      <w:r>
        <w:rPr>
          <w:rFonts w:ascii="Arial" w:cs="Arial" w:eastAsia="Arial" w:hAnsi="Arial"/>
          <w:sz w:val="24"/>
          <w:szCs w:val="24"/>
        </w:rPr>
        <w:t xml:space="preserve">│продукты,    │бифидо-  │       │        │       │плесени │изготавли- │</w:t>
      </w:r>
    </w:p>
    <w:p>
      <w:pPr>
        <w:spacing w:after="120"/>
        <w:jc w:val="left"/>
      </w:pPr>
      <w:r>
        <w:rPr>
          <w:rFonts w:ascii="Arial" w:cs="Arial" w:eastAsia="Arial" w:hAnsi="Arial"/>
          <w:sz w:val="24"/>
          <w:szCs w:val="24"/>
        </w:rPr>
        <w:t xml:space="preserve">│обогащенные  │бактерии │       │        │       │- 50    │ваемых с   │</w:t>
      </w:r>
    </w:p>
    <w:p>
      <w:pPr>
        <w:spacing w:after="120"/>
        <w:jc w:val="left"/>
      </w:pPr>
      <w:r>
        <w:rPr>
          <w:rFonts w:ascii="Arial" w:cs="Arial" w:eastAsia="Arial" w:hAnsi="Arial"/>
          <w:sz w:val="24"/>
          <w:szCs w:val="24"/>
        </w:rPr>
        <w:t xml:space="preserve">│бифидобакте- │не менее │       │        │       │        │использо-  │</w:t>
      </w:r>
    </w:p>
    <w:p>
      <w:pPr>
        <w:spacing w:after="120"/>
        <w:jc w:val="left"/>
      </w:pPr>
      <w:r>
        <w:rPr>
          <w:rFonts w:ascii="Arial" w:cs="Arial" w:eastAsia="Arial" w:hAnsi="Arial"/>
          <w:sz w:val="24"/>
          <w:szCs w:val="24"/>
        </w:rPr>
        <w:t xml:space="preserve">│риями со     │1х10^6   │       │        │       │        │ванием     │</w:t>
      </w:r>
    </w:p>
    <w:p>
      <w:pPr>
        <w:spacing w:after="120"/>
        <w:jc w:val="left"/>
      </w:pPr>
      <w:r>
        <w:rPr>
          <w:rFonts w:ascii="Arial" w:cs="Arial" w:eastAsia="Arial" w:hAnsi="Arial"/>
          <w:sz w:val="24"/>
          <w:szCs w:val="24"/>
        </w:rPr>
        <w:t xml:space="preserve">│сроками      │         │       │        │       │        │заквасок,  │</w:t>
      </w:r>
    </w:p>
    <w:p>
      <w:pPr>
        <w:spacing w:after="120"/>
        <w:jc w:val="left"/>
      </w:pPr>
      <w:r>
        <w:rPr>
          <w:rFonts w:ascii="Arial" w:cs="Arial" w:eastAsia="Arial" w:hAnsi="Arial"/>
          <w:sz w:val="24"/>
          <w:szCs w:val="24"/>
        </w:rPr>
        <w:t xml:space="preserve">│годности     │         │       │        │       │        │содержащих │</w:t>
      </w:r>
    </w:p>
    <w:p>
      <w:pPr>
        <w:spacing w:after="120"/>
        <w:jc w:val="left"/>
      </w:pPr>
      <w:r>
        <w:rPr>
          <w:rFonts w:ascii="Arial" w:cs="Arial" w:eastAsia="Arial" w:hAnsi="Arial"/>
          <w:sz w:val="24"/>
          <w:szCs w:val="24"/>
        </w:rPr>
        <w:t xml:space="preserve">│более 72     │         │       │        │       │        │дрожжи     │</w:t>
      </w:r>
    </w:p>
    <w:p>
      <w:pPr>
        <w:spacing w:after="120"/>
        <w:jc w:val="left"/>
      </w:pPr>
      <w:r>
        <w:rPr>
          <w:rFonts w:ascii="Arial" w:cs="Arial" w:eastAsia="Arial" w:hAnsi="Arial"/>
          <w:sz w:val="24"/>
          <w:szCs w:val="24"/>
        </w:rPr>
        <w:t xml:space="preserve">│часов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│Ряженка      │    -    │ 1,0   │  1,0   │   25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│Сметана и    │    -    │ 0,001*│  1,0   │   25  │Дрожжи -│* Для      │</w:t>
      </w:r>
    </w:p>
    <w:p>
      <w:pPr>
        <w:spacing w:after="120"/>
        <w:jc w:val="left"/>
      </w:pPr>
      <w:r>
        <w:rPr>
          <w:rFonts w:ascii="Arial" w:cs="Arial" w:eastAsia="Arial" w:hAnsi="Arial"/>
          <w:sz w:val="24"/>
          <w:szCs w:val="24"/>
        </w:rPr>
        <w:t xml:space="preserve">│продукты на  │         │       │        │       │50*,    │термически │</w:t>
      </w:r>
    </w:p>
    <w:p>
      <w:pPr>
        <w:spacing w:after="120"/>
        <w:jc w:val="left"/>
      </w:pPr>
      <w:r>
        <w:rPr>
          <w:rFonts w:ascii="Arial" w:cs="Arial" w:eastAsia="Arial" w:hAnsi="Arial"/>
          <w:sz w:val="24"/>
          <w:szCs w:val="24"/>
        </w:rPr>
        <w:t xml:space="preserve">│ее основе    │         │       │        │       │плесени │обработан- │</w:t>
      </w:r>
    </w:p>
    <w:p>
      <w:pPr>
        <w:spacing w:after="120"/>
        <w:jc w:val="left"/>
      </w:pPr>
      <w:r>
        <w:rPr>
          <w:rFonts w:ascii="Arial" w:cs="Arial" w:eastAsia="Arial" w:hAnsi="Arial"/>
          <w:sz w:val="24"/>
          <w:szCs w:val="24"/>
        </w:rPr>
        <w:t xml:space="preserve">│             │         │       │        │       │- 50    │ных        │</w:t>
      </w:r>
    </w:p>
    <w:p>
      <w:pPr>
        <w:spacing w:after="120"/>
        <w:jc w:val="left"/>
      </w:pPr>
      <w:r>
        <w:rPr>
          <w:rFonts w:ascii="Arial" w:cs="Arial" w:eastAsia="Arial" w:hAnsi="Arial"/>
          <w:sz w:val="24"/>
          <w:szCs w:val="24"/>
        </w:rPr>
        <w:t xml:space="preserve">│             │         │       │        │       │        │продуктов -│</w:t>
      </w:r>
    </w:p>
    <w:p>
      <w:pPr>
        <w:spacing w:after="120"/>
        <w:jc w:val="left"/>
      </w:pPr>
      <w:r>
        <w:rPr>
          <w:rFonts w:ascii="Arial" w:cs="Arial" w:eastAsia="Arial" w:hAnsi="Arial"/>
          <w:sz w:val="24"/>
          <w:szCs w:val="24"/>
        </w:rPr>
        <w:t xml:space="preserve">│             │         │       │        │       │        │0,01;      │</w:t>
      </w:r>
    </w:p>
    <w:p>
      <w:pPr>
        <w:spacing w:after="120"/>
        <w:jc w:val="left"/>
      </w:pPr>
      <w:r>
        <w:rPr>
          <w:rFonts w:ascii="Arial" w:cs="Arial" w:eastAsia="Arial" w:hAnsi="Arial"/>
          <w:sz w:val="24"/>
          <w:szCs w:val="24"/>
        </w:rPr>
        <w:t xml:space="preserve">│             │         │       │        │       │        │** для     │</w:t>
      </w:r>
    </w:p>
    <w:p>
      <w:pPr>
        <w:spacing w:after="120"/>
        <w:jc w:val="left"/>
      </w:pPr>
      <w:r>
        <w:rPr>
          <w:rFonts w:ascii="Arial" w:cs="Arial" w:eastAsia="Arial" w:hAnsi="Arial"/>
          <w:sz w:val="24"/>
          <w:szCs w:val="24"/>
        </w:rPr>
        <w:t xml:space="preserve">│             │         │       │        │       │        │продуктов  │</w:t>
      </w:r>
    </w:p>
    <w:p>
      <w:pPr>
        <w:spacing w:after="120"/>
        <w:jc w:val="left"/>
      </w:pPr>
      <w:r>
        <w:rPr>
          <w:rFonts w:ascii="Arial" w:cs="Arial" w:eastAsia="Arial" w:hAnsi="Arial"/>
          <w:sz w:val="24"/>
          <w:szCs w:val="24"/>
        </w:rPr>
        <w:t xml:space="preserve">│             │         │       │        │       │        │со сроком  │</w:t>
      </w:r>
    </w:p>
    <w:p>
      <w:pPr>
        <w:spacing w:after="120"/>
        <w:jc w:val="left"/>
      </w:pPr>
      <w:r>
        <w:rPr>
          <w:rFonts w:ascii="Arial" w:cs="Arial" w:eastAsia="Arial" w:hAnsi="Arial"/>
          <w:sz w:val="24"/>
          <w:szCs w:val="24"/>
        </w:rPr>
        <w:t xml:space="preserve">│             │         │       │        │       │        │годности   │</w:t>
      </w:r>
    </w:p>
    <w:p>
      <w:pPr>
        <w:spacing w:after="120"/>
        <w:jc w:val="left"/>
      </w:pPr>
      <w:r>
        <w:rPr>
          <w:rFonts w:ascii="Arial" w:cs="Arial" w:eastAsia="Arial" w:hAnsi="Arial"/>
          <w:sz w:val="24"/>
          <w:szCs w:val="24"/>
        </w:rPr>
        <w:t xml:space="preserve">│             │         │       │        │       │        │более 72   │</w:t>
      </w:r>
    </w:p>
    <w:p>
      <w:pPr>
        <w:spacing w:after="120"/>
        <w:jc w:val="left"/>
      </w:pPr>
      <w:r>
        <w:rPr>
          <w:rFonts w:ascii="Arial" w:cs="Arial" w:eastAsia="Arial" w:hAnsi="Arial"/>
          <w:sz w:val="24"/>
          <w:szCs w:val="24"/>
        </w:rPr>
        <w:t xml:space="preserve">│             │         │       │        │       │        │часов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 Творог и творожные изделия (в том числе</w:t>
      </w:r>
    </w:p>
    <w:p>
      <w:pPr>
        <w:spacing w:after="120"/>
        <w:jc w:val="left"/>
      </w:pPr>
      <w:r>
        <w:rPr>
          <w:rFonts w:ascii="Arial" w:cs="Arial" w:eastAsia="Arial" w:hAnsi="Arial"/>
          <w:sz w:val="24"/>
          <w:szCs w:val="24"/>
        </w:rPr>
        <w:t xml:space="preserve">с фруктовыми или овощными наполнителями)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  Примечание   │</w:t>
      </w:r>
    </w:p>
    <w:p>
      <w:pPr>
        <w:spacing w:after="120"/>
        <w:jc w:val="left"/>
      </w:pPr>
      <w:r>
        <w:rPr>
          <w:rFonts w:ascii="Arial" w:cs="Arial" w:eastAsia="Arial" w:hAnsi="Arial"/>
          <w:sz w:val="24"/>
          <w:szCs w:val="24"/>
        </w:rPr>
        <w:t xml:space="preserve">│                         │ измерения │     уровни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7-17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3,5-15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 не более│       12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105-250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3-4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150-200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│Кислотность              │Град. Т, не│      150      │               │</w:t>
      </w:r>
    </w:p>
    <w:p>
      <w:pPr>
        <w:spacing w:after="120"/>
        <w:jc w:val="left"/>
      </w:pPr>
      <w:r>
        <w:rPr>
          <w:rFonts w:ascii="Arial" w:cs="Arial" w:eastAsia="Arial" w:hAnsi="Arial"/>
          <w:sz w:val="24"/>
          <w:szCs w:val="24"/>
        </w:rPr>
        <w:t xml:space="preserve">│                         │более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для │</w:t>
      </w:r>
    </w:p>
    <w:p>
      <w:pPr>
        <w:spacing w:after="120"/>
        <w:jc w:val="left"/>
      </w:pPr>
      <w:r>
        <w:rPr>
          <w:rFonts w:ascii="Arial" w:cs="Arial" w:eastAsia="Arial" w:hAnsi="Arial"/>
          <w:sz w:val="24"/>
          <w:szCs w:val="24"/>
        </w:rPr>
        <w:t xml:space="preserve">│                          │                  │продуктов с содержанием│</w:t>
      </w:r>
    </w:p>
    <w:p>
      <w:pPr>
        <w:spacing w:after="120"/>
        <w:jc w:val="left"/>
      </w:pPr>
      <w:r>
        <w:rPr>
          <w:rFonts w:ascii="Arial" w:cs="Arial" w:eastAsia="Arial" w:hAnsi="Arial"/>
          <w:sz w:val="24"/>
          <w:szCs w:val="24"/>
        </w:rPr>
        <w:t xml:space="preserve">│                          │                  │жира более 5 г/100 г и │</w:t>
      </w:r>
    </w:p>
    <w:p>
      <w:pPr>
        <w:spacing w:after="120"/>
        <w:jc w:val="left"/>
      </w:pPr>
      <w:r>
        <w:rPr>
          <w:rFonts w:ascii="Arial" w:cs="Arial" w:eastAsia="Arial" w:hAnsi="Arial"/>
          <w:sz w:val="24"/>
          <w:szCs w:val="24"/>
        </w:rPr>
        <w:t xml:space="preserve">│                          │                  │продуктов, обогащенных │</w:t>
      </w:r>
    </w:p>
    <w:p>
      <w:pPr>
        <w:spacing w:after="120"/>
        <w:jc w:val="left"/>
      </w:pPr>
      <w:r>
        <w:rPr>
          <w:rFonts w:ascii="Arial" w:cs="Arial" w:eastAsia="Arial" w:hAnsi="Arial"/>
          <w:sz w:val="24"/>
          <w:szCs w:val="24"/>
        </w:rPr>
        <w:t xml:space="preserve">│                          │                  │растительными маслами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0,06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микотоксины и│По п.5.2          │                       │</w:t>
      </w:r>
    </w:p>
    <w:p>
      <w:pPr>
        <w:spacing w:after="120"/>
        <w:jc w:val="left"/>
      </w:pPr>
      <w:r>
        <w:rPr>
          <w:rFonts w:ascii="Arial" w:cs="Arial" w:eastAsia="Arial" w:hAnsi="Arial"/>
          <w:sz w:val="24"/>
          <w:szCs w:val="24"/>
        </w:rPr>
        <w:t xml:space="preserve">│радионуклиды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0,25        │В пересчете на жир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Индекс,     │      Масса продуктов      │  Дрожжи, │Примечание│</w:t>
      </w:r>
    </w:p>
    <w:p>
      <w:pPr>
        <w:spacing w:after="120"/>
        <w:jc w:val="left"/>
      </w:pPr>
      <w:r>
        <w:rPr>
          <w:rFonts w:ascii="Arial" w:cs="Arial" w:eastAsia="Arial" w:hAnsi="Arial"/>
          <w:sz w:val="24"/>
          <w:szCs w:val="24"/>
        </w:rPr>
        <w:t xml:space="preserve">│  группа продуктов │        (г, куб.см),       │ плесени, │          │</w:t>
      </w:r>
    </w:p>
    <w:p>
      <w:pPr>
        <w:spacing w:after="120"/>
        <w:jc w:val="left"/>
      </w:pPr>
      <w:r>
        <w:rPr>
          <w:rFonts w:ascii="Arial" w:cs="Arial" w:eastAsia="Arial" w:hAnsi="Arial"/>
          <w:sz w:val="24"/>
          <w:szCs w:val="24"/>
        </w:rPr>
        <w:t xml:space="preserve">│                   │ в которой не допускаются  │КОЕ/куб.см│          │</w:t>
      </w:r>
    </w:p>
    <w:p>
      <w:pPr>
        <w:spacing w:after="120"/>
        <w:jc w:val="left"/>
      </w:pPr>
      <w:r>
        <w:rPr>
          <w:rFonts w:ascii="Arial" w:cs="Arial" w:eastAsia="Arial" w:hAnsi="Arial"/>
          <w:sz w:val="24"/>
          <w:szCs w:val="24"/>
        </w:rPr>
        <w:t xml:space="preserve">│                   ├────────┬────────┬─────────┤   (г),   │          │</w:t>
      </w:r>
    </w:p>
    <w:p>
      <w:pPr>
        <w:spacing w:after="120"/>
        <w:jc w:val="left"/>
      </w:pPr>
      <w:r>
        <w:rPr>
          <w:rFonts w:ascii="Arial" w:cs="Arial" w:eastAsia="Arial" w:hAnsi="Arial"/>
          <w:sz w:val="24"/>
          <w:szCs w:val="24"/>
        </w:rPr>
        <w:t xml:space="preserve">│                   │  БГКП  │S.aureus│  Пато-  │ не более │          │</w:t>
      </w:r>
    </w:p>
    <w:p>
      <w:pPr>
        <w:spacing w:after="120"/>
        <w:jc w:val="left"/>
      </w:pPr>
      <w:r>
        <w:rPr>
          <w:rFonts w:ascii="Arial" w:cs="Arial" w:eastAsia="Arial" w:hAnsi="Arial"/>
          <w:sz w:val="24"/>
          <w:szCs w:val="24"/>
        </w:rPr>
        <w:t xml:space="preserve">│                   │ (коли- │        │генные, в│          │          │</w:t>
      </w:r>
    </w:p>
    <w:p>
      <w:pPr>
        <w:spacing w:after="120"/>
        <w:jc w:val="left"/>
      </w:pPr>
      <w:r>
        <w:rPr>
          <w:rFonts w:ascii="Arial" w:cs="Arial" w:eastAsia="Arial" w:hAnsi="Arial"/>
          <w:sz w:val="24"/>
          <w:szCs w:val="24"/>
        </w:rPr>
        <w:t xml:space="preserve">│                   │ формы) │        │том числе│          │          │</w:t>
      </w:r>
    </w:p>
    <w:p>
      <w:pPr>
        <w:spacing w:after="120"/>
        <w:jc w:val="left"/>
      </w:pPr>
      <w:r>
        <w:rPr>
          <w:rFonts w:ascii="Arial" w:cs="Arial" w:eastAsia="Arial" w:hAnsi="Arial"/>
          <w:sz w:val="24"/>
          <w:szCs w:val="24"/>
        </w:rPr>
        <w:t xml:space="preserve">│                   │        │        │ сальмо- │          │          │</w:t>
      </w:r>
    </w:p>
    <w:p>
      <w:pPr>
        <w:spacing w:after="120"/>
        <w:jc w:val="left"/>
      </w:pPr>
      <w:r>
        <w:rPr>
          <w:rFonts w:ascii="Arial" w:cs="Arial" w:eastAsia="Arial" w:hAnsi="Arial"/>
          <w:sz w:val="24"/>
          <w:szCs w:val="24"/>
        </w:rPr>
        <w:t xml:space="preserve">│                   │        │        │  неллы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│Творог и творожные │  0,001 │   0,1  │   25    │    -     │          │</w:t>
      </w:r>
    </w:p>
    <w:p>
      <w:pPr>
        <w:spacing w:after="120"/>
        <w:jc w:val="left"/>
      </w:pPr>
      <w:r>
        <w:rPr>
          <w:rFonts w:ascii="Arial" w:cs="Arial" w:eastAsia="Arial" w:hAnsi="Arial"/>
          <w:sz w:val="24"/>
          <w:szCs w:val="24"/>
        </w:rPr>
        <w:t xml:space="preserve">│изделия со сроками │        │        │         │          │          │</w:t>
      </w:r>
    </w:p>
    <w:p>
      <w:pPr>
        <w:spacing w:after="120"/>
        <w:jc w:val="left"/>
      </w:pPr>
      <w:r>
        <w:rPr>
          <w:rFonts w:ascii="Arial" w:cs="Arial" w:eastAsia="Arial" w:hAnsi="Arial"/>
          <w:sz w:val="24"/>
          <w:szCs w:val="24"/>
        </w:rPr>
        <w:t xml:space="preserve">│годности не более  │        │        │         │          │          │</w:t>
      </w:r>
    </w:p>
    <w:p>
      <w:pPr>
        <w:spacing w:after="120"/>
        <w:jc w:val="left"/>
      </w:pPr>
      <w:r>
        <w:rPr>
          <w:rFonts w:ascii="Arial" w:cs="Arial" w:eastAsia="Arial" w:hAnsi="Arial"/>
          <w:sz w:val="24"/>
          <w:szCs w:val="24"/>
        </w:rPr>
        <w:t xml:space="preserve">│72 часов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│Творог и творожные │  0,01  │   0,1  │   25    │Дрожжи и  │          │</w:t>
      </w:r>
    </w:p>
    <w:p>
      <w:pPr>
        <w:spacing w:after="120"/>
        <w:jc w:val="left"/>
      </w:pPr>
      <w:r>
        <w:rPr>
          <w:rFonts w:ascii="Arial" w:cs="Arial" w:eastAsia="Arial" w:hAnsi="Arial"/>
          <w:sz w:val="24"/>
          <w:szCs w:val="24"/>
        </w:rPr>
        <w:t xml:space="preserve">│изделия со сроками │        │        │         │плесени - │          │</w:t>
      </w:r>
    </w:p>
    <w:p>
      <w:pPr>
        <w:spacing w:after="120"/>
        <w:jc w:val="left"/>
      </w:pPr>
      <w:r>
        <w:rPr>
          <w:rFonts w:ascii="Arial" w:cs="Arial" w:eastAsia="Arial" w:hAnsi="Arial"/>
          <w:sz w:val="24"/>
          <w:szCs w:val="24"/>
        </w:rPr>
        <w:t xml:space="preserve">│годности более 72  │        │        │         │50        │          │</w:t>
      </w:r>
    </w:p>
    <w:p>
      <w:pPr>
        <w:spacing w:after="120"/>
        <w:jc w:val="left"/>
      </w:pPr>
      <w:r>
        <w:rPr>
          <w:rFonts w:ascii="Arial" w:cs="Arial" w:eastAsia="Arial" w:hAnsi="Arial"/>
          <w:sz w:val="24"/>
          <w:szCs w:val="24"/>
        </w:rPr>
        <w:t xml:space="preserve">│часов, в т.ч.      │        │        │         │          │          │</w:t>
      </w:r>
    </w:p>
    <w:p>
      <w:pPr>
        <w:spacing w:after="120"/>
        <w:jc w:val="left"/>
      </w:pPr>
      <w:r>
        <w:rPr>
          <w:rFonts w:ascii="Arial" w:cs="Arial" w:eastAsia="Arial" w:hAnsi="Arial"/>
          <w:sz w:val="24"/>
          <w:szCs w:val="24"/>
        </w:rPr>
        <w:t xml:space="preserve">│замороженные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│Творожные изделия, │  0,01  │   1,0  │   25    │Дрожжи и  │          │</w:t>
      </w:r>
    </w:p>
    <w:p>
      <w:pPr>
        <w:spacing w:after="120"/>
        <w:jc w:val="left"/>
      </w:pPr>
      <w:r>
        <w:rPr>
          <w:rFonts w:ascii="Arial" w:cs="Arial" w:eastAsia="Arial" w:hAnsi="Arial"/>
          <w:sz w:val="24"/>
          <w:szCs w:val="24"/>
        </w:rPr>
        <w:t xml:space="preserve">│термически         │        │        │         │плесени - │          │</w:t>
      </w:r>
    </w:p>
    <w:p>
      <w:pPr>
        <w:spacing w:after="120"/>
        <w:jc w:val="left"/>
      </w:pPr>
      <w:r>
        <w:rPr>
          <w:rFonts w:ascii="Arial" w:cs="Arial" w:eastAsia="Arial" w:hAnsi="Arial"/>
          <w:sz w:val="24"/>
          <w:szCs w:val="24"/>
        </w:rPr>
        <w:t xml:space="preserve">│обработанные       │        │        │         │50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 Сыры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│Массовая доля влаги     │%, не более│        60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│Массовая доля жира в    │То же      │        50         │            │</w:t>
      </w:r>
    </w:p>
    <w:p>
      <w:pPr>
        <w:spacing w:after="120"/>
        <w:jc w:val="left"/>
      </w:pPr>
      <w:r>
        <w:rPr>
          <w:rFonts w:ascii="Arial" w:cs="Arial" w:eastAsia="Arial" w:hAnsi="Arial"/>
          <w:sz w:val="24"/>
          <w:szCs w:val="24"/>
        </w:rPr>
        <w:t xml:space="preserve">│сухом веществе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Индекс,    │     Показатели    │ Допустимые уровни,│ Примечание │</w:t>
      </w:r>
    </w:p>
    <w:p>
      <w:pPr>
        <w:spacing w:after="120"/>
        <w:jc w:val="left"/>
      </w:pPr>
      <w:r>
        <w:rPr>
          <w:rFonts w:ascii="Arial" w:cs="Arial" w:eastAsia="Arial" w:hAnsi="Arial"/>
          <w:sz w:val="24"/>
          <w:szCs w:val="24"/>
        </w:rPr>
        <w:t xml:space="preserve">│группа продуктов│                   │мг/кг (л),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│Сыры (твердые,  │Токсичные элементы:│                   │            │</w:t>
      </w:r>
    </w:p>
    <w:p>
      <w:pPr>
        <w:spacing w:after="120"/>
        <w:jc w:val="left"/>
      </w:pPr>
      <w:r>
        <w:rPr>
          <w:rFonts w:ascii="Arial" w:cs="Arial" w:eastAsia="Arial" w:hAnsi="Arial"/>
          <w:sz w:val="24"/>
          <w:szCs w:val="24"/>
        </w:rPr>
        <w:t xml:space="preserve">│полутвердые:    ├───────────────────┼───────────────────┼────────────┤</w:t>
      </w:r>
    </w:p>
    <w:p>
      <w:pPr>
        <w:spacing w:after="120"/>
        <w:jc w:val="left"/>
      </w:pPr>
      <w:r>
        <w:rPr>
          <w:rFonts w:ascii="Arial" w:cs="Arial" w:eastAsia="Arial" w:hAnsi="Arial"/>
          <w:sz w:val="24"/>
          <w:szCs w:val="24"/>
        </w:rPr>
        <w:t xml:space="preserve">│мягкие,         │Свинец             │        0,5        │            │</w:t>
      </w:r>
    </w:p>
    <w:p>
      <w:pPr>
        <w:spacing w:after="120"/>
        <w:jc w:val="left"/>
      </w:pPr>
      <w:r>
        <w:rPr>
          <w:rFonts w:ascii="Arial" w:cs="Arial" w:eastAsia="Arial" w:hAnsi="Arial"/>
          <w:sz w:val="24"/>
          <w:szCs w:val="24"/>
        </w:rPr>
        <w:t xml:space="preserve">│рассольные и    ├───────────────────┼───────────────────┼────────────┤</w:t>
      </w:r>
    </w:p>
    <w:p>
      <w:pPr>
        <w:spacing w:after="120"/>
        <w:jc w:val="left"/>
      </w:pPr>
      <w:r>
        <w:rPr>
          <w:rFonts w:ascii="Arial" w:cs="Arial" w:eastAsia="Arial" w:hAnsi="Arial"/>
          <w:sz w:val="24"/>
          <w:szCs w:val="24"/>
        </w:rPr>
        <w:t xml:space="preserve">│плавленые)      │Мышьяк             │        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0,2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│Микотоксины: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│Афлатоксин M1      │        0,0005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│Антибиотики*: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│Левомицетин        │Не допускается     │0,01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│Тетрациклиновая    │Не допускается     │0,01 ед./г  │</w:t>
      </w:r>
    </w:p>
    <w:p>
      <w:pPr>
        <w:spacing w:after="120"/>
        <w:jc w:val="left"/>
      </w:pPr>
      <w:r>
        <w:rPr>
          <w:rFonts w:ascii="Arial" w:cs="Arial" w:eastAsia="Arial" w:hAnsi="Arial"/>
          <w:sz w:val="24"/>
          <w:szCs w:val="24"/>
        </w:rPr>
        <w:t xml:space="preserve">│                │группа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│Стрептомицин       │Не допускается     │0,5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│Пенициллин         │Не допускается     │0,01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 │        0,6        │В пересчете │</w:t>
      </w:r>
    </w:p>
    <w:p>
      <w:pPr>
        <w:spacing w:after="120"/>
        <w:jc w:val="left"/>
      </w:pPr>
      <w:r>
        <w:rPr>
          <w:rFonts w:ascii="Arial" w:cs="Arial" w:eastAsia="Arial" w:hAnsi="Arial"/>
          <w:sz w:val="24"/>
          <w:szCs w:val="24"/>
        </w:rPr>
        <w:t xml:space="preserve">│                │сан (альфа, бета,  │                   │на жир      │</w:t>
      </w:r>
    </w:p>
    <w:p>
      <w:pPr>
        <w:spacing w:after="120"/>
        <w:jc w:val="left"/>
      </w:pPr>
      <w:r>
        <w:rPr>
          <w:rFonts w:ascii="Arial" w:cs="Arial" w:eastAsia="Arial" w:hAnsi="Arial"/>
          <w:sz w:val="24"/>
          <w:szCs w:val="24"/>
        </w:rPr>
        <w:t xml:space="preserve">│                │гамма -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        0,6        │То же       │</w:t>
      </w:r>
    </w:p>
    <w:p>
      <w:pPr>
        <w:spacing w:after="120"/>
        <w:jc w:val="left"/>
      </w:pPr>
      <w:r>
        <w:rPr>
          <w:rFonts w:ascii="Arial" w:cs="Arial" w:eastAsia="Arial" w:hAnsi="Arial"/>
          <w:sz w:val="24"/>
          <w:szCs w:val="24"/>
        </w:rPr>
        <w:t xml:space="preserve">│                │метаболиты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│Радионуклиды: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│Цезий-137          │       50          │Бк/кг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│Стронций-90        │      100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Индекс,    │ КМАФАнМ, │ Масса продуктов (г), в│   Примечание    │</w:t>
      </w:r>
    </w:p>
    <w:p>
      <w:pPr>
        <w:spacing w:after="120"/>
        <w:jc w:val="left"/>
      </w:pPr>
      <w:r>
        <w:rPr>
          <w:rFonts w:ascii="Arial" w:cs="Arial" w:eastAsia="Arial" w:hAnsi="Arial"/>
          <w:sz w:val="24"/>
          <w:szCs w:val="24"/>
        </w:rPr>
        <w:t xml:space="preserve">│группа продуктов│  КОЕ/г,  │которой не допускаются │                 │</w:t>
      </w:r>
    </w:p>
    <w:p>
      <w:pPr>
        <w:spacing w:after="120"/>
        <w:jc w:val="left"/>
      </w:pPr>
      <w:r>
        <w:rPr>
          <w:rFonts w:ascii="Arial" w:cs="Arial" w:eastAsia="Arial" w:hAnsi="Arial"/>
          <w:sz w:val="24"/>
          <w:szCs w:val="24"/>
        </w:rPr>
        <w:t xml:space="preserve">│                │ не более ├───────────┬───────────┤                 │</w:t>
      </w:r>
    </w:p>
    <w:p>
      <w:pPr>
        <w:spacing w:after="120"/>
        <w:jc w:val="left"/>
      </w:pPr>
      <w:r>
        <w:rPr>
          <w:rFonts w:ascii="Arial" w:cs="Arial" w:eastAsia="Arial" w:hAnsi="Arial"/>
          <w:sz w:val="24"/>
          <w:szCs w:val="24"/>
        </w:rPr>
        <w:t xml:space="preserve">│                │          │   БГКП    │Патогенные,│                 │</w:t>
      </w:r>
    </w:p>
    <w:p>
      <w:pPr>
        <w:spacing w:after="120"/>
        <w:jc w:val="left"/>
      </w:pPr>
      <w:r>
        <w:rPr>
          <w:rFonts w:ascii="Arial" w:cs="Arial" w:eastAsia="Arial" w:hAnsi="Arial"/>
          <w:sz w:val="24"/>
          <w:szCs w:val="24"/>
        </w:rPr>
        <w:t xml:space="preserve">│                │          │(колиформы)│в том числе│                 │</w:t>
      </w:r>
    </w:p>
    <w:p>
      <w:pPr>
        <w:spacing w:after="120"/>
        <w:jc w:val="left"/>
      </w:pPr>
      <w:r>
        <w:rPr>
          <w:rFonts w:ascii="Arial" w:cs="Arial" w:eastAsia="Arial" w:hAnsi="Arial"/>
          <w:sz w:val="24"/>
          <w:szCs w:val="24"/>
        </w:rPr>
        <w:t xml:space="preserve">│                │          │           │сальмонеллы│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│Сыры (твердые,  │          │   0,001   │    25     │S.aureus не более│</w:t>
      </w:r>
    </w:p>
    <w:p>
      <w:pPr>
        <w:spacing w:after="120"/>
        <w:jc w:val="left"/>
      </w:pPr>
      <w:r>
        <w:rPr>
          <w:rFonts w:ascii="Arial" w:cs="Arial" w:eastAsia="Arial" w:hAnsi="Arial"/>
          <w:sz w:val="24"/>
          <w:szCs w:val="24"/>
        </w:rPr>
        <w:t xml:space="preserve">│полутвердые,    │          │           │           │500 КОЕ/г;       │</w:t>
      </w:r>
    </w:p>
    <w:p>
      <w:pPr>
        <w:spacing w:after="120"/>
        <w:jc w:val="left"/>
      </w:pPr>
      <w:r>
        <w:rPr>
          <w:rFonts w:ascii="Arial" w:cs="Arial" w:eastAsia="Arial" w:hAnsi="Arial"/>
          <w:sz w:val="24"/>
          <w:szCs w:val="24"/>
        </w:rPr>
        <w:t xml:space="preserve">│рассольные,     │          │           │           │L.mo№ocytoge№es  │</w:t>
      </w:r>
    </w:p>
    <w:p>
      <w:pPr>
        <w:spacing w:after="120"/>
        <w:jc w:val="left"/>
      </w:pPr>
      <w:r>
        <w:rPr>
          <w:rFonts w:ascii="Arial" w:cs="Arial" w:eastAsia="Arial" w:hAnsi="Arial"/>
          <w:sz w:val="24"/>
          <w:szCs w:val="24"/>
        </w:rPr>
        <w:t xml:space="preserve">│мягкие)         │          │           │           │в 25 г не        │</w:t>
      </w:r>
    </w:p>
    <w:p>
      <w:pPr>
        <w:spacing w:after="120"/>
        <w:jc w:val="left"/>
      </w:pPr>
      <w:r>
        <w:rPr>
          <w:rFonts w:ascii="Arial" w:cs="Arial" w:eastAsia="Arial" w:hAnsi="Arial"/>
          <w:sz w:val="24"/>
          <w:szCs w:val="24"/>
        </w:rPr>
        <w:t xml:space="preserve">│                │          │           │           │допускается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│Сыры плавленые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│Без наполнителей│5х10^3    │   0,1     │    25     │Плесени не более │</w:t>
      </w:r>
    </w:p>
    <w:p>
      <w:pPr>
        <w:spacing w:after="120"/>
        <w:jc w:val="left"/>
      </w:pPr>
      <w:r>
        <w:rPr>
          <w:rFonts w:ascii="Arial" w:cs="Arial" w:eastAsia="Arial" w:hAnsi="Arial"/>
          <w:sz w:val="24"/>
          <w:szCs w:val="24"/>
        </w:rPr>
        <w:t xml:space="preserve">│                │          │           │           │50 КОЕ/г, дрожжи │</w:t>
      </w:r>
    </w:p>
    <w:p>
      <w:pPr>
        <w:spacing w:after="120"/>
        <w:jc w:val="left"/>
      </w:pPr>
      <w:r>
        <w:rPr>
          <w:rFonts w:ascii="Arial" w:cs="Arial" w:eastAsia="Arial" w:hAnsi="Arial"/>
          <w:sz w:val="24"/>
          <w:szCs w:val="24"/>
        </w:rPr>
        <w:t xml:space="preserve">│                │          │           │           │не более 50 КОЕ/г│</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 наполнителями │1х10^4    │   0,1     │    25     │Плесени не более │</w:t>
      </w:r>
    </w:p>
    <w:p>
      <w:pPr>
        <w:spacing w:after="120"/>
        <w:jc w:val="left"/>
      </w:pPr>
      <w:r>
        <w:rPr>
          <w:rFonts w:ascii="Arial" w:cs="Arial" w:eastAsia="Arial" w:hAnsi="Arial"/>
          <w:sz w:val="24"/>
          <w:szCs w:val="24"/>
        </w:rPr>
        <w:t xml:space="preserve">│                │          │           │           │100 КОЕ/г, дрожжи│</w:t>
      </w:r>
    </w:p>
    <w:p>
      <w:pPr>
        <w:spacing w:after="120"/>
        <w:jc w:val="left"/>
      </w:pPr>
      <w:r>
        <w:rPr>
          <w:rFonts w:ascii="Arial" w:cs="Arial" w:eastAsia="Arial" w:hAnsi="Arial"/>
          <w:sz w:val="24"/>
          <w:szCs w:val="24"/>
        </w:rPr>
        <w:t xml:space="preserve">│                │          │           │           │не более 100     │</w:t>
      </w:r>
    </w:p>
    <w:p>
      <w:pPr>
        <w:spacing w:after="120"/>
        <w:jc w:val="left"/>
      </w:pPr>
      <w:r>
        <w:rPr>
          <w:rFonts w:ascii="Arial" w:cs="Arial" w:eastAsia="Arial" w:hAnsi="Arial"/>
          <w:sz w:val="24"/>
          <w:szCs w:val="24"/>
        </w:rPr>
        <w:t xml:space="preserve">│                │          │           │           │КОЕ/г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 Продукты на мясной основе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4.1. Консервы мясные (в том числе из мяса птицы)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4.1.1.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12-14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10-18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130-220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         │    1-5    │   +   │Для         │</w:t>
      </w:r>
    </w:p>
    <w:p>
      <w:pPr>
        <w:spacing w:after="120"/>
        <w:jc w:val="left"/>
      </w:pPr>
      <w:r>
        <w:rPr>
          <w:rFonts w:ascii="Arial" w:cs="Arial" w:eastAsia="Arial" w:hAnsi="Arial"/>
          <w:sz w:val="24"/>
          <w:szCs w:val="24"/>
        </w:rPr>
        <w:t xml:space="preserve">│                        │           │           │       │обогащенных │</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                 │г, не более│     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│Рисовая и пшеничная мука│г, не более│     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4.1.2.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 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│Олово                     │       100          │Для консервов в      │</w:t>
      </w:r>
    </w:p>
    <w:p>
      <w:pPr>
        <w:spacing w:after="120"/>
        <w:jc w:val="left"/>
      </w:pPr>
      <w:r>
        <w:rPr>
          <w:rFonts w:ascii="Arial" w:cs="Arial" w:eastAsia="Arial" w:hAnsi="Arial"/>
          <w:sz w:val="24"/>
          <w:szCs w:val="24"/>
        </w:rPr>
        <w:t xml:space="preserve">│                          │                    │сборной жестяной таре│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│Гризин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│Бацитрацин                │Не допускается      │&lt;0,02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│Нитриты                   │Не допускается      │&lt;0,5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│Нитрозамины: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│Сумма НДМА и НДЭА         │Не допускается      │&lt;0,001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70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30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│Должны удовлетворять требованиям          │</w:t>
      </w:r>
    </w:p>
    <w:p>
      <w:pPr>
        <w:spacing w:after="120"/>
        <w:jc w:val="left"/>
      </w:pPr>
      <w:r>
        <w:rPr>
          <w:rFonts w:ascii="Arial" w:cs="Arial" w:eastAsia="Arial" w:hAnsi="Arial"/>
          <w:sz w:val="24"/>
          <w:szCs w:val="24"/>
        </w:rPr>
        <w:t xml:space="preserve">│показатели                │промышленной стерильности для консервов   │</w:t>
      </w:r>
    </w:p>
    <w:p>
      <w:pPr>
        <w:spacing w:after="120"/>
        <w:jc w:val="left"/>
      </w:pPr>
      <w:r>
        <w:rPr>
          <w:rFonts w:ascii="Arial" w:cs="Arial" w:eastAsia="Arial" w:hAnsi="Arial"/>
          <w:sz w:val="24"/>
          <w:szCs w:val="24"/>
        </w:rPr>
        <w:t xml:space="preserve">│                          │группы "А"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4.2. Колбасные изделия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4.2.1.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не менее│    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 не более│    22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230-250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1,8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                 │г, не более│     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4.2.2.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 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│По п.3.2.1.1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│Нитриты                   │        30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│Нитрозамины: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│Сумма НДМА и НДЭА         │         0,002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│По п.4.1.2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│1х10^3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│E.coii                    │         1,0        │То же, для продуктов │</w:t>
      </w:r>
    </w:p>
    <w:p>
      <w:pPr>
        <w:spacing w:after="120"/>
        <w:jc w:val="left"/>
      </w:pPr>
      <w:r>
        <w:rPr>
          <w:rFonts w:ascii="Arial" w:cs="Arial" w:eastAsia="Arial" w:hAnsi="Arial"/>
          <w:sz w:val="24"/>
          <w:szCs w:val="24"/>
        </w:rPr>
        <w:t xml:space="preserve">│                          │                    │со сроками годности  │</w:t>
      </w:r>
    </w:p>
    <w:p>
      <w:pPr>
        <w:spacing w:after="120"/>
        <w:jc w:val="left"/>
      </w:pPr>
      <w:r>
        <w:rPr>
          <w:rFonts w:ascii="Arial" w:cs="Arial" w:eastAsia="Arial" w:hAnsi="Arial"/>
          <w:sz w:val="24"/>
          <w:szCs w:val="24"/>
        </w:rPr>
        <w:t xml:space="preserve">│                          │                    │более 5 суток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│Сульфитредуцирующие       │         0,1        │То же                │</w:t>
      </w:r>
    </w:p>
    <w:p>
      <w:pPr>
        <w:spacing w:after="120"/>
        <w:jc w:val="left"/>
      </w:pPr>
      <w:r>
        <w:rPr>
          <w:rFonts w:ascii="Arial" w:cs="Arial" w:eastAsia="Arial" w:hAnsi="Arial"/>
          <w:sz w:val="24"/>
          <w:szCs w:val="24"/>
        </w:rPr>
        <w:t xml:space="preserve">│клостридии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25          │То же;               │</w:t>
      </w:r>
    </w:p>
    <w:p>
      <w:pPr>
        <w:spacing w:after="120"/>
        <w:jc w:val="left"/>
      </w:pPr>
      <w:r>
        <w:rPr>
          <w:rFonts w:ascii="Arial" w:cs="Arial" w:eastAsia="Arial" w:hAnsi="Arial"/>
          <w:sz w:val="24"/>
          <w:szCs w:val="24"/>
        </w:rPr>
        <w:t xml:space="preserve">│сальмонеллы*              │                    │* для сосисок и      │</w:t>
      </w:r>
    </w:p>
    <w:p>
      <w:pPr>
        <w:spacing w:after="120"/>
        <w:jc w:val="left"/>
      </w:pPr>
      <w:r>
        <w:rPr>
          <w:rFonts w:ascii="Arial" w:cs="Arial" w:eastAsia="Arial" w:hAnsi="Arial"/>
          <w:sz w:val="24"/>
          <w:szCs w:val="24"/>
        </w:rPr>
        <w:t xml:space="preserve">│                          │                    │сарделек             │</w:t>
      </w:r>
    </w:p>
    <w:p>
      <w:pPr>
        <w:spacing w:after="120"/>
        <w:jc w:val="left"/>
      </w:pPr>
      <w:r>
        <w:rPr>
          <w:rFonts w:ascii="Arial" w:cs="Arial" w:eastAsia="Arial" w:hAnsi="Arial"/>
          <w:sz w:val="24"/>
          <w:szCs w:val="24"/>
        </w:rPr>
        <w:t xml:space="preserve">│                          │                    │дополнительно        │</w:t>
      </w:r>
    </w:p>
    <w:p>
      <w:pPr>
        <w:spacing w:after="120"/>
        <w:jc w:val="left"/>
      </w:pPr>
      <w:r>
        <w:rPr>
          <w:rFonts w:ascii="Arial" w:cs="Arial" w:eastAsia="Arial" w:hAnsi="Arial"/>
          <w:sz w:val="24"/>
          <w:szCs w:val="24"/>
        </w:rPr>
        <w:t xml:space="preserve">│                          │                    │L.mo№ocytoge№es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100          │КОЕ/г, не более,     │</w:t>
      </w:r>
    </w:p>
    <w:p>
      <w:pPr>
        <w:spacing w:after="120"/>
        <w:jc w:val="left"/>
      </w:pPr>
      <w:r>
        <w:rPr>
          <w:rFonts w:ascii="Arial" w:cs="Arial" w:eastAsia="Arial" w:hAnsi="Arial"/>
          <w:sz w:val="24"/>
          <w:szCs w:val="24"/>
        </w:rPr>
        <w:t xml:space="preserve">│                          │                    │для продуктов со     │</w:t>
      </w:r>
    </w:p>
    <w:p>
      <w:pPr>
        <w:spacing w:after="120"/>
        <w:jc w:val="left"/>
      </w:pPr>
      <w:r>
        <w:rPr>
          <w:rFonts w:ascii="Arial" w:cs="Arial" w:eastAsia="Arial" w:hAnsi="Arial"/>
          <w:sz w:val="24"/>
          <w:szCs w:val="24"/>
        </w:rPr>
        <w:t xml:space="preserve">│                          │                    │сроками годности     │</w:t>
      </w:r>
    </w:p>
    <w:p>
      <w:pPr>
        <w:spacing w:after="120"/>
        <w:jc w:val="left"/>
      </w:pPr>
      <w:r>
        <w:rPr>
          <w:rFonts w:ascii="Arial" w:cs="Arial" w:eastAsia="Arial" w:hAnsi="Arial"/>
          <w:sz w:val="24"/>
          <w:szCs w:val="24"/>
        </w:rPr>
        <w:t xml:space="preserve">│                          │                    │более 5 суток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4.3. Мясные полуфабрикаты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4.3.1.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не менее│    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          │   14-22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165-220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0,9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4.3.2.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│По п.4.1.2          │                     │</w:t>
      </w:r>
    </w:p>
    <w:p>
      <w:pPr>
        <w:spacing w:after="120"/>
        <w:jc w:val="left"/>
      </w:pPr>
      <w:r>
        <w:rPr>
          <w:rFonts w:ascii="Arial" w:cs="Arial" w:eastAsia="Arial" w:hAnsi="Arial"/>
          <w:sz w:val="24"/>
          <w:szCs w:val="24"/>
        </w:rPr>
        <w:t xml:space="preserve">│антибиотики, пестициды,   │                    │                     │</w:t>
      </w:r>
    </w:p>
    <w:p>
      <w:pPr>
        <w:spacing w:after="120"/>
        <w:jc w:val="left"/>
      </w:pPr>
      <w:r>
        <w:rPr>
          <w:rFonts w:ascii="Arial" w:cs="Arial" w:eastAsia="Arial" w:hAnsi="Arial"/>
          <w:sz w:val="24"/>
          <w:szCs w:val="24"/>
        </w:rPr>
        <w:t xml:space="preserve">│радионуклиды, нитриты,    │                    │                     │</w:t>
      </w:r>
    </w:p>
    <w:p>
      <w:pPr>
        <w:spacing w:after="120"/>
        <w:jc w:val="left"/>
      </w:pPr>
      <w:r>
        <w:rPr>
          <w:rFonts w:ascii="Arial" w:cs="Arial" w:eastAsia="Arial" w:hAnsi="Arial"/>
          <w:sz w:val="24"/>
          <w:szCs w:val="24"/>
        </w:rPr>
        <w:t xml:space="preserve">│нитрозамины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│5х10^5              │КОЕ/г, не более,     │</w:t>
      </w:r>
    </w:p>
    <w:p>
      <w:pPr>
        <w:spacing w:after="120"/>
        <w:jc w:val="left"/>
      </w:pPr>
      <w:r>
        <w:rPr>
          <w:rFonts w:ascii="Arial" w:cs="Arial" w:eastAsia="Arial" w:hAnsi="Arial"/>
          <w:sz w:val="24"/>
          <w:szCs w:val="24"/>
        </w:rPr>
        <w:t xml:space="preserve">│                          │                    │рубленные сырые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│1х10^5              │КОЕ/г, не более,     │</w:t>
      </w:r>
    </w:p>
    <w:p>
      <w:pPr>
        <w:spacing w:after="120"/>
        <w:jc w:val="left"/>
      </w:pPr>
      <w:r>
        <w:rPr>
          <w:rFonts w:ascii="Arial" w:cs="Arial" w:eastAsia="Arial" w:hAnsi="Arial"/>
          <w:sz w:val="24"/>
          <w:szCs w:val="24"/>
        </w:rPr>
        <w:t xml:space="preserve">│                          │                    │натуральные сырые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0,001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0,1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25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250           │КОЕ/г, не более, для │</w:t>
      </w:r>
    </w:p>
    <w:p>
      <w:pPr>
        <w:spacing w:after="120"/>
        <w:jc w:val="left"/>
      </w:pPr>
      <w:r>
        <w:rPr>
          <w:rFonts w:ascii="Arial" w:cs="Arial" w:eastAsia="Arial" w:hAnsi="Arial"/>
          <w:sz w:val="24"/>
          <w:szCs w:val="24"/>
        </w:rPr>
        <w:t xml:space="preserve">│                          │                    │полуфабрикатов в     │</w:t>
      </w:r>
    </w:p>
    <w:p>
      <w:pPr>
        <w:spacing w:after="120"/>
        <w:jc w:val="left"/>
      </w:pPr>
      <w:r>
        <w:rPr>
          <w:rFonts w:ascii="Arial" w:cs="Arial" w:eastAsia="Arial" w:hAnsi="Arial"/>
          <w:sz w:val="24"/>
          <w:szCs w:val="24"/>
        </w:rPr>
        <w:t xml:space="preserve">│                          │                    │панировке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4.4. Паштеты и кулинарные изделия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4.4.1.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не менее│    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 не более│    16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140-180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│Поваренная соль         │г, не более│     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4.4.2.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│Смотри подпункт 4.1.2│                     │</w:t>
      </w:r>
    </w:p>
    <w:p>
      <w:pPr>
        <w:spacing w:after="120"/>
        <w:jc w:val="left"/>
      </w:pPr>
      <w:r>
        <w:rPr>
          <w:rFonts w:ascii="Arial" w:cs="Arial" w:eastAsia="Arial" w:hAnsi="Arial"/>
          <w:sz w:val="24"/>
          <w:szCs w:val="24"/>
        </w:rPr>
        <w:t xml:space="preserve">│антибиотики, пестициды,  │настоящего приложения│                     │</w:t>
      </w:r>
    </w:p>
    <w:p>
      <w:pPr>
        <w:spacing w:after="120"/>
        <w:jc w:val="left"/>
      </w:pPr>
      <w:r>
        <w:rPr>
          <w:rFonts w:ascii="Arial" w:cs="Arial" w:eastAsia="Arial" w:hAnsi="Arial"/>
          <w:sz w:val="24"/>
          <w:szCs w:val="24"/>
        </w:rPr>
        <w:t xml:space="preserve">│радионуклиды, нитриты,   │                     │                     │</w:t>
      </w:r>
    </w:p>
    <w:p>
      <w:pPr>
        <w:spacing w:after="120"/>
        <w:jc w:val="left"/>
      </w:pPr>
      <w:r>
        <w:rPr>
          <w:rFonts w:ascii="Arial" w:cs="Arial" w:eastAsia="Arial" w:hAnsi="Arial"/>
          <w:sz w:val="24"/>
          <w:szCs w:val="24"/>
        </w:rPr>
        <w:t xml:space="preserve">│нитриты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│1х10^3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│E.coii                   │        1,0          │То же, для продуктов │</w:t>
      </w:r>
    </w:p>
    <w:p>
      <w:pPr>
        <w:spacing w:after="120"/>
        <w:jc w:val="left"/>
      </w:pPr>
      <w:r>
        <w:rPr>
          <w:rFonts w:ascii="Arial" w:cs="Arial" w:eastAsia="Arial" w:hAnsi="Arial"/>
          <w:sz w:val="24"/>
          <w:szCs w:val="24"/>
        </w:rPr>
        <w:t xml:space="preserve">│                         │                     │со сроками годности  │</w:t>
      </w:r>
    </w:p>
    <w:p>
      <w:pPr>
        <w:spacing w:after="120"/>
        <w:jc w:val="left"/>
      </w:pPr>
      <w:r>
        <w:rPr>
          <w:rFonts w:ascii="Arial" w:cs="Arial" w:eastAsia="Arial" w:hAnsi="Arial"/>
          <w:sz w:val="24"/>
          <w:szCs w:val="24"/>
        </w:rPr>
        <w:t xml:space="preserve">│                         │                     │более 72 часа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│Сульфитредуцирующие      │        0,1          │То же                │</w:t>
      </w:r>
    </w:p>
    <w:p>
      <w:pPr>
        <w:spacing w:after="120"/>
        <w:jc w:val="left"/>
      </w:pPr>
      <w:r>
        <w:rPr>
          <w:rFonts w:ascii="Arial" w:cs="Arial" w:eastAsia="Arial" w:hAnsi="Arial"/>
          <w:sz w:val="24"/>
          <w:szCs w:val="24"/>
        </w:rPr>
        <w:t xml:space="preserve">│клостридии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25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100            │КОЕ/л, не более,     │</w:t>
      </w:r>
    </w:p>
    <w:p>
      <w:pPr>
        <w:spacing w:after="120"/>
        <w:jc w:val="left"/>
      </w:pPr>
      <w:r>
        <w:rPr>
          <w:rFonts w:ascii="Arial" w:cs="Arial" w:eastAsia="Arial" w:hAnsi="Arial"/>
          <w:sz w:val="24"/>
          <w:szCs w:val="24"/>
        </w:rPr>
        <w:t xml:space="preserve">│                         │                     │для продуктов со     │</w:t>
      </w:r>
    </w:p>
    <w:p>
      <w:pPr>
        <w:spacing w:after="120"/>
        <w:jc w:val="left"/>
      </w:pPr>
      <w:r>
        <w:rPr>
          <w:rFonts w:ascii="Arial" w:cs="Arial" w:eastAsia="Arial" w:hAnsi="Arial"/>
          <w:sz w:val="24"/>
          <w:szCs w:val="24"/>
        </w:rPr>
        <w:t xml:space="preserve">│                         │                     │сроками годности     │</w:t>
      </w:r>
    </w:p>
    <w:p>
      <w:pPr>
        <w:spacing w:after="120"/>
        <w:jc w:val="left"/>
      </w:pPr>
      <w:r>
        <w:rPr>
          <w:rFonts w:ascii="Arial" w:cs="Arial" w:eastAsia="Arial" w:hAnsi="Arial"/>
          <w:sz w:val="24"/>
          <w:szCs w:val="24"/>
        </w:rPr>
        <w:t xml:space="preserve">│                         │                     │более 72 часа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Хлебобулочные и мукомольно-крупяные изделия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│Макаронные изделия: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│Белки                   │г          │   10-13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│Жиры                    │То же      │    1-3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60-70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300-360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         │  1,0-2,0  │   +   │Для         │</w:t>
      </w:r>
    </w:p>
    <w:p>
      <w:pPr>
        <w:spacing w:after="120"/>
        <w:jc w:val="left"/>
      </w:pPr>
      <w:r>
        <w:rPr>
          <w:rFonts w:ascii="Arial" w:cs="Arial" w:eastAsia="Arial" w:hAnsi="Arial"/>
          <w:sz w:val="24"/>
          <w:szCs w:val="24"/>
        </w:rPr>
        <w:t xml:space="preserve">│                        │           │           │       │обогащенных │</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│мг         │ 0,15-0,25 │   +   │Для витами- │</w:t>
      </w:r>
    </w:p>
    <w:p>
      <w:pPr>
        <w:spacing w:after="120"/>
        <w:jc w:val="left"/>
      </w:pPr>
      <w:r>
        <w:rPr>
          <w:rFonts w:ascii="Arial" w:cs="Arial" w:eastAsia="Arial" w:hAnsi="Arial"/>
          <w:sz w:val="24"/>
          <w:szCs w:val="24"/>
        </w:rPr>
        <w:t xml:space="preserve">│                        │           │           │       │низированных│</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0,1-0,15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1,0-3,0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│Хлебобулочные изделия: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│Белки                   │г          │  8,0-13,0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│Жиры                    │То же      │  1,0-8,0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45-55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210-340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         │  1,8-3,0  │   +   │Для         │</w:t>
      </w:r>
    </w:p>
    <w:p>
      <w:pPr>
        <w:spacing w:after="120"/>
        <w:jc w:val="left"/>
      </w:pPr>
      <w:r>
        <w:rPr>
          <w:rFonts w:ascii="Arial" w:cs="Arial" w:eastAsia="Arial" w:hAnsi="Arial"/>
          <w:sz w:val="24"/>
          <w:szCs w:val="24"/>
        </w:rPr>
        <w:t xml:space="preserve">│                        │           │           │       │обогащенных │</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│мг         │ 0,15-0,40 │   +   │Для витами- │</w:t>
      </w:r>
    </w:p>
    <w:p>
      <w:pPr>
        <w:spacing w:after="120"/>
        <w:jc w:val="left"/>
      </w:pPr>
      <w:r>
        <w:rPr>
          <w:rFonts w:ascii="Arial" w:cs="Arial" w:eastAsia="Arial" w:hAnsi="Arial"/>
          <w:sz w:val="24"/>
          <w:szCs w:val="24"/>
        </w:rPr>
        <w:t xml:space="preserve">│                        │           │           │       │низированных│</w:t>
      </w:r>
    </w:p>
    <w:p>
      <w:pPr>
        <w:spacing w:after="120"/>
        <w:jc w:val="left"/>
      </w:pPr>
      <w:r>
        <w:rPr>
          <w:rFonts w:ascii="Arial" w:cs="Arial" w:eastAsia="Arial" w:hAnsi="Arial"/>
          <w:sz w:val="24"/>
          <w:szCs w:val="24"/>
        </w:rPr>
        <w:t xml:space="preserve">│                        │           │           │       │продуктов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0,1-0,15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1,5-3,0  │   +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0,5         │Мукомольно-крупяные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        0,35        │Хлебобулочные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0,2         │Мукомольно-крупяные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        0,15        │Хлебобулочные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0,1         │Мукомольно-крупяные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        0,07        │Хлебобулочные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0,03        │Мукомольно-крупяные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        0,015       │Хлебобулочные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В1             │Не допускается      │&lt;0,00015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│Дезоксиниваленол          │Не допускается      │&lt;0,05 из пшеницы,    │</w:t>
      </w:r>
    </w:p>
    <w:p>
      <w:pPr>
        <w:spacing w:after="120"/>
        <w:jc w:val="left"/>
      </w:pPr>
      <w:r>
        <w:rPr>
          <w:rFonts w:ascii="Arial" w:cs="Arial" w:eastAsia="Arial" w:hAnsi="Arial"/>
          <w:sz w:val="24"/>
          <w:szCs w:val="24"/>
        </w:rPr>
        <w:t xml:space="preserve">│                          │                    │ячменя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│Зеараленон                │Не допускается      │&lt;0,05 из пшеницы,    │</w:t>
      </w:r>
    </w:p>
    <w:p>
      <w:pPr>
        <w:spacing w:after="120"/>
        <w:jc w:val="left"/>
      </w:pPr>
      <w:r>
        <w:rPr>
          <w:rFonts w:ascii="Arial" w:cs="Arial" w:eastAsia="Arial" w:hAnsi="Arial"/>
          <w:sz w:val="24"/>
          <w:szCs w:val="24"/>
        </w:rPr>
        <w:t xml:space="preserve">│                          │                    │ячменя, кукурузы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│Т-2 токсин                │Не допускается      │&lt;0,05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│Бензапирен                │Не допускается      │       0,0002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40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20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│Зараженность и            │Не допускается      │                     │</w:t>
      </w:r>
    </w:p>
    <w:p>
      <w:pPr>
        <w:spacing w:after="120"/>
        <w:jc w:val="left"/>
      </w:pPr>
      <w:r>
        <w:rPr>
          <w:rFonts w:ascii="Arial" w:cs="Arial" w:eastAsia="Arial" w:hAnsi="Arial"/>
          <w:sz w:val="24"/>
          <w:szCs w:val="24"/>
        </w:rPr>
        <w:t xml:space="preserve">│загрязненность вредителями│                    │                     │</w:t>
      </w:r>
    </w:p>
    <w:p>
      <w:pPr>
        <w:spacing w:after="120"/>
        <w:jc w:val="left"/>
      </w:pPr>
      <w:r>
        <w:rPr>
          <w:rFonts w:ascii="Arial" w:cs="Arial" w:eastAsia="Arial" w:hAnsi="Arial"/>
          <w:sz w:val="24"/>
          <w:szCs w:val="24"/>
        </w:rPr>
        <w:t xml:space="preserve">│хлебных запасов           │                    │                     │</w:t>
      </w:r>
    </w:p>
    <w:p>
      <w:pPr>
        <w:spacing w:after="120"/>
        <w:jc w:val="left"/>
      </w:pPr>
      <w:r>
        <w:rPr>
          <w:rFonts w:ascii="Arial" w:cs="Arial" w:eastAsia="Arial" w:hAnsi="Arial"/>
          <w:sz w:val="24"/>
          <w:szCs w:val="24"/>
        </w:rPr>
        <w:t xml:space="preserve">│(насекомые, клещи)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Примечания:</w:t>
      </w:r>
    </w:p>
    <w:p>
      <w:pPr>
        <w:spacing w:after="120"/>
        <w:jc w:val="left"/>
      </w:pPr>
      <w:r>
        <w:rPr>
          <w:rFonts w:ascii="Arial" w:cs="Arial" w:eastAsia="Arial" w:hAnsi="Arial"/>
          <w:sz w:val="24"/>
          <w:szCs w:val="24"/>
        </w:rPr>
        <w:t xml:space="preserve">* При использовании химических методов определения гризина, бацитрацина, антибиотиков тетрациклиновой группы, пенициллина, стрептомицина пересчет их фактического содержания в ед./г производится по активности стандарта.</w:t>
      </w:r>
    </w:p>
    <w:p>
      <w:pPr>
        <w:spacing w:after="120"/>
        <w:jc w:val="left"/>
      </w:pPr>
      <w:r>
        <w:rPr>
          <w:rFonts w:ascii="Arial" w:cs="Arial" w:eastAsia="Arial" w:hAnsi="Arial"/>
          <w:sz w:val="24"/>
          <w:szCs w:val="24"/>
        </w:rPr>
        <w:t xml:space="preserve">** Необходимо контролировать остаточные количества и тех пестицидов, которые были использованы при производстве продовольственного сырья.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6</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w:t>
      </w:r>
    </w:p>
    <w:p>
      <w:pPr>
        <w:spacing w:after="120"/>
        <w:jc w:val="both"/>
      </w:pPr>
      <w:r>
        <w:rPr>
          <w:rFonts w:ascii="Arial" w:cs="Arial" w:eastAsia="Arial" w:hAnsi="Arial"/>
          <w:sz w:val="24"/>
          <w:szCs w:val="24"/>
        </w:rPr>
        <w:t xml:space="preserve">пищевой ценности и безопасности</w:t>
      </w:r>
    </w:p>
    <w:p>
      <w:pPr>
        <w:spacing w:after="120"/>
        <w:jc w:val="both"/>
      </w:pPr>
      <w:r>
        <w:rPr>
          <w:rFonts w:ascii="Arial" w:cs="Arial" w:eastAsia="Arial" w:hAnsi="Arial"/>
          <w:sz w:val="24"/>
          <w:szCs w:val="24"/>
        </w:rPr>
        <w:t xml:space="preserve">специализированных продуктов детского питания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Низколактозные и безлактозные продукты</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1.1. Пищевая ценность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│Примечание│</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    4  │    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│Низколактозные и безлактозные продукты для детей 1 года жизни: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│г/л         │   14-20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│Таурин                   │мг/л        │   40-55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│L-карнитин               │То же       │   10-15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30-38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14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│мг/л, не    │   4000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│г/л         │   65-80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│Декстрин-мальтоза        │То же       │   50-60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│Лактоза                  │г/л, не     │    10     │   +   │В низко-  │</w:t>
      </w:r>
    </w:p>
    <w:p>
      <w:pPr>
        <w:spacing w:after="120"/>
        <w:jc w:val="left"/>
      </w:pPr>
      <w:r>
        <w:rPr>
          <w:rFonts w:ascii="Arial" w:cs="Arial" w:eastAsia="Arial" w:hAnsi="Arial"/>
          <w:sz w:val="24"/>
          <w:szCs w:val="24"/>
        </w:rPr>
        <w:t xml:space="preserve">│                         │более       │           │       │лактозных │</w:t>
      </w:r>
    </w:p>
    <w:p>
      <w:pPr>
        <w:spacing w:after="120"/>
        <w:jc w:val="left"/>
      </w:pPr>
      <w:r>
        <w:rPr>
          <w:rFonts w:ascii="Arial" w:cs="Arial" w:eastAsia="Arial" w:hAnsi="Arial"/>
          <w:sz w:val="24"/>
          <w:szCs w:val="24"/>
        </w:rPr>
        <w:t xml:space="preserve">│                         │            │           │       │продуктах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│То же       │     0,1   │       │В безлак- │</w:t>
      </w:r>
    </w:p>
    <w:p>
      <w:pPr>
        <w:spacing w:after="120"/>
        <w:jc w:val="left"/>
      </w:pPr>
      <w:r>
        <w:rPr>
          <w:rFonts w:ascii="Arial" w:cs="Arial" w:eastAsia="Arial" w:hAnsi="Arial"/>
          <w:sz w:val="24"/>
          <w:szCs w:val="24"/>
        </w:rPr>
        <w:t xml:space="preserve">│                         │            │           │       │тозных    │</w:t>
      </w:r>
    </w:p>
    <w:p>
      <w:pPr>
        <w:spacing w:after="120"/>
        <w:jc w:val="left"/>
      </w:pPr>
      <w:r>
        <w:rPr>
          <w:rFonts w:ascii="Arial" w:cs="Arial" w:eastAsia="Arial" w:hAnsi="Arial"/>
          <w:sz w:val="24"/>
          <w:szCs w:val="24"/>
        </w:rPr>
        <w:t xml:space="preserve">│                         │            │           │       │продуктах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570-720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│мг/л        │  300-700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300-500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500-800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150-300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│То же       │   40-60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│То же       │  0,3-1,0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│Марганец                 │То же       │   20-100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│То же       │    3-14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│То же       │    4-10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│Хлориды                  │То же       │  400-800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│Йод                      │мкг/л       │   50-100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│г/л         │    3-5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│мкг/л       │  500-800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│мг/л        │    4-12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│мкг/л       │    8-12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К                │То же       │   25-50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(B1)              │То же       │  350-700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лее      │  500-1000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│То же       │  300-700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│Пантотеновая кислота     │То же       │ 2500-3500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 (Вс)    │То же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│Цианкобаламин (В12)      │То же       │  1,5-3,0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│мг/л        │   40-100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│Биотин                   │мкг/л       │   10-20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│Карнитин                 │мг/л        │   10-20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│Инозит                   │То же       │   20-30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│Холин                    │То же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│Осмолярность             │мОсм/кг, не │   310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│Низколактозное молоко: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│г/л         │   40-47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│Казеин/сывороточные белки│      -     │   80:20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20-38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15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│мг/л, не    │ 5000-6000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│г/л         │   60-65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│Глюкоза                  │То же       │   25-28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│Галактоза                │То же       │    6-7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│Лактоза                  │г/л, не     │    16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600-680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1.2. Показатели безопасности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│Пенициллин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│Стрептомицин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40          │Бк/л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25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│2,5х10^4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200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100          │Масса (г), в которой   │</w:t>
      </w:r>
    </w:p>
    <w:p>
      <w:pPr>
        <w:spacing w:after="120"/>
        <w:jc w:val="left"/>
      </w:pPr>
      <w:r>
        <w:rPr>
          <w:rFonts w:ascii="Arial" w:cs="Arial" w:eastAsia="Arial" w:hAnsi="Arial"/>
          <w:sz w:val="24"/>
          <w:szCs w:val="24"/>
        </w:rPr>
        <w:t xml:space="preserve">│сальмонеллы и             │                  │не допускаются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 Продукты на основе изолята соевого белка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2.1. Пищевая ценность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│Примечание│</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    4  │    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│Низколактозные и безлактозные продукты для детей 1 года жизни: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│г/л         │   15-20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│Метионин                 │То же       │ 0,25-0,35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30-38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14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│мг/л, не    │   4000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│г/л         │   65-80   │   +   │          │</w:t>
      </w:r>
    </w:p>
    <w:p>
      <w:pPr>
        <w:spacing w:after="120"/>
        <w:jc w:val="left"/>
      </w:pPr>
      <w:r>
        <w:rPr>
          <w:rFonts w:ascii="Arial" w:cs="Arial" w:eastAsia="Arial" w:hAnsi="Arial"/>
          <w:sz w:val="24"/>
          <w:szCs w:val="24"/>
        </w:rPr>
        <w:t xml:space="preserve">│(декстринмальтоза)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650-720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│мг/л        │  450-750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250-500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500-800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200-320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│То же       │   40-80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│То же       │  0,4-1,0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│мг/л        │    6-14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│То же       │    4-10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│г/л         │    3-5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│мкг/л       │  500-800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│мг/л        │    5-15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│мкг/л       │    8-12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К                │То же       │   25-100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(B1)              │То же       │  300-600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600-1000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│То же       │  300-700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 (Вс)    │То же       │   50-150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│Цианкобаламин (В12)      │То же       │  1,5-3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4-8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│мг/л        │   40-110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│Таурин                   │мкг/л       │   45-55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│L-карнитин               │То же       │   10-20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│Осмолярность             │мОсм/кг, не │  280-300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2.2. Показатели безопасности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│&lt;0,00015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0,02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50          │Бк/л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30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на сухой продукт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│2х10^3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100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 Сухой молочный высокобелковый продукт</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3.1. Пищевая ценность (в 100 г готового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    4    │    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40-90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42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628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         │   1130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1450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900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│То же      │    210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│То же      │    110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4-5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│мг         │      0,18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         │      3,3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         │     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│То же      │      1,6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3,6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│То же      │      1,6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│То же      │     66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3.2. Показатели безопасности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│Пенициллин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│Стрептомицин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смотри подпункт 1.2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на сухой продукт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│2,5х10^4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0,3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│То же                  │</w:t>
      </w:r>
    </w:p>
    <w:p>
      <w:pPr>
        <w:spacing w:after="120"/>
        <w:jc w:val="left"/>
      </w:pPr>
      <w:r>
        <w:rPr>
          <w:rFonts w:ascii="Arial" w:cs="Arial" w:eastAsia="Arial" w:hAnsi="Arial"/>
          <w:sz w:val="24"/>
          <w:szCs w:val="24"/>
        </w:rPr>
        <w:t xml:space="preserve">│сальмонеллы и             │                  │                       │</w:t>
      </w:r>
    </w:p>
    <w:p>
      <w:pPr>
        <w:spacing w:after="120"/>
        <w:jc w:val="left"/>
      </w:pPr>
      <w:r>
        <w:rPr>
          <w:rFonts w:ascii="Arial" w:cs="Arial" w:eastAsia="Arial" w:hAnsi="Arial"/>
          <w:sz w:val="24"/>
          <w:szCs w:val="24"/>
        </w:rPr>
        <w:t xml:space="preserve">│L.mo№ocytoge№es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 Низкобелковые продукты (крахмалы, крупы и макаронные изделия)</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Примечание │</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не более│    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          │   75-85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300-350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│Крупы: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не более│    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0,5-1,0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80-90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350-400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│Макаронные изделия: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не более│    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          │   80-90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330-380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│мг, не     │   50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4.2.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 Допустимые уровни, │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│&lt;0,00015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│Зеараленон                │Не допускается      │&lt;0,005 из пшеницы,   │</w:t>
      </w:r>
    </w:p>
    <w:p>
      <w:pPr>
        <w:spacing w:after="120"/>
        <w:jc w:val="left"/>
      </w:pPr>
      <w:r>
        <w:rPr>
          <w:rFonts w:ascii="Arial" w:cs="Arial" w:eastAsia="Arial" w:hAnsi="Arial"/>
          <w:sz w:val="24"/>
          <w:szCs w:val="24"/>
        </w:rPr>
        <w:t xml:space="preserve">│                          │                    │кукурузы, ячменя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│Т-2 токсин                │Не допускается      │&lt;0,05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│Дезоксиниваленол          │Не допускается      │&lt;0,05 из пшеницы,    │</w:t>
      </w:r>
    </w:p>
    <w:p>
      <w:pPr>
        <w:spacing w:after="120"/>
        <w:jc w:val="left"/>
      </w:pPr>
      <w:r>
        <w:rPr>
          <w:rFonts w:ascii="Arial" w:cs="Arial" w:eastAsia="Arial" w:hAnsi="Arial"/>
          <w:sz w:val="24"/>
          <w:szCs w:val="24"/>
        </w:rPr>
        <w:t xml:space="preserve">│                          │                    │ячменя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│Бензапирен                │Не допускается      │&lt;0,2 мкг/кг    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в готовом к употреблению продукте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50          │Бк/л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30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│Зараженность и            │Не допускается      │                     │</w:t>
      </w:r>
    </w:p>
    <w:p>
      <w:pPr>
        <w:spacing w:after="120"/>
        <w:jc w:val="left"/>
      </w:pPr>
      <w:r>
        <w:rPr>
          <w:rFonts w:ascii="Arial" w:cs="Arial" w:eastAsia="Arial" w:hAnsi="Arial"/>
          <w:sz w:val="24"/>
          <w:szCs w:val="24"/>
        </w:rPr>
        <w:t xml:space="preserve">│загрязненность хлебных    │                    │                     │</w:t>
      </w:r>
    </w:p>
    <w:p>
      <w:pPr>
        <w:spacing w:after="120"/>
        <w:jc w:val="left"/>
      </w:pPr>
      <w:r>
        <w:rPr>
          <w:rFonts w:ascii="Arial" w:cs="Arial" w:eastAsia="Arial" w:hAnsi="Arial"/>
          <w:sz w:val="24"/>
          <w:szCs w:val="24"/>
        </w:rPr>
        <w:t xml:space="preserve">│запасов (насекомые, клещи)│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│Металлические примеси     │3х10^4              │%, размер отдельных  │</w:t>
      </w:r>
    </w:p>
    <w:p>
      <w:pPr>
        <w:spacing w:after="120"/>
        <w:jc w:val="left"/>
      </w:pPr>
      <w:r>
        <w:rPr>
          <w:rFonts w:ascii="Arial" w:cs="Arial" w:eastAsia="Arial" w:hAnsi="Arial"/>
          <w:sz w:val="24"/>
          <w:szCs w:val="24"/>
        </w:rPr>
        <w:t xml:space="preserve">│                          │                    │частиц не должен     │</w:t>
      </w:r>
    </w:p>
    <w:p>
      <w:pPr>
        <w:spacing w:after="120"/>
        <w:jc w:val="left"/>
      </w:pPr>
      <w:r>
        <w:rPr>
          <w:rFonts w:ascii="Arial" w:cs="Arial" w:eastAsia="Arial" w:hAnsi="Arial"/>
          <w:sz w:val="24"/>
          <w:szCs w:val="24"/>
        </w:rPr>
        <w:t xml:space="preserve">│                          │                    │превышать 0,3 мм в   │</w:t>
      </w:r>
    </w:p>
    <w:p>
      <w:pPr>
        <w:spacing w:after="120"/>
        <w:jc w:val="left"/>
      </w:pPr>
      <w:r>
        <w:rPr>
          <w:rFonts w:ascii="Arial" w:cs="Arial" w:eastAsia="Arial" w:hAnsi="Arial"/>
          <w:sz w:val="24"/>
          <w:szCs w:val="24"/>
        </w:rPr>
        <w:t xml:space="preserve">│                          │                    │наибольшем линейном  │</w:t>
      </w:r>
    </w:p>
    <w:p>
      <w:pPr>
        <w:spacing w:after="120"/>
        <w:jc w:val="left"/>
      </w:pPr>
      <w:r>
        <w:rPr>
          <w:rFonts w:ascii="Arial" w:cs="Arial" w:eastAsia="Arial" w:hAnsi="Arial"/>
          <w:sz w:val="24"/>
          <w:szCs w:val="24"/>
        </w:rPr>
        <w:t xml:space="preserve">│                          │                    │измерении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│3х10^3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 Продукты на основе полных или</w:t>
      </w:r>
    </w:p>
    <w:p>
      <w:pPr>
        <w:spacing w:after="120"/>
        <w:jc w:val="left"/>
      </w:pPr>
      <w:r>
        <w:rPr>
          <w:rFonts w:ascii="Arial" w:cs="Arial" w:eastAsia="Arial" w:hAnsi="Arial"/>
          <w:sz w:val="24"/>
          <w:szCs w:val="24"/>
        </w:rPr>
        <w:t xml:space="preserve">частичных гидролизатов белка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5.1. Пищевая ценность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│Примечание│</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(экв.)             │г/л         │   15-22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│Таурин                   │мкг/л       │   40-55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│L-карнитин               │То же       │   10-25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25-35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14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│мг/л, не    │   4000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│г/л         │   70-95   │   +   │          │</w:t>
      </w:r>
    </w:p>
    <w:p>
      <w:pPr>
        <w:spacing w:after="120"/>
        <w:jc w:val="left"/>
      </w:pPr>
      <w:r>
        <w:rPr>
          <w:rFonts w:ascii="Arial" w:cs="Arial" w:eastAsia="Arial" w:hAnsi="Arial"/>
          <w:sz w:val="24"/>
          <w:szCs w:val="24"/>
        </w:rPr>
        <w:t xml:space="preserve">│(декстрин-мальтоза)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650-720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│мг/л        │  500-1000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300-600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650-1000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200-400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│То же       │   50-100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│То же       │  0,3-1,0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│мг/л        │   (6-14)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│То же       │    3-10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│г/л         │    4-5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│мкг/л       │    5-15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(B1)              │То же       │  400-600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600-1000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│То же       │  500-700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 (Вс)    │То же       │   50-100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│Цианкобаламин (В12)      │То же       │  1,5-3,0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│мг/л        │   50-150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│Осмолярность             │мОсм/кг, не │  300-320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5.2.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│Показатели окислительной порчи: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│Перекисное число          │       4,0        │Ммоль активного        │</w:t>
      </w:r>
    </w:p>
    <w:p>
      <w:pPr>
        <w:spacing w:after="120"/>
        <w:jc w:val="left"/>
      </w:pPr>
      <w:r>
        <w:rPr>
          <w:rFonts w:ascii="Arial" w:cs="Arial" w:eastAsia="Arial" w:hAnsi="Arial"/>
          <w:sz w:val="24"/>
          <w:szCs w:val="24"/>
        </w:rPr>
        <w:t xml:space="preserve">│                          │                  │кислорода/кг жира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│&lt;0,00015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50          │Бк/л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40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на сухой продукт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│2х10^3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100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 Продукты без фенилаланина или с низким</w:t>
      </w:r>
    </w:p>
    <w:p>
      <w:pPr>
        <w:spacing w:after="120"/>
        <w:jc w:val="left"/>
      </w:pPr>
      <w:r>
        <w:rPr>
          <w:rFonts w:ascii="Arial" w:cs="Arial" w:eastAsia="Arial" w:hAnsi="Arial"/>
          <w:sz w:val="24"/>
          <w:szCs w:val="24"/>
        </w:rPr>
        <w:t xml:space="preserve">его содержанием для детей 1-го года жизни***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6.1. Пищевая ценность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│Примечание│</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(экв.)             │г/л         │   20-80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│Фенилаланин              │мг/л, не    │   500     │   +   │В         │</w:t>
      </w:r>
    </w:p>
    <w:p>
      <w:pPr>
        <w:spacing w:after="120"/>
        <w:jc w:val="left"/>
      </w:pPr>
      <w:r>
        <w:rPr>
          <w:rFonts w:ascii="Arial" w:cs="Arial" w:eastAsia="Arial" w:hAnsi="Arial"/>
          <w:sz w:val="24"/>
          <w:szCs w:val="24"/>
        </w:rPr>
        <w:t xml:space="preserve">│                         │более       │           │       │продуктах │</w:t>
      </w:r>
    </w:p>
    <w:p>
      <w:pPr>
        <w:spacing w:after="120"/>
        <w:jc w:val="left"/>
      </w:pPr>
      <w:r>
        <w:rPr>
          <w:rFonts w:ascii="Arial" w:cs="Arial" w:eastAsia="Arial" w:hAnsi="Arial"/>
          <w:sz w:val="24"/>
          <w:szCs w:val="24"/>
        </w:rPr>
        <w:t xml:space="preserve">│                         │            │           │       │на основе │</w:t>
      </w:r>
    </w:p>
    <w:p>
      <w:pPr>
        <w:spacing w:after="120"/>
        <w:jc w:val="left"/>
      </w:pPr>
      <w:r>
        <w:rPr>
          <w:rFonts w:ascii="Arial" w:cs="Arial" w:eastAsia="Arial" w:hAnsi="Arial"/>
          <w:sz w:val="24"/>
          <w:szCs w:val="24"/>
        </w:rPr>
        <w:t xml:space="preserve">│                         │            │           │       │смеси ами-│</w:t>
      </w:r>
    </w:p>
    <w:p>
      <w:pPr>
        <w:spacing w:after="120"/>
        <w:jc w:val="left"/>
      </w:pPr>
      <w:r>
        <w:rPr>
          <w:rFonts w:ascii="Arial" w:cs="Arial" w:eastAsia="Arial" w:hAnsi="Arial"/>
          <w:sz w:val="24"/>
          <w:szCs w:val="24"/>
        </w:rPr>
        <w:t xml:space="preserve">│                         │            │           │       │нокислот -│</w:t>
      </w:r>
    </w:p>
    <w:p>
      <w:pPr>
        <w:spacing w:after="120"/>
        <w:jc w:val="left"/>
      </w:pPr>
      <w:r>
        <w:rPr>
          <w:rFonts w:ascii="Arial" w:cs="Arial" w:eastAsia="Arial" w:hAnsi="Arial"/>
          <w:sz w:val="24"/>
          <w:szCs w:val="24"/>
        </w:rPr>
        <w:t xml:space="preserve">│                         │            │           │       │отсутствие│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│Таурин                   │мкг/л       │   40-55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│L-карнитин               │То же       │   10-20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30-38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14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│мг/л, не    │  5000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│г/л         │   65-80   │   +   │          │</w:t>
      </w:r>
    </w:p>
    <w:p>
      <w:pPr>
        <w:spacing w:after="120"/>
        <w:jc w:val="left"/>
      </w:pPr>
      <w:r>
        <w:rPr>
          <w:rFonts w:ascii="Arial" w:cs="Arial" w:eastAsia="Arial" w:hAnsi="Arial"/>
          <w:sz w:val="24"/>
          <w:szCs w:val="24"/>
        </w:rPr>
        <w:t xml:space="preserve">│(декстрин-мальтоза)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570-720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│мг/л        │  300-700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300-500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500-800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150-300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│То же       │   40-60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│То же       │  0,3-1,0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│мг/л        │    3-14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│То же       │    4-10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│г/л         │    4-5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│мкг/л экв.  │  500-800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│мг/л        │    4-12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│мкг/л       │    8-12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(B1)              │То же       │  350-700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500-1000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│То же       │  300-700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 (Вс)    │То же       │   50-100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│Цианкобаламин (В12)      │То же       │  1,5-3,0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│мг/л        │    3-8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│мг/л        │   20-100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│Осмолярность             │мОсм/кг, не │  300-320  │   +   │          │</w:t>
      </w:r>
    </w:p>
    <w:p>
      <w:pPr>
        <w:spacing w:after="120"/>
        <w:jc w:val="left"/>
      </w:pPr>
      <w:r>
        <w:rPr>
          <w:rFonts w:ascii="Arial" w:cs="Arial" w:eastAsia="Arial" w:hAnsi="Arial"/>
          <w:sz w:val="24"/>
          <w:szCs w:val="24"/>
        </w:rPr>
        <w:t xml:space="preserve">│                         │более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6.2. Показатели безопасности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смотри подпункт 1.2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на сухой продукт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│2х10^3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100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Сублимированные продукты</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Сублимированные продукты на молочной основе (творог и др.)</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7.1.1.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60-65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20-25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│То же      │    9-11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       │  330-380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│мкг/экв.   │    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мг    │      0,3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│Кислотность              │град. Т, не│    150     │    +    │        │</w:t>
      </w:r>
    </w:p>
    <w:p>
      <w:pPr>
        <w:spacing w:after="120"/>
        <w:jc w:val="left"/>
      </w:pPr>
      <w:r>
        <w:rPr>
          <w:rFonts w:ascii="Arial" w:cs="Arial" w:eastAsia="Arial" w:hAnsi="Arial"/>
          <w:sz w:val="24"/>
          <w:szCs w:val="24"/>
        </w:rPr>
        <w:t xml:space="preserve">│восстановленного продукта│более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7.1.2. Показатели безопасности (в готовом к употреблению</w:t>
      </w:r>
    </w:p>
    <w:p>
      <w:pPr>
        <w:spacing w:after="120"/>
        <w:jc w:val="left"/>
      </w:pPr>
      <w:r>
        <w:rPr>
          <w:rFonts w:ascii="Arial" w:cs="Arial" w:eastAsia="Arial" w:hAnsi="Arial"/>
          <w:sz w:val="24"/>
          <w:szCs w:val="24"/>
        </w:rPr>
        <w:t xml:space="preserve">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0,06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смотри подпункт 3.2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0,05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смотри подпункт 1.2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на сухой продукт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0,3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7.2. Сублимированные продукты на мясной основе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7.2.1. Пищевая ценность (в 100 г продукта):</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│Примечание│</w:t>
      </w:r>
    </w:p>
    <w:p>
      <w:pPr>
        <w:spacing w:after="120"/>
        <w:jc w:val="left"/>
      </w:pPr>
      <w:r>
        <w:rPr>
          <w:rFonts w:ascii="Arial" w:cs="Arial" w:eastAsia="Arial" w:hAnsi="Arial"/>
          <w:sz w:val="24"/>
          <w:szCs w:val="24"/>
        </w:rPr>
        <w:t xml:space="preserve">│                         │ измерения  ├───────────┬───────┤          │</w:t>
      </w:r>
    </w:p>
    <w:p>
      <w:pPr>
        <w:spacing w:after="120"/>
        <w:jc w:val="left"/>
      </w:pPr>
      <w:r>
        <w:rPr>
          <w:rFonts w:ascii="Arial" w:cs="Arial" w:eastAsia="Arial" w:hAnsi="Arial"/>
          <w:sz w:val="24"/>
          <w:szCs w:val="24"/>
        </w:rPr>
        <w:t xml:space="preserve">│                         │            │Нормируемые│ Марки-│          │</w:t>
      </w:r>
    </w:p>
    <w:p>
      <w:pPr>
        <w:spacing w:after="120"/>
        <w:jc w:val="left"/>
      </w:pPr>
      <w:r>
        <w:rPr>
          <w:rFonts w:ascii="Arial" w:cs="Arial" w:eastAsia="Arial" w:hAnsi="Arial"/>
          <w:sz w:val="24"/>
          <w:szCs w:val="24"/>
        </w:rPr>
        <w:t xml:space="preserve">│                         │            │           │ руемые│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           │   35-50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│То же       │   15-30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280-500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│Зола                     │г           │  3,5-4,5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7.2.2. Показатели безопасности (в готовом к употреблению</w:t>
      </w:r>
    </w:p>
    <w:p>
      <w:pPr>
        <w:spacing w:after="120"/>
        <w:jc w:val="left"/>
      </w:pPr>
      <w:r>
        <w:rPr>
          <w:rFonts w:ascii="Arial" w:cs="Arial" w:eastAsia="Arial" w:hAnsi="Arial"/>
          <w:sz w:val="24"/>
          <w:szCs w:val="24"/>
        </w:rPr>
        <w:t xml:space="preserve">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│Гризин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│Бацитрацин                │Не допускается      │&lt;0,02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70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30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на сухой продукт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│Для детей до 2-х лет: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│1х10^4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│Сульфитредуцирующие       │       0,1        │То же                  │</w:t>
      </w:r>
    </w:p>
    <w:p>
      <w:pPr>
        <w:spacing w:after="120"/>
        <w:jc w:val="left"/>
      </w:pPr>
      <w:r>
        <w:rPr>
          <w:rFonts w:ascii="Arial" w:cs="Arial" w:eastAsia="Arial" w:hAnsi="Arial"/>
          <w:sz w:val="24"/>
          <w:szCs w:val="24"/>
        </w:rPr>
        <w:t xml:space="preserve">│клостридии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│Для детей старше 2-х лет: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│1,5х10^4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│Сульфитредуцирующие       │       0,1        │То же                  │</w:t>
      </w:r>
    </w:p>
    <w:p>
      <w:pPr>
        <w:spacing w:after="120"/>
        <w:jc w:val="left"/>
      </w:pPr>
      <w:r>
        <w:rPr>
          <w:rFonts w:ascii="Arial" w:cs="Arial" w:eastAsia="Arial" w:hAnsi="Arial"/>
          <w:sz w:val="24"/>
          <w:szCs w:val="24"/>
        </w:rPr>
        <w:t xml:space="preserve">│клостридии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200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50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50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7.3. Сублимированные продукты на растительной основе</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7.3.1. Показатели безопасности:</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1,0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0,03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0,1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│Гептахлор                 │Не допускается    │&lt;0,002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│Алдрин                    │Не допускается    │&lt;0,002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│Патулин                   │Не допускается    │&lt;0,02 для содержащих   │</w:t>
      </w:r>
    </w:p>
    <w:p>
      <w:pPr>
        <w:spacing w:after="120"/>
        <w:jc w:val="left"/>
      </w:pPr>
      <w:r>
        <w:rPr>
          <w:rFonts w:ascii="Arial" w:cs="Arial" w:eastAsia="Arial" w:hAnsi="Arial"/>
          <w:sz w:val="24"/>
          <w:szCs w:val="24"/>
        </w:rPr>
        <w:t xml:space="preserve">│                          │                  │яблоки, томаты,        │</w:t>
      </w:r>
    </w:p>
    <w:p>
      <w:pPr>
        <w:spacing w:after="120"/>
        <w:jc w:val="left"/>
      </w:pPr>
      <w:r>
        <w:rPr>
          <w:rFonts w:ascii="Arial" w:cs="Arial" w:eastAsia="Arial" w:hAnsi="Arial"/>
          <w:sz w:val="24"/>
          <w:szCs w:val="24"/>
        </w:rPr>
        <w:t xml:space="preserve">│                          │                  │облепиху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│Цезий-137                 │     200          │Бк/кг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│Стронций-90               │     100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 Продукты для недоношенных детей</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8.1. Пищевая ценность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Критерии и показатели  │  Единицы  │   Допустимые уровни  │ Приме- │</w:t>
      </w:r>
    </w:p>
    <w:p>
      <w:pPr>
        <w:spacing w:after="120"/>
        <w:jc w:val="left"/>
      </w:pPr>
      <w:r>
        <w:rPr>
          <w:rFonts w:ascii="Arial" w:cs="Arial" w:eastAsia="Arial" w:hAnsi="Arial"/>
          <w:sz w:val="24"/>
          <w:szCs w:val="24"/>
        </w:rPr>
        <w:t xml:space="preserve">│                         │ измерения ├────────────┬─────────┤ чание  │</w:t>
      </w:r>
    </w:p>
    <w:p>
      <w:pPr>
        <w:spacing w:after="120"/>
        <w:jc w:val="left"/>
      </w:pPr>
      <w:r>
        <w:rPr>
          <w:rFonts w:ascii="Arial" w:cs="Arial" w:eastAsia="Arial" w:hAnsi="Arial"/>
          <w:sz w:val="24"/>
          <w:szCs w:val="24"/>
        </w:rPr>
        <w:t xml:space="preserve">│                         │           │ Нормируемые│  Марки- │        │</w:t>
      </w:r>
    </w:p>
    <w:p>
      <w:pPr>
        <w:spacing w:after="120"/>
        <w:jc w:val="left"/>
      </w:pPr>
      <w:r>
        <w:rPr>
          <w:rFonts w:ascii="Arial" w:cs="Arial" w:eastAsia="Arial" w:hAnsi="Arial"/>
          <w:sz w:val="24"/>
          <w:szCs w:val="24"/>
        </w:rPr>
        <w:t xml:space="preserve">│                         │           │            │  руемые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1            │      2    │      3     │    4    │    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│Белок                    │г/л        │   18-24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│Белки молочной сыворотки │% от общего│     60     │    +    │        │</w:t>
      </w:r>
    </w:p>
    <w:p>
      <w:pPr>
        <w:spacing w:after="120"/>
        <w:jc w:val="left"/>
      </w:pPr>
      <w:r>
        <w:rPr>
          <w:rFonts w:ascii="Arial" w:cs="Arial" w:eastAsia="Arial" w:hAnsi="Arial"/>
          <w:sz w:val="24"/>
          <w:szCs w:val="24"/>
        </w:rPr>
        <w:t xml:space="preserve">│                         │количества │            │         │        │</w:t>
      </w:r>
    </w:p>
    <w:p>
      <w:pPr>
        <w:spacing w:after="120"/>
        <w:jc w:val="left"/>
      </w:pPr>
      <w:r>
        <w:rPr>
          <w:rFonts w:ascii="Arial" w:cs="Arial" w:eastAsia="Arial" w:hAnsi="Arial"/>
          <w:sz w:val="24"/>
          <w:szCs w:val="24"/>
        </w:rPr>
        <w:t xml:space="preserve">│                         │белка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│Казеин                   │То же      │     40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│Таурин                   │мг/л       │   45-60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│г/л        │   38-45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│Линолевая кислота        │% от суммы │     14     │    +    │        │</w:t>
      </w:r>
    </w:p>
    <w:p>
      <w:pPr>
        <w:spacing w:after="120"/>
        <w:jc w:val="left"/>
      </w:pPr>
      <w:r>
        <w:rPr>
          <w:rFonts w:ascii="Arial" w:cs="Arial" w:eastAsia="Arial" w:hAnsi="Arial"/>
          <w:sz w:val="24"/>
          <w:szCs w:val="24"/>
        </w:rPr>
        <w:t xml:space="preserve">│                         │жирных     │            │         │        │</w:t>
      </w:r>
    </w:p>
    <w:p>
      <w:pPr>
        <w:spacing w:after="120"/>
        <w:jc w:val="left"/>
      </w:pPr>
      <w:r>
        <w:rPr>
          <w:rFonts w:ascii="Arial" w:cs="Arial" w:eastAsia="Arial" w:hAnsi="Arial"/>
          <w:sz w:val="24"/>
          <w:szCs w:val="24"/>
        </w:rPr>
        <w:t xml:space="preserve">│                         │кислот, не │            │         │        │</w:t>
      </w:r>
    </w:p>
    <w:p>
      <w:pPr>
        <w:spacing w:after="120"/>
        <w:jc w:val="left"/>
      </w:pPr>
      <w:r>
        <w:rPr>
          <w:rFonts w:ascii="Arial" w:cs="Arial" w:eastAsia="Arial" w:hAnsi="Arial"/>
          <w:sz w:val="24"/>
          <w:szCs w:val="24"/>
        </w:rPr>
        <w:t xml:space="preserve">│                         │менее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│Углеводы, в т.ч.         │мг/л       │   65-90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│Лактоза                  │То же      │   35-50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│Энергетическая ценность  │ккал/л     │  700-800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вещества: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│мг/л       │  800-1200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│Фосфор                   │То же      │  400-700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│То же      │  650-1000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│То же      │  260-350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│То же      │   70-100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│То же      │  0,4-1,4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│мг/л       │  1,5-9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│То же      │    5-12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│Хлориды                  │То же      │  450-700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│Марганец                 │мкг/л      │   30-60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│Йод                      │То же      │   70-220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│Ретинол (А)              │мкг/л      │  600-1200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│Токоферол (Е)            │мг/л       │    8-20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│Кальциферол (Д)          │мкг/л      │   10-30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К                │То же      │   30-100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│Тиамин (В1)              │То же      │  400-2000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│Рибофлавин (В2)          │То же      │  600-2000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│Пантотеновая кислота     │мг/л       │    2-5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│Пиридоксин (В6)          │мкг/л      │  400-2000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 (Вс)    │То же      │  400-500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│Цианкобаламин (В12)      │То же      │  1,5-3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│Ниацин (РР)              │То же      │    4-10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│Аскорбиновая кислота (С) │мг/л       │   50-300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│Инозит                   │То же      │   30-50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│Биотин                   │мкг/л      │   20-30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│Карнитин                 │мг/л       │   10-20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│Холин                    │То же      │   53-96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│Осмолярность             │мОсмг/кг   │  290-320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8.2. Показатели безопасности (в готовом к употреблению продукте):</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Показатели         │Допустимые уровни,│       Примечание      │</w:t>
      </w:r>
    </w:p>
    <w:p>
      <w:pPr>
        <w:spacing w:after="120"/>
        <w:jc w:val="left"/>
      </w:pPr>
      <w:r>
        <w:rPr>
          <w:rFonts w:ascii="Arial" w:cs="Arial" w:eastAsia="Arial" w:hAnsi="Arial"/>
          <w:sz w:val="24"/>
          <w:szCs w:val="24"/>
        </w:rPr>
        <w:t xml:space="preserve">│                          │ мг/кг,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│Токсичные элементы: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│Свинец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│Мышьяк                    │       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│Кадмий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│Ртуть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│Микотоксины: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│Афлатоксин М1             │Не допускается    │&lt;0,00002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│Антибиотики*: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│Левомицетин               │Не допускается    │&lt;0,01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│Тетрациклиновой группы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│Пенициллин                │Не допускается    │&lt;0,01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│Стрептомицин              │Не допускается    │&lt;0,5 ед./г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│Пестициды**: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│Гексахлорциклогексан      │       0,005      │                       │</w:t>
      </w:r>
    </w:p>
    <w:p>
      <w:pPr>
        <w:spacing w:after="120"/>
        <w:jc w:val="left"/>
      </w:pPr>
      <w:r>
        <w:rPr>
          <w:rFonts w:ascii="Arial" w:cs="Arial" w:eastAsia="Arial" w:hAnsi="Arial"/>
          <w:sz w:val="24"/>
          <w:szCs w:val="24"/>
        </w:rPr>
        <w:t xml:space="preserve">│(альфа, бета, гамма -     │                  │                       │</w:t>
      </w:r>
    </w:p>
    <w:p>
      <w:pPr>
        <w:spacing w:after="120"/>
        <w:jc w:val="left"/>
      </w:pPr>
      <w:r>
        <w:rPr>
          <w:rFonts w:ascii="Arial" w:cs="Arial" w:eastAsia="Arial" w:hAnsi="Arial"/>
          <w:sz w:val="24"/>
          <w:szCs w:val="24"/>
        </w:rPr>
        <w:t xml:space="preserve">│изомеры)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│ДДТ и его метаболиты      │       0,005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│Радионуклиды: смотри подпункт 1.2 настоящего приложения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│Микробиологические показатели: на сухой продукт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│КМАФАнМ                   │2х10^3            │КОЕ/г, не более, смеси,│</w:t>
      </w:r>
    </w:p>
    <w:p>
      <w:pPr>
        <w:spacing w:after="120"/>
        <w:jc w:val="left"/>
      </w:pPr>
      <w:r>
        <w:rPr>
          <w:rFonts w:ascii="Arial" w:cs="Arial" w:eastAsia="Arial" w:hAnsi="Arial"/>
          <w:sz w:val="24"/>
          <w:szCs w:val="24"/>
        </w:rPr>
        <w:t xml:space="preserve">│                          │                  │восстанавливаемые при  │</w:t>
      </w:r>
    </w:p>
    <w:p>
      <w:pPr>
        <w:spacing w:after="120"/>
        <w:jc w:val="left"/>
      </w:pPr>
      <w:r>
        <w:rPr>
          <w:rFonts w:ascii="Arial" w:cs="Arial" w:eastAsia="Arial" w:hAnsi="Arial"/>
          <w:sz w:val="24"/>
          <w:szCs w:val="24"/>
        </w:rPr>
        <w:t xml:space="preserve">│                          │                  │37-50 град. С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│3х10^3            │КОЕ/г, не более, смеси,│</w:t>
      </w:r>
    </w:p>
    <w:p>
      <w:pPr>
        <w:spacing w:after="120"/>
        <w:jc w:val="left"/>
      </w:pPr>
      <w:r>
        <w:rPr>
          <w:rFonts w:ascii="Arial" w:cs="Arial" w:eastAsia="Arial" w:hAnsi="Arial"/>
          <w:sz w:val="24"/>
          <w:szCs w:val="24"/>
        </w:rPr>
        <w:t xml:space="preserve">│                          │                  │восстанавливаемые при  │</w:t>
      </w:r>
    </w:p>
    <w:p>
      <w:pPr>
        <w:spacing w:after="120"/>
        <w:jc w:val="left"/>
      </w:pPr>
      <w:r>
        <w:rPr>
          <w:rFonts w:ascii="Arial" w:cs="Arial" w:eastAsia="Arial" w:hAnsi="Arial"/>
          <w:sz w:val="24"/>
          <w:szCs w:val="24"/>
        </w:rPr>
        <w:t xml:space="preserve">│                          │                  │70-85 град. С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│БГКП (колиформы)          │       1,0        │Масса (г), в которой   │</w:t>
      </w:r>
    </w:p>
    <w:p>
      <w:pPr>
        <w:spacing w:after="120"/>
        <w:jc w:val="left"/>
      </w:pPr>
      <w:r>
        <w:rPr>
          <w:rFonts w:ascii="Arial" w:cs="Arial" w:eastAsia="Arial" w:hAnsi="Arial"/>
          <w:sz w:val="24"/>
          <w:szCs w:val="24"/>
        </w:rPr>
        <w:t xml:space="preserve">│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│E.coli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│S.aureus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│B.cereus                  │     100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│Патогенные, в т.ч.        │     100          │Масса (г), в которой   │</w:t>
      </w:r>
    </w:p>
    <w:p>
      <w:pPr>
        <w:spacing w:after="120"/>
        <w:jc w:val="left"/>
      </w:pPr>
      <w:r>
        <w:rPr>
          <w:rFonts w:ascii="Arial" w:cs="Arial" w:eastAsia="Arial" w:hAnsi="Arial"/>
          <w:sz w:val="24"/>
          <w:szCs w:val="24"/>
        </w:rPr>
        <w:t xml:space="preserve">│сальмонеллы               │                  │не допускаются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│Listeria mo№ocytoge№es    │     100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│Плесени                   │      50          │КОЕ/г, не более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│Дрожжи                    │      10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Примечания:</w:t>
      </w:r>
    </w:p>
    <w:p>
      <w:pPr>
        <w:spacing w:after="120"/>
        <w:jc w:val="left"/>
      </w:pPr>
      <w:r>
        <w:rPr>
          <w:rFonts w:ascii="Arial" w:cs="Arial" w:eastAsia="Arial" w:hAnsi="Arial"/>
          <w:sz w:val="24"/>
          <w:szCs w:val="24"/>
        </w:rPr>
        <w:t xml:space="preserve">* При использовании химических методов определения гризина, бацитрацина, антибиотиков тетрациклиновой группы, пенициллина, стрептомицина пересчет их физического содержания в ед./г производится по активности стандарта.</w:t>
      </w:r>
    </w:p>
    <w:p>
      <w:pPr>
        <w:spacing w:after="120"/>
        <w:jc w:val="left"/>
      </w:pPr>
      <w:r>
        <w:rPr>
          <w:rFonts w:ascii="Arial" w:cs="Arial" w:eastAsia="Arial" w:hAnsi="Arial"/>
          <w:sz w:val="24"/>
          <w:szCs w:val="24"/>
        </w:rPr>
        <w:t xml:space="preserve">** Необходимо контролировать остаточные количества и тех пестицидов, которые были использованы при производстве продовольственного сырья.</w:t>
      </w:r>
    </w:p>
    <w:p>
      <w:pPr>
        <w:spacing w:after="120"/>
        <w:jc w:val="left"/>
      </w:pPr>
      <w:r>
        <w:rPr>
          <w:rFonts w:ascii="Arial" w:cs="Arial" w:eastAsia="Arial" w:hAnsi="Arial"/>
          <w:sz w:val="24"/>
          <w:szCs w:val="24"/>
        </w:rPr>
        <w:t xml:space="preserve">*** Продукты без фенилаланина или с низким его содержанием, предназначенные для питания детей старше года, по показателям безопасности должны соответствовать требованиям.</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7</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w:t>
      </w:r>
    </w:p>
    <w:p>
      <w:pPr>
        <w:spacing w:after="120"/>
        <w:jc w:val="both"/>
      </w:pPr>
      <w:r>
        <w:rPr>
          <w:rFonts w:ascii="Arial" w:cs="Arial" w:eastAsia="Arial" w:hAnsi="Arial"/>
          <w:sz w:val="24"/>
          <w:szCs w:val="24"/>
        </w:rPr>
        <w:t xml:space="preserve">безопасности пищевых добавок, разрешенных для использования</w:t>
      </w:r>
    </w:p>
    <w:p>
      <w:pPr>
        <w:spacing w:after="120"/>
        <w:jc w:val="both"/>
      </w:pPr>
      <w:r>
        <w:rPr>
          <w:rFonts w:ascii="Arial" w:cs="Arial" w:eastAsia="Arial" w:hAnsi="Arial"/>
          <w:sz w:val="24"/>
          <w:szCs w:val="24"/>
        </w:rPr>
        <w:t xml:space="preserve"> при производстве продуктов детского питания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Пищевые добавки, разрешенные для производства адаптированных смесей
 для детей первого полугодия жизни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Наименование  │  Е № │           Форма            │  Максимальный  │</w:t>
      </w:r>
    </w:p>
    <w:p>
      <w:pPr>
        <w:spacing w:after="120"/>
        <w:jc w:val="left"/>
      </w:pPr>
      <w:r>
        <w:rPr>
          <w:rFonts w:ascii="Arial" w:cs="Arial" w:eastAsia="Arial" w:hAnsi="Arial"/>
          <w:sz w:val="24"/>
          <w:szCs w:val="24"/>
        </w:rPr>
        <w:t xml:space="preserve">│                │      │                            │     уровень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│Кислоты, соли,  │Е 270 │Молочная кислота (только    │По потребности; │</w:t>
      </w:r>
    </w:p>
    <w:p>
      <w:pPr>
        <w:spacing w:after="120"/>
        <w:jc w:val="left"/>
      </w:pPr>
      <w:r>
        <w:rPr>
          <w:rFonts w:ascii="Arial" w:cs="Arial" w:eastAsia="Arial" w:hAnsi="Arial"/>
          <w:sz w:val="24"/>
          <w:szCs w:val="24"/>
        </w:rPr>
        <w:t xml:space="preserve">│регуляторы pH   │      │L(+) форма)                 │                │</w:t>
      </w:r>
    </w:p>
    <w:p>
      <w:pPr>
        <w:spacing w:after="120"/>
        <w:jc w:val="left"/>
      </w:pPr>
      <w:r>
        <w:rPr>
          <w:rFonts w:ascii="Arial" w:cs="Arial" w:eastAsia="Arial" w:hAnsi="Arial"/>
          <w:sz w:val="24"/>
          <w:szCs w:val="24"/>
        </w:rPr>
        <w:t xml:space="preserve">│                │Е 330 │Лимонная кислота            │по потребности; │</w:t>
      </w:r>
    </w:p>
    <w:p>
      <w:pPr>
        <w:spacing w:after="120"/>
        <w:jc w:val="left"/>
      </w:pPr>
      <w:r>
        <w:rPr>
          <w:rFonts w:ascii="Arial" w:cs="Arial" w:eastAsia="Arial" w:hAnsi="Arial"/>
          <w:sz w:val="24"/>
          <w:szCs w:val="24"/>
        </w:rPr>
        <w:t xml:space="preserve">│                │Е 338 │Орто-Фосфорная кислота      │в соответствии  │</w:t>
      </w:r>
    </w:p>
    <w:p>
      <w:pPr>
        <w:spacing w:after="120"/>
        <w:jc w:val="left"/>
      </w:pPr>
      <w:r>
        <w:rPr>
          <w:rFonts w:ascii="Arial" w:cs="Arial" w:eastAsia="Arial" w:hAnsi="Arial"/>
          <w:sz w:val="24"/>
          <w:szCs w:val="24"/>
        </w:rPr>
        <w:t xml:space="preserve">│                │      │                            │с ограничениями,│</w:t>
      </w:r>
    </w:p>
    <w:p>
      <w:pPr>
        <w:spacing w:after="120"/>
        <w:jc w:val="left"/>
      </w:pPr>
      <w:r>
        <w:rPr>
          <w:rFonts w:ascii="Arial" w:cs="Arial" w:eastAsia="Arial" w:hAnsi="Arial"/>
          <w:sz w:val="24"/>
          <w:szCs w:val="24"/>
        </w:rPr>
        <w:t xml:space="preserve">│                │      │                            │установленными  │</w:t>
      </w:r>
    </w:p>
    <w:p>
      <w:pPr>
        <w:spacing w:after="120"/>
        <w:jc w:val="left"/>
      </w:pPr>
      <w:r>
        <w:rPr>
          <w:rFonts w:ascii="Arial" w:cs="Arial" w:eastAsia="Arial" w:hAnsi="Arial"/>
          <w:sz w:val="24"/>
          <w:szCs w:val="24"/>
        </w:rPr>
        <w:t xml:space="preserve">│                │      │                            │в Директиве     │</w:t>
      </w:r>
    </w:p>
    <w:p>
      <w:pPr>
        <w:spacing w:after="120"/>
        <w:jc w:val="left"/>
      </w:pPr>
      <w:r>
        <w:rPr>
          <w:rFonts w:ascii="Arial" w:cs="Arial" w:eastAsia="Arial" w:hAnsi="Arial"/>
          <w:sz w:val="24"/>
          <w:szCs w:val="24"/>
        </w:rPr>
        <w:t xml:space="preserve">│                │      │                            │91/321/ЕЕС;     │</w:t>
      </w:r>
    </w:p>
    <w:p>
      <w:pPr>
        <w:spacing w:after="120"/>
        <w:jc w:val="left"/>
      </w:pPr>
      <w:r>
        <w:rPr>
          <w:rFonts w:ascii="Arial" w:cs="Arial" w:eastAsia="Arial" w:hAnsi="Arial"/>
          <w:sz w:val="24"/>
          <w:szCs w:val="24"/>
        </w:rPr>
        <w:t xml:space="preserve">│                │Е 332 │Цитраты калия               │по отдельности  │</w:t>
      </w:r>
    </w:p>
    <w:p>
      <w:pPr>
        <w:spacing w:after="120"/>
        <w:jc w:val="left"/>
      </w:pPr>
      <w:r>
        <w:rPr>
          <w:rFonts w:ascii="Arial" w:cs="Arial" w:eastAsia="Arial" w:hAnsi="Arial"/>
          <w:sz w:val="24"/>
          <w:szCs w:val="24"/>
        </w:rPr>
        <w:t xml:space="preserve">│                │Е 331 │Цитраты натрия              │или в комбинации│</w:t>
      </w:r>
    </w:p>
    <w:p>
      <w:pPr>
        <w:spacing w:after="120"/>
        <w:jc w:val="left"/>
      </w:pPr>
      <w:r>
        <w:rPr>
          <w:rFonts w:ascii="Arial" w:cs="Arial" w:eastAsia="Arial" w:hAnsi="Arial"/>
          <w:sz w:val="24"/>
          <w:szCs w:val="24"/>
        </w:rPr>
        <w:t xml:space="preserve">│                │Е 339 │Фосфаты натрия              │                │</w:t>
      </w:r>
    </w:p>
    <w:p>
      <w:pPr>
        <w:spacing w:after="120"/>
        <w:jc w:val="left"/>
      </w:pPr>
      <w:r>
        <w:rPr>
          <w:rFonts w:ascii="Arial" w:cs="Arial" w:eastAsia="Arial" w:hAnsi="Arial"/>
          <w:sz w:val="24"/>
          <w:szCs w:val="24"/>
        </w:rPr>
        <w:t xml:space="preserve">│                │Е 340 │Фосфаты калия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│Антиокислители  │Е 304 │L-Аскорбилпальмитат         │                │</w:t>
      </w:r>
    </w:p>
    <w:p>
      <w:pPr>
        <w:spacing w:after="120"/>
        <w:jc w:val="left"/>
      </w:pPr>
      <w:r>
        <w:rPr>
          <w:rFonts w:ascii="Arial" w:cs="Arial" w:eastAsia="Arial" w:hAnsi="Arial"/>
          <w:sz w:val="24"/>
          <w:szCs w:val="24"/>
        </w:rPr>
        <w:t xml:space="preserve">│                │Е 306 │Токоферолы                  │10 мг/л         │</w:t>
      </w:r>
    </w:p>
    <w:p>
      <w:pPr>
        <w:spacing w:after="120"/>
        <w:jc w:val="left"/>
      </w:pPr>
      <w:r>
        <w:rPr>
          <w:rFonts w:ascii="Arial" w:cs="Arial" w:eastAsia="Arial" w:hAnsi="Arial"/>
          <w:sz w:val="24"/>
          <w:szCs w:val="24"/>
        </w:rPr>
        <w:t xml:space="preserve">│                │Е 307 │Концентрат смеси            │отдельно, или   │</w:t>
      </w:r>
    </w:p>
    <w:p>
      <w:pPr>
        <w:spacing w:after="120"/>
        <w:jc w:val="left"/>
      </w:pPr>
      <w:r>
        <w:rPr>
          <w:rFonts w:ascii="Arial" w:cs="Arial" w:eastAsia="Arial" w:hAnsi="Arial"/>
          <w:sz w:val="24"/>
          <w:szCs w:val="24"/>
        </w:rPr>
        <w:t xml:space="preserve">│                │      │Альфа-Токоферол             │в комбинации    │</w:t>
      </w:r>
    </w:p>
    <w:p>
      <w:pPr>
        <w:spacing w:after="120"/>
        <w:jc w:val="left"/>
      </w:pPr>
      <w:r>
        <w:rPr>
          <w:rFonts w:ascii="Arial" w:cs="Arial" w:eastAsia="Arial" w:hAnsi="Arial"/>
          <w:sz w:val="24"/>
          <w:szCs w:val="24"/>
        </w:rPr>
        <w:t xml:space="preserve">│                │Е 308 │Гамма-Токоферол             │                │</w:t>
      </w:r>
    </w:p>
    <w:p>
      <w:pPr>
        <w:spacing w:after="120"/>
        <w:jc w:val="left"/>
      </w:pPr>
      <w:r>
        <w:rPr>
          <w:rFonts w:ascii="Arial" w:cs="Arial" w:eastAsia="Arial" w:hAnsi="Arial"/>
          <w:sz w:val="24"/>
          <w:szCs w:val="24"/>
        </w:rPr>
        <w:t xml:space="preserve">│                │Е 309 │Дельта-Токоферол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│Эмульгаторы     │Е 322 │Лецитины                    │                │</w:t>
      </w:r>
    </w:p>
    <w:p>
      <w:pPr>
        <w:spacing w:after="120"/>
        <w:jc w:val="left"/>
      </w:pPr>
      <w:r>
        <w:rPr>
          <w:rFonts w:ascii="Arial" w:cs="Arial" w:eastAsia="Arial" w:hAnsi="Arial"/>
          <w:sz w:val="24"/>
          <w:szCs w:val="24"/>
        </w:rPr>
        <w:t xml:space="preserve">│                │Е 471 │Моно- и диглицериды жирных  │1 г/л,          │</w:t>
      </w:r>
    </w:p>
    <w:p>
      <w:pPr>
        <w:spacing w:after="120"/>
        <w:jc w:val="left"/>
      </w:pPr>
      <w:r>
        <w:rPr>
          <w:rFonts w:ascii="Arial" w:cs="Arial" w:eastAsia="Arial" w:hAnsi="Arial"/>
          <w:sz w:val="24"/>
          <w:szCs w:val="24"/>
        </w:rPr>
        <w:t xml:space="preserve">│                │      │кислот                      │4 г/л           │</w:t>
      </w:r>
    </w:p>
    <w:p>
      <w:pPr>
        <w:spacing w:after="120"/>
        <w:jc w:val="left"/>
      </w:pPr>
      <w:r>
        <w:rPr>
          <w:rFonts w:ascii="Arial" w:cs="Arial" w:eastAsia="Arial" w:hAnsi="Arial"/>
          <w:sz w:val="24"/>
          <w:szCs w:val="24"/>
        </w:rPr>
        <w:t xml:space="preserve">│                │Е 473 │Сахарозы и жирных кислот    │                │</w:t>
      </w:r>
    </w:p>
    <w:p>
      <w:pPr>
        <w:spacing w:after="120"/>
        <w:jc w:val="left"/>
      </w:pPr>
      <w:r>
        <w:rPr>
          <w:rFonts w:ascii="Arial" w:cs="Arial" w:eastAsia="Arial" w:hAnsi="Arial"/>
          <w:sz w:val="24"/>
          <w:szCs w:val="24"/>
        </w:rPr>
        <w:t xml:space="preserve">│                │      │эфиры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│Ароматизаторы   │      │Натуральные ароматизаторы   │                │</w:t>
      </w:r>
    </w:p>
    <w:p>
      <w:pPr>
        <w:spacing w:after="120"/>
        <w:jc w:val="left"/>
      </w:pPr>
      <w:r>
        <w:rPr>
          <w:rFonts w:ascii="Arial" w:cs="Arial" w:eastAsia="Arial" w:hAnsi="Arial"/>
          <w:sz w:val="24"/>
          <w:szCs w:val="24"/>
        </w:rPr>
        <w:t xml:space="preserve">│                │      │(экстракты плодов)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│Стабилизаторы   │Е 412 │Гуаровая камедь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│Газы            │Е 941 │Азот                        │                │</w:t>
      </w:r>
    </w:p>
    <w:p>
      <w:pPr>
        <w:spacing w:after="120"/>
        <w:jc w:val="left"/>
      </w:pPr>
      <w:r>
        <w:rPr>
          <w:rFonts w:ascii="Arial" w:cs="Arial" w:eastAsia="Arial" w:hAnsi="Arial"/>
          <w:sz w:val="24"/>
          <w:szCs w:val="24"/>
        </w:rPr>
        <w:t xml:space="preserve">│                │Е 938 │Аргон                       │                │</w:t>
      </w:r>
    </w:p>
    <w:p>
      <w:pPr>
        <w:spacing w:after="120"/>
        <w:jc w:val="left"/>
      </w:pPr>
      <w:r>
        <w:rPr>
          <w:rFonts w:ascii="Arial" w:cs="Arial" w:eastAsia="Arial" w:hAnsi="Arial"/>
          <w:sz w:val="24"/>
          <w:szCs w:val="24"/>
        </w:rPr>
        <w:t xml:space="preserve">│                │Е 939 │Гелий                       │                │</w:t>
      </w:r>
    </w:p>
    <w:p>
      <w:pPr>
        <w:spacing w:after="120"/>
        <w:jc w:val="left"/>
      </w:pPr>
      <w:r>
        <w:rPr>
          <w:rFonts w:ascii="Arial" w:cs="Arial" w:eastAsia="Arial" w:hAnsi="Arial"/>
          <w:sz w:val="24"/>
          <w:szCs w:val="24"/>
        </w:rPr>
        <w:t xml:space="preserve">│                │Е 290 │Диоксид углерода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Пищевые добавки, разрешенные для производства последующих смесей для детей
 старше пяти месяцев и до 1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Наименование  │  Е № │           Форма            │  Максимальный  │</w:t>
      </w:r>
    </w:p>
    <w:p>
      <w:pPr>
        <w:spacing w:after="120"/>
        <w:jc w:val="left"/>
      </w:pPr>
      <w:r>
        <w:rPr>
          <w:rFonts w:ascii="Arial" w:cs="Arial" w:eastAsia="Arial" w:hAnsi="Arial"/>
          <w:sz w:val="24"/>
          <w:szCs w:val="24"/>
        </w:rPr>
        <w:t xml:space="preserve">│                │      │                            │     уровень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│Кислоты, соли,  │Е 270 │Молочная кислота (только    │                │</w:t>
      </w:r>
    </w:p>
    <w:p>
      <w:pPr>
        <w:spacing w:after="120"/>
        <w:jc w:val="left"/>
      </w:pPr>
      <w:r>
        <w:rPr>
          <w:rFonts w:ascii="Arial" w:cs="Arial" w:eastAsia="Arial" w:hAnsi="Arial"/>
          <w:sz w:val="24"/>
          <w:szCs w:val="24"/>
        </w:rPr>
        <w:t xml:space="preserve">│регуляторы pH   │      │L(+) форма)                 │                │</w:t>
      </w:r>
    </w:p>
    <w:p>
      <w:pPr>
        <w:spacing w:after="120"/>
        <w:jc w:val="left"/>
      </w:pPr>
      <w:r>
        <w:rPr>
          <w:rFonts w:ascii="Arial" w:cs="Arial" w:eastAsia="Arial" w:hAnsi="Arial"/>
          <w:sz w:val="24"/>
          <w:szCs w:val="24"/>
        </w:rPr>
        <w:t xml:space="preserve">│                │Е 330 │Лимонная кислота            │                │</w:t>
      </w:r>
    </w:p>
    <w:p>
      <w:pPr>
        <w:spacing w:after="120"/>
        <w:jc w:val="left"/>
      </w:pPr>
      <w:r>
        <w:rPr>
          <w:rFonts w:ascii="Arial" w:cs="Arial" w:eastAsia="Arial" w:hAnsi="Arial"/>
          <w:sz w:val="24"/>
          <w:szCs w:val="24"/>
        </w:rPr>
        <w:t xml:space="preserve">│                │Е 338 │Орто-Фосфорная кислота      │По потребности  │</w:t>
      </w:r>
    </w:p>
    <w:p>
      <w:pPr>
        <w:spacing w:after="120"/>
        <w:jc w:val="left"/>
      </w:pPr>
      <w:r>
        <w:rPr>
          <w:rFonts w:ascii="Arial" w:cs="Arial" w:eastAsia="Arial" w:hAnsi="Arial"/>
          <w:sz w:val="24"/>
          <w:szCs w:val="24"/>
        </w:rPr>
        <w:t xml:space="preserve">│                │Е 332 │Цитраты калия               │                │</w:t>
      </w:r>
    </w:p>
    <w:p>
      <w:pPr>
        <w:spacing w:after="120"/>
        <w:jc w:val="left"/>
      </w:pPr>
      <w:r>
        <w:rPr>
          <w:rFonts w:ascii="Arial" w:cs="Arial" w:eastAsia="Arial" w:hAnsi="Arial"/>
          <w:sz w:val="24"/>
          <w:szCs w:val="24"/>
        </w:rPr>
        <w:t xml:space="preserve">│                │Е 331 │Цитраты натрия              │                │</w:t>
      </w:r>
    </w:p>
    <w:p>
      <w:pPr>
        <w:spacing w:after="120"/>
        <w:jc w:val="left"/>
      </w:pPr>
      <w:r>
        <w:rPr>
          <w:rFonts w:ascii="Arial" w:cs="Arial" w:eastAsia="Arial" w:hAnsi="Arial"/>
          <w:sz w:val="24"/>
          <w:szCs w:val="24"/>
        </w:rPr>
        <w:t xml:space="preserve">│                │Е 339 │Фосфаты натрия              │                │</w:t>
      </w:r>
    </w:p>
    <w:p>
      <w:pPr>
        <w:spacing w:after="120"/>
        <w:jc w:val="left"/>
      </w:pPr>
      <w:r>
        <w:rPr>
          <w:rFonts w:ascii="Arial" w:cs="Arial" w:eastAsia="Arial" w:hAnsi="Arial"/>
          <w:sz w:val="24"/>
          <w:szCs w:val="24"/>
        </w:rPr>
        <w:t xml:space="preserve">│                │Е 340 │Фосфаты калия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│Антиокислители  │Е 304 │L-Аскорбилпальмитат         │                │</w:t>
      </w:r>
    </w:p>
    <w:p>
      <w:pPr>
        <w:spacing w:after="120"/>
        <w:jc w:val="left"/>
      </w:pPr>
      <w:r>
        <w:rPr>
          <w:rFonts w:ascii="Arial" w:cs="Arial" w:eastAsia="Arial" w:hAnsi="Arial"/>
          <w:sz w:val="24"/>
          <w:szCs w:val="24"/>
        </w:rPr>
        <w:t xml:space="preserve">│                │Е 306 │Токоферолы                  │10 мг/л         │</w:t>
      </w:r>
    </w:p>
    <w:p>
      <w:pPr>
        <w:spacing w:after="120"/>
        <w:jc w:val="left"/>
      </w:pPr>
      <w:r>
        <w:rPr>
          <w:rFonts w:ascii="Arial" w:cs="Arial" w:eastAsia="Arial" w:hAnsi="Arial"/>
          <w:sz w:val="24"/>
          <w:szCs w:val="24"/>
        </w:rPr>
        <w:t xml:space="preserve">│                │Е 307 │Концентрат смеси            │отдельно, или   │</w:t>
      </w:r>
    </w:p>
    <w:p>
      <w:pPr>
        <w:spacing w:after="120"/>
        <w:jc w:val="left"/>
      </w:pPr>
      <w:r>
        <w:rPr>
          <w:rFonts w:ascii="Arial" w:cs="Arial" w:eastAsia="Arial" w:hAnsi="Arial"/>
          <w:sz w:val="24"/>
          <w:szCs w:val="24"/>
        </w:rPr>
        <w:t xml:space="preserve">│                │      │Альфа-Токоферол             │в комбинации    │</w:t>
      </w:r>
    </w:p>
    <w:p>
      <w:pPr>
        <w:spacing w:after="120"/>
        <w:jc w:val="left"/>
      </w:pPr>
      <w:r>
        <w:rPr>
          <w:rFonts w:ascii="Arial" w:cs="Arial" w:eastAsia="Arial" w:hAnsi="Arial"/>
          <w:sz w:val="24"/>
          <w:szCs w:val="24"/>
        </w:rPr>
        <w:t xml:space="preserve">│                │Е 308 │Гамма-Токоферол             │                │</w:t>
      </w:r>
    </w:p>
    <w:p>
      <w:pPr>
        <w:spacing w:after="120"/>
        <w:jc w:val="left"/>
      </w:pPr>
      <w:r>
        <w:rPr>
          <w:rFonts w:ascii="Arial" w:cs="Arial" w:eastAsia="Arial" w:hAnsi="Arial"/>
          <w:sz w:val="24"/>
          <w:szCs w:val="24"/>
        </w:rPr>
        <w:t xml:space="preserve">│                │Е 309 │Дельта-Токоферол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│Эмульгаторы     │Е 322 │Лецитины                    │                │</w:t>
      </w:r>
    </w:p>
    <w:p>
      <w:pPr>
        <w:spacing w:after="120"/>
        <w:jc w:val="left"/>
      </w:pPr>
      <w:r>
        <w:rPr>
          <w:rFonts w:ascii="Arial" w:cs="Arial" w:eastAsia="Arial" w:hAnsi="Arial"/>
          <w:sz w:val="24"/>
          <w:szCs w:val="24"/>
        </w:rPr>
        <w:t xml:space="preserve">│                │Е 471 │Моно- и диглицериды жирных  │1 г/л,          │</w:t>
      </w:r>
    </w:p>
    <w:p>
      <w:pPr>
        <w:spacing w:after="120"/>
        <w:jc w:val="left"/>
      </w:pPr>
      <w:r>
        <w:rPr>
          <w:rFonts w:ascii="Arial" w:cs="Arial" w:eastAsia="Arial" w:hAnsi="Arial"/>
          <w:sz w:val="24"/>
          <w:szCs w:val="24"/>
        </w:rPr>
        <w:t xml:space="preserve">│                │      │кислот                      │4 г/л           │</w:t>
      </w:r>
    </w:p>
    <w:p>
      <w:pPr>
        <w:spacing w:after="120"/>
        <w:jc w:val="left"/>
      </w:pPr>
      <w:r>
        <w:rPr>
          <w:rFonts w:ascii="Arial" w:cs="Arial" w:eastAsia="Arial" w:hAnsi="Arial"/>
          <w:sz w:val="24"/>
          <w:szCs w:val="24"/>
        </w:rPr>
        <w:t xml:space="preserve">│                │Е 472 │Эфиры                       │                │</w:t>
      </w:r>
    </w:p>
    <w:p>
      <w:pPr>
        <w:spacing w:after="120"/>
        <w:jc w:val="left"/>
      </w:pPr>
      <w:r>
        <w:rPr>
          <w:rFonts w:ascii="Arial" w:cs="Arial" w:eastAsia="Arial" w:hAnsi="Arial"/>
          <w:sz w:val="24"/>
          <w:szCs w:val="24"/>
        </w:rPr>
        <w:t xml:space="preserve">│                │Е 473 │Сахарозы и жирных кислот    │                │</w:t>
      </w:r>
    </w:p>
    <w:p>
      <w:pPr>
        <w:spacing w:after="120"/>
        <w:jc w:val="left"/>
      </w:pPr>
      <w:r>
        <w:rPr>
          <w:rFonts w:ascii="Arial" w:cs="Arial" w:eastAsia="Arial" w:hAnsi="Arial"/>
          <w:sz w:val="24"/>
          <w:szCs w:val="24"/>
        </w:rPr>
        <w:t xml:space="preserve">│                │      │эфиры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│Ароматизаторы   │      │Натуральные ароматизаторы   │                │</w:t>
      </w:r>
    </w:p>
    <w:p>
      <w:pPr>
        <w:spacing w:after="120"/>
        <w:jc w:val="left"/>
      </w:pPr>
      <w:r>
        <w:rPr>
          <w:rFonts w:ascii="Arial" w:cs="Arial" w:eastAsia="Arial" w:hAnsi="Arial"/>
          <w:sz w:val="24"/>
          <w:szCs w:val="24"/>
        </w:rPr>
        <w:t xml:space="preserve">│                │      │Ванилин                     │                │</w:t>
      </w:r>
    </w:p>
    <w:p>
      <w:pPr>
        <w:spacing w:after="120"/>
        <w:jc w:val="left"/>
      </w:pPr>
      <w:r>
        <w:rPr>
          <w:rFonts w:ascii="Arial" w:cs="Arial" w:eastAsia="Arial" w:hAnsi="Arial"/>
          <w:sz w:val="24"/>
          <w:szCs w:val="24"/>
        </w:rPr>
        <w:t xml:space="preserve">│                │      │Этилванилин                 │                │</w:t>
      </w:r>
    </w:p>
    <w:p>
      <w:pPr>
        <w:spacing w:after="120"/>
        <w:jc w:val="left"/>
      </w:pPr>
      <w:r>
        <w:rPr>
          <w:rFonts w:ascii="Arial" w:cs="Arial" w:eastAsia="Arial" w:hAnsi="Arial"/>
          <w:sz w:val="24"/>
          <w:szCs w:val="24"/>
        </w:rPr>
        <w:t xml:space="preserve">│                │      │Экстракт ванилина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│Стабилизаторы   │Е 412 │Гуаровая камедь             │                │</w:t>
      </w:r>
    </w:p>
    <w:p>
      <w:pPr>
        <w:spacing w:after="120"/>
        <w:jc w:val="left"/>
      </w:pPr>
      <w:r>
        <w:rPr>
          <w:rFonts w:ascii="Arial" w:cs="Arial" w:eastAsia="Arial" w:hAnsi="Arial"/>
          <w:sz w:val="24"/>
          <w:szCs w:val="24"/>
        </w:rPr>
        <w:t xml:space="preserve">│                │Е 410 │Камедь рожкового дерева     │                │</w:t>
      </w:r>
    </w:p>
    <w:p>
      <w:pPr>
        <w:spacing w:after="120"/>
        <w:jc w:val="left"/>
      </w:pPr>
      <w:r>
        <w:rPr>
          <w:rFonts w:ascii="Arial" w:cs="Arial" w:eastAsia="Arial" w:hAnsi="Arial"/>
          <w:sz w:val="24"/>
          <w:szCs w:val="24"/>
        </w:rPr>
        <w:t xml:space="preserve">│                │Е 407 │Каррагинан                  │                │</w:t>
      </w:r>
    </w:p>
    <w:p>
      <w:pPr>
        <w:spacing w:after="120"/>
        <w:jc w:val="left"/>
      </w:pPr>
      <w:r>
        <w:rPr>
          <w:rFonts w:ascii="Arial" w:cs="Arial" w:eastAsia="Arial" w:hAnsi="Arial"/>
          <w:sz w:val="24"/>
          <w:szCs w:val="24"/>
        </w:rPr>
        <w:t xml:space="preserve">│                │Е 440 │Пектины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│Газы            │Е 941 │Азот                        │                │</w:t>
      </w:r>
    </w:p>
    <w:p>
      <w:pPr>
        <w:spacing w:after="120"/>
        <w:jc w:val="left"/>
      </w:pPr>
      <w:r>
        <w:rPr>
          <w:rFonts w:ascii="Arial" w:cs="Arial" w:eastAsia="Arial" w:hAnsi="Arial"/>
          <w:sz w:val="24"/>
          <w:szCs w:val="24"/>
        </w:rPr>
        <w:t xml:space="preserve">│                │Е 938 │Аргон                       │                │</w:t>
      </w:r>
    </w:p>
    <w:p>
      <w:pPr>
        <w:spacing w:after="120"/>
        <w:jc w:val="left"/>
      </w:pPr>
      <w:r>
        <w:rPr>
          <w:rFonts w:ascii="Arial" w:cs="Arial" w:eastAsia="Arial" w:hAnsi="Arial"/>
          <w:sz w:val="24"/>
          <w:szCs w:val="24"/>
        </w:rPr>
        <w:t xml:space="preserve">│                │Е 939 │Гелий                       │                │</w:t>
      </w:r>
    </w:p>
    <w:p>
      <w:pPr>
        <w:spacing w:after="120"/>
        <w:jc w:val="left"/>
      </w:pPr>
      <w:r>
        <w:rPr>
          <w:rFonts w:ascii="Arial" w:cs="Arial" w:eastAsia="Arial" w:hAnsi="Arial"/>
          <w:sz w:val="24"/>
          <w:szCs w:val="24"/>
        </w:rPr>
        <w:t xml:space="preserve">│                │Е 290 │Диоксид углерода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Пищевые добавки, разрешенные к применению в пищевых продуктах и продуктах детского питания
 для здоровых детей раннего возраста (1-2 года)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Е № │     Наименование    │    Пищевой продукт    │  Максимальный  │</w:t>
      </w:r>
    </w:p>
    <w:p>
      <w:pPr>
        <w:spacing w:after="120"/>
        <w:jc w:val="left"/>
      </w:pPr>
      <w:r>
        <w:rPr>
          <w:rFonts w:ascii="Arial" w:cs="Arial" w:eastAsia="Arial" w:hAnsi="Arial"/>
          <w:sz w:val="24"/>
          <w:szCs w:val="24"/>
        </w:rPr>
        <w:t xml:space="preserve">│      │                     │                       │     уровень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170 │Карбонаты кальция    │                       │                │</w:t>
      </w:r>
    </w:p>
    <w:p>
      <w:pPr>
        <w:spacing w:after="120"/>
        <w:jc w:val="left"/>
      </w:pPr>
      <w:r>
        <w:rPr>
          <w:rFonts w:ascii="Arial" w:cs="Arial" w:eastAsia="Arial" w:hAnsi="Arial"/>
          <w:sz w:val="24"/>
          <w:szCs w:val="24"/>
        </w:rPr>
        <w:t xml:space="preserve">│Е 260 │Уксусная кислота     │                       │                │</w:t>
      </w:r>
    </w:p>
    <w:p>
      <w:pPr>
        <w:spacing w:after="120"/>
        <w:jc w:val="left"/>
      </w:pPr>
      <w:r>
        <w:rPr>
          <w:rFonts w:ascii="Arial" w:cs="Arial" w:eastAsia="Arial" w:hAnsi="Arial"/>
          <w:sz w:val="24"/>
          <w:szCs w:val="24"/>
        </w:rPr>
        <w:t xml:space="preserve">│Е 261 │Ацетат калия         │                       │                │</w:t>
      </w:r>
    </w:p>
    <w:p>
      <w:pPr>
        <w:spacing w:after="120"/>
        <w:jc w:val="left"/>
      </w:pPr>
      <w:r>
        <w:rPr>
          <w:rFonts w:ascii="Arial" w:cs="Arial" w:eastAsia="Arial" w:hAnsi="Arial"/>
          <w:sz w:val="24"/>
          <w:szCs w:val="24"/>
        </w:rPr>
        <w:t xml:space="preserve">│Е 262 │Ацетат натрия        │                       │                │</w:t>
      </w:r>
    </w:p>
    <w:p>
      <w:pPr>
        <w:spacing w:after="120"/>
        <w:jc w:val="left"/>
      </w:pPr>
      <w:r>
        <w:rPr>
          <w:rFonts w:ascii="Arial" w:cs="Arial" w:eastAsia="Arial" w:hAnsi="Arial"/>
          <w:sz w:val="24"/>
          <w:szCs w:val="24"/>
        </w:rPr>
        <w:t xml:space="preserve">│Е 263 │Ацетат кальция       │                       │                │</w:t>
      </w:r>
    </w:p>
    <w:p>
      <w:pPr>
        <w:spacing w:after="120"/>
        <w:jc w:val="left"/>
      </w:pPr>
      <w:r>
        <w:rPr>
          <w:rFonts w:ascii="Arial" w:cs="Arial" w:eastAsia="Arial" w:hAnsi="Arial"/>
          <w:sz w:val="24"/>
          <w:szCs w:val="24"/>
        </w:rPr>
        <w:t xml:space="preserve">│Е 270 │Молочная кислота     │                       │                │</w:t>
      </w:r>
    </w:p>
    <w:p>
      <w:pPr>
        <w:spacing w:after="120"/>
        <w:jc w:val="left"/>
      </w:pPr>
      <w:r>
        <w:rPr>
          <w:rFonts w:ascii="Arial" w:cs="Arial" w:eastAsia="Arial" w:hAnsi="Arial"/>
          <w:sz w:val="24"/>
          <w:szCs w:val="24"/>
        </w:rPr>
        <w:t xml:space="preserve">│Е 296 │Яблочная кислота     │Основанные на          │По потребности  │</w:t>
      </w:r>
    </w:p>
    <w:p>
      <w:pPr>
        <w:spacing w:after="120"/>
        <w:jc w:val="left"/>
      </w:pPr>
      <w:r>
        <w:rPr>
          <w:rFonts w:ascii="Arial" w:cs="Arial" w:eastAsia="Arial" w:hAnsi="Arial"/>
          <w:sz w:val="24"/>
          <w:szCs w:val="24"/>
        </w:rPr>
        <w:t xml:space="preserve">│Е 325 │Лактат натрия        │переработанных крупах  │(только         │</w:t>
      </w:r>
    </w:p>
    <w:p>
      <w:pPr>
        <w:spacing w:after="120"/>
        <w:jc w:val="left"/>
      </w:pPr>
      <w:r>
        <w:rPr>
          <w:rFonts w:ascii="Arial" w:cs="Arial" w:eastAsia="Arial" w:hAnsi="Arial"/>
          <w:sz w:val="24"/>
          <w:szCs w:val="24"/>
        </w:rPr>
        <w:t xml:space="preserve">│Е 326 │Лактат калия         │пищевые продукты и     │регулирования   │</w:t>
      </w:r>
    </w:p>
    <w:p>
      <w:pPr>
        <w:spacing w:after="120"/>
        <w:jc w:val="left"/>
      </w:pPr>
      <w:r>
        <w:rPr>
          <w:rFonts w:ascii="Arial" w:cs="Arial" w:eastAsia="Arial" w:hAnsi="Arial"/>
          <w:sz w:val="24"/>
          <w:szCs w:val="24"/>
        </w:rPr>
        <w:t xml:space="preserve">│Е 327 │Лактат кальция       │продукты детского      │pH)             │</w:t>
      </w:r>
    </w:p>
    <w:p>
      <w:pPr>
        <w:spacing w:after="120"/>
        <w:jc w:val="left"/>
      </w:pPr>
      <w:r>
        <w:rPr>
          <w:rFonts w:ascii="Arial" w:cs="Arial" w:eastAsia="Arial" w:hAnsi="Arial"/>
          <w:sz w:val="24"/>
          <w:szCs w:val="24"/>
        </w:rPr>
        <w:t xml:space="preserve">│Е 330 │Лимонная кислота     │питания                │                │</w:t>
      </w:r>
    </w:p>
    <w:p>
      <w:pPr>
        <w:spacing w:after="120"/>
        <w:jc w:val="left"/>
      </w:pPr>
      <w:r>
        <w:rPr>
          <w:rFonts w:ascii="Arial" w:cs="Arial" w:eastAsia="Arial" w:hAnsi="Arial"/>
          <w:sz w:val="24"/>
          <w:szCs w:val="24"/>
        </w:rPr>
        <w:t xml:space="preserve">│Е 331 │Цитраты натрия       │                       │                │</w:t>
      </w:r>
    </w:p>
    <w:p>
      <w:pPr>
        <w:spacing w:after="120"/>
        <w:jc w:val="left"/>
      </w:pPr>
      <w:r>
        <w:rPr>
          <w:rFonts w:ascii="Arial" w:cs="Arial" w:eastAsia="Arial" w:hAnsi="Arial"/>
          <w:sz w:val="24"/>
          <w:szCs w:val="24"/>
        </w:rPr>
        <w:t xml:space="preserve">│Е 332 │Цитраты калия        │                       │                │</w:t>
      </w:r>
    </w:p>
    <w:p>
      <w:pPr>
        <w:spacing w:after="120"/>
        <w:jc w:val="left"/>
      </w:pPr>
      <w:r>
        <w:rPr>
          <w:rFonts w:ascii="Arial" w:cs="Arial" w:eastAsia="Arial" w:hAnsi="Arial"/>
          <w:sz w:val="24"/>
          <w:szCs w:val="24"/>
        </w:rPr>
        <w:t xml:space="preserve">│Е 333 │Цитраты кальция      │                       │                │</w:t>
      </w:r>
    </w:p>
    <w:p>
      <w:pPr>
        <w:spacing w:after="120"/>
        <w:jc w:val="left"/>
      </w:pPr>
      <w:r>
        <w:rPr>
          <w:rFonts w:ascii="Arial" w:cs="Arial" w:eastAsia="Arial" w:hAnsi="Arial"/>
          <w:sz w:val="24"/>
          <w:szCs w:val="24"/>
        </w:rPr>
        <w:t xml:space="preserve">│Е 507 │Соляная кислота      │                       │                │</w:t>
      </w:r>
    </w:p>
    <w:p>
      <w:pPr>
        <w:spacing w:after="120"/>
        <w:jc w:val="left"/>
      </w:pPr>
      <w:r>
        <w:rPr>
          <w:rFonts w:ascii="Arial" w:cs="Arial" w:eastAsia="Arial" w:hAnsi="Arial"/>
          <w:sz w:val="24"/>
          <w:szCs w:val="24"/>
        </w:rPr>
        <w:t xml:space="preserve">│Е 524 │Гидроксид натрия     │                       │                │</w:t>
      </w:r>
    </w:p>
    <w:p>
      <w:pPr>
        <w:spacing w:after="120"/>
        <w:jc w:val="left"/>
      </w:pPr>
      <w:r>
        <w:rPr>
          <w:rFonts w:ascii="Arial" w:cs="Arial" w:eastAsia="Arial" w:hAnsi="Arial"/>
          <w:sz w:val="24"/>
          <w:szCs w:val="24"/>
        </w:rPr>
        <w:t xml:space="preserve">│Е 525 │Гидроксид калия      │                       │                │</w:t>
      </w:r>
    </w:p>
    <w:p>
      <w:pPr>
        <w:spacing w:after="120"/>
        <w:jc w:val="left"/>
      </w:pPr>
      <w:r>
        <w:rPr>
          <w:rFonts w:ascii="Arial" w:cs="Arial" w:eastAsia="Arial" w:hAnsi="Arial"/>
          <w:sz w:val="24"/>
          <w:szCs w:val="24"/>
        </w:rPr>
        <w:t xml:space="preserve">│Е 526 │Гидроксид кальция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500 │Карбонаты натрия     │Основанные на          │По потребности  │</w:t>
      </w:r>
    </w:p>
    <w:p>
      <w:pPr>
        <w:spacing w:after="120"/>
        <w:jc w:val="left"/>
      </w:pPr>
      <w:r>
        <w:rPr>
          <w:rFonts w:ascii="Arial" w:cs="Arial" w:eastAsia="Arial" w:hAnsi="Arial"/>
          <w:sz w:val="24"/>
          <w:szCs w:val="24"/>
        </w:rPr>
        <w:t xml:space="preserve">│Е 501 │Карбонаты калия      │переработанных крупах  │(только как     │</w:t>
      </w:r>
    </w:p>
    <w:p>
      <w:pPr>
        <w:spacing w:after="120"/>
        <w:jc w:val="left"/>
      </w:pPr>
      <w:r>
        <w:rPr>
          <w:rFonts w:ascii="Arial" w:cs="Arial" w:eastAsia="Arial" w:hAnsi="Arial"/>
          <w:sz w:val="24"/>
          <w:szCs w:val="24"/>
        </w:rPr>
        <w:t xml:space="preserve">│Е 503 │Карбонаты аммония    │пищевые продукты и     │закваски)       │</w:t>
      </w:r>
    </w:p>
    <w:p>
      <w:pPr>
        <w:spacing w:after="120"/>
        <w:jc w:val="left"/>
      </w:pPr>
      <w:r>
        <w:rPr>
          <w:rFonts w:ascii="Arial" w:cs="Arial" w:eastAsia="Arial" w:hAnsi="Arial"/>
          <w:sz w:val="24"/>
          <w:szCs w:val="24"/>
        </w:rPr>
        <w:t xml:space="preserve">│      │                     │продукты детского      │                │</w:t>
      </w:r>
    </w:p>
    <w:p>
      <w:pPr>
        <w:spacing w:after="120"/>
        <w:jc w:val="left"/>
      </w:pPr>
      <w:r>
        <w:rPr>
          <w:rFonts w:ascii="Arial" w:cs="Arial" w:eastAsia="Arial" w:hAnsi="Arial"/>
          <w:sz w:val="24"/>
          <w:szCs w:val="24"/>
        </w:rPr>
        <w:t xml:space="preserve">│      │                     │питания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300 │Аскорбиновая кислота │Напитки, соки и детское│0,3 г/кг        │</w:t>
      </w:r>
    </w:p>
    <w:p>
      <w:pPr>
        <w:spacing w:after="120"/>
        <w:jc w:val="left"/>
      </w:pPr>
      <w:r>
        <w:rPr>
          <w:rFonts w:ascii="Arial" w:cs="Arial" w:eastAsia="Arial" w:hAnsi="Arial"/>
          <w:sz w:val="24"/>
          <w:szCs w:val="24"/>
        </w:rPr>
        <w:t xml:space="preserve">│Е 301 │L-Аскорбат натрий    │питание на основе      │                │</w:t>
      </w:r>
    </w:p>
    <w:p>
      <w:pPr>
        <w:spacing w:after="120"/>
        <w:jc w:val="left"/>
      </w:pPr>
      <w:r>
        <w:rPr>
          <w:rFonts w:ascii="Arial" w:cs="Arial" w:eastAsia="Arial" w:hAnsi="Arial"/>
          <w:sz w:val="24"/>
          <w:szCs w:val="24"/>
        </w:rPr>
        <w:t xml:space="preserve">│      │                     │фруктов и овощей.      │0,2 г/кг        │</w:t>
      </w:r>
    </w:p>
    <w:p>
      <w:pPr>
        <w:spacing w:after="120"/>
        <w:jc w:val="left"/>
      </w:pPr>
      <w:r>
        <w:rPr>
          <w:rFonts w:ascii="Arial" w:cs="Arial" w:eastAsia="Arial" w:hAnsi="Arial"/>
          <w:sz w:val="24"/>
          <w:szCs w:val="24"/>
        </w:rPr>
        <w:t xml:space="preserve">│Е 302 │Аскорбат кальция     │Жиросодержащие продукты│                │</w:t>
      </w:r>
    </w:p>
    <w:p>
      <w:pPr>
        <w:spacing w:after="120"/>
        <w:jc w:val="left"/>
      </w:pPr>
      <w:r>
        <w:rPr>
          <w:rFonts w:ascii="Arial" w:cs="Arial" w:eastAsia="Arial" w:hAnsi="Arial"/>
          <w:sz w:val="24"/>
          <w:szCs w:val="24"/>
        </w:rPr>
        <w:t xml:space="preserve">│      │                     │на основе круп, включая│                │</w:t>
      </w:r>
    </w:p>
    <w:p>
      <w:pPr>
        <w:spacing w:after="120"/>
        <w:jc w:val="left"/>
      </w:pPr>
      <w:r>
        <w:rPr>
          <w:rFonts w:ascii="Arial" w:cs="Arial" w:eastAsia="Arial" w:hAnsi="Arial"/>
          <w:sz w:val="24"/>
          <w:szCs w:val="24"/>
        </w:rPr>
        <w:t xml:space="preserve">│      │                     │сухое печенье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304 │L-аскорбилпальмитат  │Жиросодержащие блюда   │0,1 г/кг        │</w:t>
      </w:r>
    </w:p>
    <w:p>
      <w:pPr>
        <w:spacing w:after="120"/>
        <w:jc w:val="left"/>
      </w:pPr>
      <w:r>
        <w:rPr>
          <w:rFonts w:ascii="Arial" w:cs="Arial" w:eastAsia="Arial" w:hAnsi="Arial"/>
          <w:sz w:val="24"/>
          <w:szCs w:val="24"/>
        </w:rPr>
        <w:t xml:space="preserve">│Е 306 │Токоферолы,          │из круп.               │отдельно, или   │</w:t>
      </w:r>
    </w:p>
    <w:p>
      <w:pPr>
        <w:spacing w:after="120"/>
        <w:jc w:val="left"/>
      </w:pPr>
      <w:r>
        <w:rPr>
          <w:rFonts w:ascii="Arial" w:cs="Arial" w:eastAsia="Arial" w:hAnsi="Arial"/>
          <w:sz w:val="24"/>
          <w:szCs w:val="24"/>
        </w:rPr>
        <w:t xml:space="preserve">│      │концентрат смеси     │Сухое печенье, сухарики│в соединении    │</w:t>
      </w:r>
    </w:p>
    <w:p>
      <w:pPr>
        <w:spacing w:after="120"/>
        <w:jc w:val="left"/>
      </w:pPr>
      <w:r>
        <w:rPr>
          <w:rFonts w:ascii="Arial" w:cs="Arial" w:eastAsia="Arial" w:hAnsi="Arial"/>
          <w:sz w:val="24"/>
          <w:szCs w:val="24"/>
        </w:rPr>
        <w:t xml:space="preserve">│Е 307 │Альфа-токоферол      │и детское питание      │                │</w:t>
      </w:r>
    </w:p>
    <w:p>
      <w:pPr>
        <w:spacing w:after="120"/>
        <w:jc w:val="left"/>
      </w:pPr>
      <w:r>
        <w:rPr>
          <w:rFonts w:ascii="Arial" w:cs="Arial" w:eastAsia="Arial" w:hAnsi="Arial"/>
          <w:sz w:val="24"/>
          <w:szCs w:val="24"/>
        </w:rPr>
        <w:t xml:space="preserve">│Е 308 │Гамма-токоферол      │                       │                │</w:t>
      </w:r>
    </w:p>
    <w:p>
      <w:pPr>
        <w:spacing w:after="120"/>
        <w:jc w:val="left"/>
      </w:pPr>
      <w:r>
        <w:rPr>
          <w:rFonts w:ascii="Arial" w:cs="Arial" w:eastAsia="Arial" w:hAnsi="Arial"/>
          <w:sz w:val="24"/>
          <w:szCs w:val="24"/>
        </w:rPr>
        <w:t xml:space="preserve">│Е 309 │Дельта-токоферол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338 │Орто-Фосфорная       │Основанные на          │1 г/кг как Р 203│</w:t>
      </w:r>
    </w:p>
    <w:p>
      <w:pPr>
        <w:spacing w:after="120"/>
        <w:jc w:val="left"/>
      </w:pPr>
      <w:r>
        <w:rPr>
          <w:rFonts w:ascii="Arial" w:cs="Arial" w:eastAsia="Arial" w:hAnsi="Arial"/>
          <w:sz w:val="24"/>
          <w:szCs w:val="24"/>
        </w:rPr>
        <w:t xml:space="preserve">│      │кислота              │переработанных крупах  │(только для     │</w:t>
      </w:r>
    </w:p>
    <w:p>
      <w:pPr>
        <w:spacing w:after="120"/>
        <w:jc w:val="left"/>
      </w:pPr>
      <w:r>
        <w:rPr>
          <w:rFonts w:ascii="Arial" w:cs="Arial" w:eastAsia="Arial" w:hAnsi="Arial"/>
          <w:sz w:val="24"/>
          <w:szCs w:val="24"/>
        </w:rPr>
        <w:t xml:space="preserve">│      │                     │пищевые продукты и     │регулирования   │</w:t>
      </w:r>
    </w:p>
    <w:p>
      <w:pPr>
        <w:spacing w:after="120"/>
        <w:jc w:val="left"/>
      </w:pPr>
      <w:r>
        <w:rPr>
          <w:rFonts w:ascii="Arial" w:cs="Arial" w:eastAsia="Arial" w:hAnsi="Arial"/>
          <w:sz w:val="24"/>
          <w:szCs w:val="24"/>
        </w:rPr>
        <w:t xml:space="preserve">│      │                     │продукты датского      │pH)             │</w:t>
      </w:r>
    </w:p>
    <w:p>
      <w:pPr>
        <w:spacing w:after="120"/>
        <w:jc w:val="left"/>
      </w:pPr>
      <w:r>
        <w:rPr>
          <w:rFonts w:ascii="Arial" w:cs="Arial" w:eastAsia="Arial" w:hAnsi="Arial"/>
          <w:sz w:val="24"/>
          <w:szCs w:val="24"/>
        </w:rPr>
        <w:t xml:space="preserve">│      │                     │питания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339 │Фосфаты натрия       │Крупяные продукты      │1 г/кг отдельно │</w:t>
      </w:r>
    </w:p>
    <w:p>
      <w:pPr>
        <w:spacing w:after="120"/>
        <w:jc w:val="left"/>
      </w:pPr>
      <w:r>
        <w:rPr>
          <w:rFonts w:ascii="Arial" w:cs="Arial" w:eastAsia="Arial" w:hAnsi="Arial"/>
          <w:sz w:val="24"/>
          <w:szCs w:val="24"/>
        </w:rPr>
        <w:t xml:space="preserve">│Е 340 │Фосфаты калия        │                       │или в           │</w:t>
      </w:r>
    </w:p>
    <w:p>
      <w:pPr>
        <w:spacing w:after="120"/>
        <w:jc w:val="left"/>
      </w:pPr>
      <w:r>
        <w:rPr>
          <w:rFonts w:ascii="Arial" w:cs="Arial" w:eastAsia="Arial" w:hAnsi="Arial"/>
          <w:sz w:val="24"/>
          <w:szCs w:val="24"/>
        </w:rPr>
        <w:t xml:space="preserve">│Е 341 │Фосфаты кальция      │                       │соединении,     │</w:t>
      </w:r>
    </w:p>
    <w:p>
      <w:pPr>
        <w:spacing w:after="120"/>
        <w:jc w:val="left"/>
      </w:pPr>
      <w:r>
        <w:rPr>
          <w:rFonts w:ascii="Arial" w:cs="Arial" w:eastAsia="Arial" w:hAnsi="Arial"/>
          <w:sz w:val="24"/>
          <w:szCs w:val="24"/>
        </w:rPr>
        <w:t xml:space="preserve">│      │                     │                       │выраженном как  │</w:t>
      </w:r>
    </w:p>
    <w:p>
      <w:pPr>
        <w:spacing w:after="120"/>
        <w:jc w:val="left"/>
      </w:pPr>
      <w:r>
        <w:rPr>
          <w:rFonts w:ascii="Arial" w:cs="Arial" w:eastAsia="Arial" w:hAnsi="Arial"/>
          <w:sz w:val="24"/>
          <w:szCs w:val="24"/>
        </w:rPr>
        <w:t xml:space="preserve">│      │                     │                       │Р 203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322 │Лецитины             │Сухое печенье и        │                │</w:t>
      </w:r>
    </w:p>
    <w:p>
      <w:pPr>
        <w:spacing w:after="120"/>
        <w:jc w:val="left"/>
      </w:pPr>
      <w:r>
        <w:rPr>
          <w:rFonts w:ascii="Arial" w:cs="Arial" w:eastAsia="Arial" w:hAnsi="Arial"/>
          <w:sz w:val="24"/>
          <w:szCs w:val="24"/>
        </w:rPr>
        <w:t xml:space="preserve">│      │                     │сухарики.              │                │</w:t>
      </w:r>
    </w:p>
    <w:p>
      <w:pPr>
        <w:spacing w:after="120"/>
        <w:jc w:val="left"/>
      </w:pPr>
      <w:r>
        <w:rPr>
          <w:rFonts w:ascii="Arial" w:cs="Arial" w:eastAsia="Arial" w:hAnsi="Arial"/>
          <w:sz w:val="24"/>
          <w:szCs w:val="24"/>
        </w:rPr>
        <w:t xml:space="preserve">│      │                     │Продукты на основе     │10 г/кг         │</w:t>
      </w:r>
    </w:p>
    <w:p>
      <w:pPr>
        <w:spacing w:after="120"/>
        <w:jc w:val="left"/>
      </w:pPr>
      <w:r>
        <w:rPr>
          <w:rFonts w:ascii="Arial" w:cs="Arial" w:eastAsia="Arial" w:hAnsi="Arial"/>
          <w:sz w:val="24"/>
          <w:szCs w:val="24"/>
        </w:rPr>
        <w:t xml:space="preserve">│      │                     │круп.                  │                │</w:t>
      </w:r>
    </w:p>
    <w:p>
      <w:pPr>
        <w:spacing w:after="120"/>
        <w:jc w:val="left"/>
      </w:pPr>
      <w:r>
        <w:rPr>
          <w:rFonts w:ascii="Arial" w:cs="Arial" w:eastAsia="Arial" w:hAnsi="Arial"/>
          <w:sz w:val="24"/>
          <w:szCs w:val="24"/>
        </w:rPr>
        <w:t xml:space="preserve">│      │                     │Детское питание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471 │Моно- и диглицериды  │Сухое печенье и        │5 г/кг          │</w:t>
      </w:r>
    </w:p>
    <w:p>
      <w:pPr>
        <w:spacing w:after="120"/>
        <w:jc w:val="left"/>
      </w:pPr>
      <w:r>
        <w:rPr>
          <w:rFonts w:ascii="Arial" w:cs="Arial" w:eastAsia="Arial" w:hAnsi="Arial"/>
          <w:sz w:val="24"/>
          <w:szCs w:val="24"/>
        </w:rPr>
        <w:t xml:space="preserve">│      │жирных кислот        │сухарики.              │отдельно, или   │</w:t>
      </w:r>
    </w:p>
    <w:p>
      <w:pPr>
        <w:spacing w:after="120"/>
        <w:jc w:val="left"/>
      </w:pPr>
      <w:r>
        <w:rPr>
          <w:rFonts w:ascii="Arial" w:cs="Arial" w:eastAsia="Arial" w:hAnsi="Arial"/>
          <w:sz w:val="24"/>
          <w:szCs w:val="24"/>
        </w:rPr>
        <w:t xml:space="preserve">│Е 472а│Глицерина и уксусной │Продукты на основе     │в соединении    │</w:t>
      </w:r>
    </w:p>
    <w:p>
      <w:pPr>
        <w:spacing w:after="120"/>
        <w:jc w:val="left"/>
      </w:pPr>
      <w:r>
        <w:rPr>
          <w:rFonts w:ascii="Arial" w:cs="Arial" w:eastAsia="Arial" w:hAnsi="Arial"/>
          <w:sz w:val="24"/>
          <w:szCs w:val="24"/>
        </w:rPr>
        <w:t xml:space="preserve">│      │и жирных кислот эфиры│круп.                  │                │</w:t>
      </w:r>
    </w:p>
    <w:p>
      <w:pPr>
        <w:spacing w:after="120"/>
        <w:jc w:val="left"/>
      </w:pPr>
      <w:r>
        <w:rPr>
          <w:rFonts w:ascii="Arial" w:cs="Arial" w:eastAsia="Arial" w:hAnsi="Arial"/>
          <w:sz w:val="24"/>
          <w:szCs w:val="24"/>
        </w:rPr>
        <w:t xml:space="preserve">│Е 472б│Глицерина и молочной │Детское питание        │                │</w:t>
      </w:r>
    </w:p>
    <w:p>
      <w:pPr>
        <w:spacing w:after="120"/>
        <w:jc w:val="left"/>
      </w:pPr>
      <w:r>
        <w:rPr>
          <w:rFonts w:ascii="Arial" w:cs="Arial" w:eastAsia="Arial" w:hAnsi="Arial"/>
          <w:sz w:val="24"/>
          <w:szCs w:val="24"/>
        </w:rPr>
        <w:t xml:space="preserve">│      │кислоты и жирных     │                       │                │</w:t>
      </w:r>
    </w:p>
    <w:p>
      <w:pPr>
        <w:spacing w:after="120"/>
        <w:jc w:val="left"/>
      </w:pPr>
      <w:r>
        <w:rPr>
          <w:rFonts w:ascii="Arial" w:cs="Arial" w:eastAsia="Arial" w:hAnsi="Arial"/>
          <w:sz w:val="24"/>
          <w:szCs w:val="24"/>
        </w:rPr>
        <w:t xml:space="preserve">│      │кислот эфиры         │                       │                │</w:t>
      </w:r>
    </w:p>
    <w:p>
      <w:pPr>
        <w:spacing w:after="120"/>
        <w:jc w:val="left"/>
      </w:pPr>
      <w:r>
        <w:rPr>
          <w:rFonts w:ascii="Arial" w:cs="Arial" w:eastAsia="Arial" w:hAnsi="Arial"/>
          <w:sz w:val="24"/>
          <w:szCs w:val="24"/>
        </w:rPr>
        <w:t xml:space="preserve">│Е 472с│Глицерина и лимонной │                       │                │</w:t>
      </w:r>
    </w:p>
    <w:p>
      <w:pPr>
        <w:spacing w:after="120"/>
        <w:jc w:val="left"/>
      </w:pPr>
      <w:r>
        <w:rPr>
          <w:rFonts w:ascii="Arial" w:cs="Arial" w:eastAsia="Arial" w:hAnsi="Arial"/>
          <w:sz w:val="24"/>
          <w:szCs w:val="24"/>
        </w:rPr>
        <w:t xml:space="preserve">│      │кислоты и жирных     │                       │                │</w:t>
      </w:r>
    </w:p>
    <w:p>
      <w:pPr>
        <w:spacing w:after="120"/>
        <w:jc w:val="left"/>
      </w:pPr>
      <w:r>
        <w:rPr>
          <w:rFonts w:ascii="Arial" w:cs="Arial" w:eastAsia="Arial" w:hAnsi="Arial"/>
          <w:sz w:val="24"/>
          <w:szCs w:val="24"/>
        </w:rPr>
        <w:t xml:space="preserve">│      │кислот эфиры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400 │Альгиновая кислота   │Десерты                │0,5 г/кг        │</w:t>
      </w:r>
    </w:p>
    <w:p>
      <w:pPr>
        <w:spacing w:after="120"/>
        <w:jc w:val="left"/>
      </w:pPr>
      <w:r>
        <w:rPr>
          <w:rFonts w:ascii="Arial" w:cs="Arial" w:eastAsia="Arial" w:hAnsi="Arial"/>
          <w:sz w:val="24"/>
          <w:szCs w:val="24"/>
        </w:rPr>
        <w:t xml:space="preserve">│Е 401 │Альгинат натрия      │Пудинги                │отдельно или    │</w:t>
      </w:r>
    </w:p>
    <w:p>
      <w:pPr>
        <w:spacing w:after="120"/>
        <w:jc w:val="left"/>
      </w:pPr>
      <w:r>
        <w:rPr>
          <w:rFonts w:ascii="Arial" w:cs="Arial" w:eastAsia="Arial" w:hAnsi="Arial"/>
          <w:sz w:val="24"/>
          <w:szCs w:val="24"/>
        </w:rPr>
        <w:t xml:space="preserve">│Е 402 │Альгинат калия       │                       │в соединении    │</w:t>
      </w:r>
    </w:p>
    <w:p>
      <w:pPr>
        <w:spacing w:after="120"/>
        <w:jc w:val="left"/>
      </w:pPr>
      <w:r>
        <w:rPr>
          <w:rFonts w:ascii="Arial" w:cs="Arial" w:eastAsia="Arial" w:hAnsi="Arial"/>
          <w:sz w:val="24"/>
          <w:szCs w:val="24"/>
        </w:rPr>
        <w:t xml:space="preserve">│Е 404 │Альгинат кальция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410 │Камедь рожкового     │Основанные на          │10 г/кг         │</w:t>
      </w:r>
    </w:p>
    <w:p>
      <w:pPr>
        <w:spacing w:after="120"/>
        <w:jc w:val="left"/>
      </w:pPr>
      <w:r>
        <w:rPr>
          <w:rFonts w:ascii="Arial" w:cs="Arial" w:eastAsia="Arial" w:hAnsi="Arial"/>
          <w:sz w:val="24"/>
          <w:szCs w:val="24"/>
        </w:rPr>
        <w:t xml:space="preserve">│      │дерева               │переработанных крупах  │отдельно, или   │</w:t>
      </w:r>
    </w:p>
    <w:p>
      <w:pPr>
        <w:spacing w:after="120"/>
        <w:jc w:val="left"/>
      </w:pPr>
      <w:r>
        <w:rPr>
          <w:rFonts w:ascii="Arial" w:cs="Arial" w:eastAsia="Arial" w:hAnsi="Arial"/>
          <w:sz w:val="24"/>
          <w:szCs w:val="24"/>
        </w:rPr>
        <w:t xml:space="preserve">│Е 412 │Гуаровая камедь      │пищевые продукты и     │в соединении    │</w:t>
      </w:r>
    </w:p>
    <w:p>
      <w:pPr>
        <w:spacing w:after="120"/>
        <w:jc w:val="left"/>
      </w:pPr>
      <w:r>
        <w:rPr>
          <w:rFonts w:ascii="Arial" w:cs="Arial" w:eastAsia="Arial" w:hAnsi="Arial"/>
          <w:sz w:val="24"/>
          <w:szCs w:val="24"/>
        </w:rPr>
        <w:t xml:space="preserve">│Е 414 │Гуммиарабик          │продукты датского      │                │</w:t>
      </w:r>
    </w:p>
    <w:p>
      <w:pPr>
        <w:spacing w:after="120"/>
        <w:jc w:val="left"/>
      </w:pPr>
      <w:r>
        <w:rPr>
          <w:rFonts w:ascii="Arial" w:cs="Arial" w:eastAsia="Arial" w:hAnsi="Arial"/>
          <w:sz w:val="24"/>
          <w:szCs w:val="24"/>
        </w:rPr>
        <w:t xml:space="preserve">│Е 415 │Ксантановая камедь   │питания.               │                │</w:t>
      </w:r>
    </w:p>
    <w:p>
      <w:pPr>
        <w:spacing w:after="120"/>
        <w:jc w:val="left"/>
      </w:pPr>
      <w:r>
        <w:rPr>
          <w:rFonts w:ascii="Arial" w:cs="Arial" w:eastAsia="Arial" w:hAnsi="Arial"/>
          <w:sz w:val="24"/>
          <w:szCs w:val="24"/>
        </w:rPr>
        <w:t xml:space="preserve">│Е 440 │Пектины              │Продукты на основе     │20 г/кг         │</w:t>
      </w:r>
    </w:p>
    <w:p>
      <w:pPr>
        <w:spacing w:after="120"/>
        <w:jc w:val="left"/>
      </w:pPr>
      <w:r>
        <w:rPr>
          <w:rFonts w:ascii="Arial" w:cs="Arial" w:eastAsia="Arial" w:hAnsi="Arial"/>
          <w:sz w:val="24"/>
          <w:szCs w:val="24"/>
        </w:rPr>
        <w:t xml:space="preserve">│      │                     │круп без клейковины    │отдельно, или   │</w:t>
      </w:r>
    </w:p>
    <w:p>
      <w:pPr>
        <w:spacing w:after="120"/>
        <w:jc w:val="left"/>
      </w:pPr>
      <w:r>
        <w:rPr>
          <w:rFonts w:ascii="Arial" w:cs="Arial" w:eastAsia="Arial" w:hAnsi="Arial"/>
          <w:sz w:val="24"/>
          <w:szCs w:val="24"/>
        </w:rPr>
        <w:t xml:space="preserve">│      │                     │                       │в соединении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551 │Диоксид кремния      │Сухие продукты на      │2 г/кг          │</w:t>
      </w:r>
    </w:p>
    <w:p>
      <w:pPr>
        <w:spacing w:after="120"/>
        <w:jc w:val="left"/>
      </w:pPr>
      <w:r>
        <w:rPr>
          <w:rFonts w:ascii="Arial" w:cs="Arial" w:eastAsia="Arial" w:hAnsi="Arial"/>
          <w:sz w:val="24"/>
          <w:szCs w:val="24"/>
        </w:rPr>
        <w:t xml:space="preserve">│      │                     │основе круп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334 │Винная кислота       │Сухое печенье и        │                │</w:t>
      </w:r>
    </w:p>
    <w:p>
      <w:pPr>
        <w:spacing w:after="120"/>
        <w:jc w:val="left"/>
      </w:pPr>
      <w:r>
        <w:rPr>
          <w:rFonts w:ascii="Arial" w:cs="Arial" w:eastAsia="Arial" w:hAnsi="Arial"/>
          <w:sz w:val="24"/>
          <w:szCs w:val="24"/>
        </w:rPr>
        <w:t xml:space="preserve">│Е 335 │Тартрат натрия       │сухарики               │                │</w:t>
      </w:r>
    </w:p>
    <w:p>
      <w:pPr>
        <w:spacing w:after="120"/>
        <w:jc w:val="left"/>
      </w:pPr>
      <w:r>
        <w:rPr>
          <w:rFonts w:ascii="Arial" w:cs="Arial" w:eastAsia="Arial" w:hAnsi="Arial"/>
          <w:sz w:val="24"/>
          <w:szCs w:val="24"/>
        </w:rPr>
        <w:t xml:space="preserve">│Е 336 │Тартрат калия        │                       │                │</w:t>
      </w:r>
    </w:p>
    <w:p>
      <w:pPr>
        <w:spacing w:after="120"/>
        <w:jc w:val="left"/>
      </w:pPr>
      <w:r>
        <w:rPr>
          <w:rFonts w:ascii="Arial" w:cs="Arial" w:eastAsia="Arial" w:hAnsi="Arial"/>
          <w:sz w:val="24"/>
          <w:szCs w:val="24"/>
        </w:rPr>
        <w:t xml:space="preserve">│Е 354 │Тартрат кальция      │                       │                │</w:t>
      </w:r>
    </w:p>
    <w:p>
      <w:pPr>
        <w:spacing w:after="120"/>
        <w:jc w:val="left"/>
      </w:pPr>
      <w:r>
        <w:rPr>
          <w:rFonts w:ascii="Arial" w:cs="Arial" w:eastAsia="Arial" w:hAnsi="Arial"/>
          <w:sz w:val="24"/>
          <w:szCs w:val="24"/>
        </w:rPr>
        <w:t xml:space="preserve">│Е 450а│Дигидропирофосфат    │                       │5 г/кг как      │</w:t>
      </w:r>
    </w:p>
    <w:p>
      <w:pPr>
        <w:spacing w:after="120"/>
        <w:jc w:val="left"/>
      </w:pPr>
      <w:r>
        <w:rPr>
          <w:rFonts w:ascii="Arial" w:cs="Arial" w:eastAsia="Arial" w:hAnsi="Arial"/>
          <w:sz w:val="24"/>
          <w:szCs w:val="24"/>
        </w:rPr>
        <w:t xml:space="preserve">│      │натрия               │                       │остаточное      │</w:t>
      </w:r>
    </w:p>
    <w:p>
      <w:pPr>
        <w:spacing w:after="120"/>
        <w:jc w:val="left"/>
      </w:pPr>
      <w:r>
        <w:rPr>
          <w:rFonts w:ascii="Arial" w:cs="Arial" w:eastAsia="Arial" w:hAnsi="Arial"/>
          <w:sz w:val="24"/>
          <w:szCs w:val="24"/>
        </w:rPr>
        <w:t xml:space="preserve">│Е 575 │Глюконо-дельта лактон│                       │количество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1404│Крахмал окисленный   │Основанные на          │50 г/кг         │</w:t>
      </w:r>
    </w:p>
    <w:p>
      <w:pPr>
        <w:spacing w:after="120"/>
        <w:jc w:val="left"/>
      </w:pPr>
      <w:r>
        <w:rPr>
          <w:rFonts w:ascii="Arial" w:cs="Arial" w:eastAsia="Arial" w:hAnsi="Arial"/>
          <w:sz w:val="24"/>
          <w:szCs w:val="24"/>
        </w:rPr>
        <w:t xml:space="preserve">│Е 1410│Монокрахмалфосфат    │переработанных крупах  │                │</w:t>
      </w:r>
    </w:p>
    <w:p>
      <w:pPr>
        <w:spacing w:after="120"/>
        <w:jc w:val="left"/>
      </w:pPr>
      <w:r>
        <w:rPr>
          <w:rFonts w:ascii="Arial" w:cs="Arial" w:eastAsia="Arial" w:hAnsi="Arial"/>
          <w:sz w:val="24"/>
          <w:szCs w:val="24"/>
        </w:rPr>
        <w:t xml:space="preserve">│Е 1412│Дикрахмалфосфат      │пищевые продукты и     │                │</w:t>
      </w:r>
    </w:p>
    <w:p>
      <w:pPr>
        <w:spacing w:after="120"/>
        <w:jc w:val="left"/>
      </w:pPr>
      <w:r>
        <w:rPr>
          <w:rFonts w:ascii="Arial" w:cs="Arial" w:eastAsia="Arial" w:hAnsi="Arial"/>
          <w:sz w:val="24"/>
          <w:szCs w:val="24"/>
        </w:rPr>
        <w:t xml:space="preserve">│Е 1413│Фосфатированный      │продукты детского      │                │</w:t>
      </w:r>
    </w:p>
    <w:p>
      <w:pPr>
        <w:spacing w:after="120"/>
        <w:jc w:val="left"/>
      </w:pPr>
      <w:r>
        <w:rPr>
          <w:rFonts w:ascii="Arial" w:cs="Arial" w:eastAsia="Arial" w:hAnsi="Arial"/>
          <w:sz w:val="24"/>
          <w:szCs w:val="24"/>
        </w:rPr>
        <w:t xml:space="preserve">│      │дикрахмалфосфат      │питания                │                │</w:t>
      </w:r>
    </w:p>
    <w:p>
      <w:pPr>
        <w:spacing w:after="120"/>
        <w:jc w:val="left"/>
      </w:pPr>
      <w:r>
        <w:rPr>
          <w:rFonts w:ascii="Arial" w:cs="Arial" w:eastAsia="Arial" w:hAnsi="Arial"/>
          <w:sz w:val="24"/>
          <w:szCs w:val="24"/>
        </w:rPr>
        <w:t xml:space="preserve">│      │"сшитый"             │                       │                │</w:t>
      </w:r>
    </w:p>
    <w:p>
      <w:pPr>
        <w:spacing w:after="120"/>
        <w:jc w:val="left"/>
      </w:pPr>
      <w:r>
        <w:rPr>
          <w:rFonts w:ascii="Arial" w:cs="Arial" w:eastAsia="Arial" w:hAnsi="Arial"/>
          <w:sz w:val="24"/>
          <w:szCs w:val="24"/>
        </w:rPr>
        <w:t xml:space="preserve">│Е 1414│Дикрахмал фосфат     │                       │                │</w:t>
      </w:r>
    </w:p>
    <w:p>
      <w:pPr>
        <w:spacing w:after="120"/>
        <w:jc w:val="left"/>
      </w:pPr>
      <w:r>
        <w:rPr>
          <w:rFonts w:ascii="Arial" w:cs="Arial" w:eastAsia="Arial" w:hAnsi="Arial"/>
          <w:sz w:val="24"/>
          <w:szCs w:val="24"/>
        </w:rPr>
        <w:t xml:space="preserve">│      │ацетилированный      │                       │                │</w:t>
      </w:r>
    </w:p>
    <w:p>
      <w:pPr>
        <w:spacing w:after="120"/>
        <w:jc w:val="left"/>
      </w:pPr>
      <w:r>
        <w:rPr>
          <w:rFonts w:ascii="Arial" w:cs="Arial" w:eastAsia="Arial" w:hAnsi="Arial"/>
          <w:sz w:val="24"/>
          <w:szCs w:val="24"/>
        </w:rPr>
        <w:t xml:space="preserve">│      │"сшитый"             │                       │                │</w:t>
      </w:r>
    </w:p>
    <w:p>
      <w:pPr>
        <w:spacing w:after="120"/>
        <w:jc w:val="left"/>
      </w:pPr>
      <w:r>
        <w:rPr>
          <w:rFonts w:ascii="Arial" w:cs="Arial" w:eastAsia="Arial" w:hAnsi="Arial"/>
          <w:sz w:val="24"/>
          <w:szCs w:val="24"/>
        </w:rPr>
        <w:t xml:space="preserve">│Е 1420│Крахмал ацетатный    │                       │                │</w:t>
      </w:r>
    </w:p>
    <w:p>
      <w:pPr>
        <w:spacing w:after="120"/>
        <w:jc w:val="left"/>
      </w:pPr>
      <w:r>
        <w:rPr>
          <w:rFonts w:ascii="Arial" w:cs="Arial" w:eastAsia="Arial" w:hAnsi="Arial"/>
          <w:sz w:val="24"/>
          <w:szCs w:val="24"/>
        </w:rPr>
        <w:t xml:space="preserve">│Е 1422│Дикрахмаладипат      │                       │                │</w:t>
      </w:r>
    </w:p>
    <w:p>
      <w:pPr>
        <w:spacing w:after="120"/>
        <w:jc w:val="left"/>
      </w:pPr>
      <w:r>
        <w:rPr>
          <w:rFonts w:ascii="Arial" w:cs="Arial" w:eastAsia="Arial" w:hAnsi="Arial"/>
          <w:sz w:val="24"/>
          <w:szCs w:val="24"/>
        </w:rPr>
        <w:t xml:space="preserve">│      │ацетилированный      │                       │                │</w:t>
      </w:r>
    </w:p>
    <w:p>
      <w:pPr>
        <w:spacing w:after="120"/>
        <w:jc w:val="left"/>
      </w:pPr>
      <w:r>
        <w:rPr>
          <w:rFonts w:ascii="Arial" w:cs="Arial" w:eastAsia="Arial" w:hAnsi="Arial"/>
          <w:sz w:val="24"/>
          <w:szCs w:val="24"/>
        </w:rPr>
        <w:t xml:space="preserve">│Е 1450│Крахмала и натриевой │                       │                │</w:t>
      </w:r>
    </w:p>
    <w:p>
      <w:pPr>
        <w:spacing w:after="120"/>
        <w:jc w:val="left"/>
      </w:pPr>
      <w:r>
        <w:rPr>
          <w:rFonts w:ascii="Arial" w:cs="Arial" w:eastAsia="Arial" w:hAnsi="Arial"/>
          <w:sz w:val="24"/>
          <w:szCs w:val="24"/>
        </w:rPr>
        <w:t xml:space="preserve">│      │соли октенилянтарной │                       │                │</w:t>
      </w:r>
    </w:p>
    <w:p>
      <w:pPr>
        <w:spacing w:after="120"/>
        <w:jc w:val="left"/>
      </w:pPr>
      <w:r>
        <w:rPr>
          <w:rFonts w:ascii="Arial" w:cs="Arial" w:eastAsia="Arial" w:hAnsi="Arial"/>
          <w:sz w:val="24"/>
          <w:szCs w:val="24"/>
        </w:rPr>
        <w:t xml:space="preserve">│      │кислоты эфир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Пищевые добавки, разрешенные для производства продуктов диетического (лечебного) питания
 для детей младенческого и раннего возраста, с различными заболеваниями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Е №  │   Наименование   │Максимальный│   Особые условия применения  │</w:t>
      </w:r>
    </w:p>
    <w:p>
      <w:pPr>
        <w:spacing w:after="120"/>
        <w:jc w:val="left"/>
      </w:pPr>
      <w:r>
        <w:rPr>
          <w:rFonts w:ascii="Arial" w:cs="Arial" w:eastAsia="Arial" w:hAnsi="Arial"/>
          <w:sz w:val="24"/>
          <w:szCs w:val="24"/>
        </w:rPr>
        <w:t xml:space="preserve">│      │                  │  уровень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401 │Альгинат натрия   │1 г/л       │С четырех месяцев и позднее в │</w:t>
      </w:r>
    </w:p>
    <w:p>
      <w:pPr>
        <w:spacing w:after="120"/>
        <w:jc w:val="left"/>
      </w:pPr>
      <w:r>
        <w:rPr>
          <w:rFonts w:ascii="Arial" w:cs="Arial" w:eastAsia="Arial" w:hAnsi="Arial"/>
          <w:sz w:val="24"/>
          <w:szCs w:val="24"/>
        </w:rPr>
        <w:t xml:space="preserve">│      │                  │            │специальных пищевых продуктах │</w:t>
      </w:r>
    </w:p>
    <w:p>
      <w:pPr>
        <w:spacing w:after="120"/>
        <w:jc w:val="left"/>
      </w:pPr>
      <w:r>
        <w:rPr>
          <w:rFonts w:ascii="Arial" w:cs="Arial" w:eastAsia="Arial" w:hAnsi="Arial"/>
          <w:sz w:val="24"/>
          <w:szCs w:val="24"/>
        </w:rPr>
        <w:t xml:space="preserve">│      │                  │            │с адаптированным составом при │</w:t>
      </w:r>
    </w:p>
    <w:p>
      <w:pPr>
        <w:spacing w:after="120"/>
        <w:jc w:val="left"/>
      </w:pPr>
      <w:r>
        <w:rPr>
          <w:rFonts w:ascii="Arial" w:cs="Arial" w:eastAsia="Arial" w:hAnsi="Arial"/>
          <w:sz w:val="24"/>
          <w:szCs w:val="24"/>
        </w:rPr>
        <w:t xml:space="preserve">│      │                  │            │нарушении обмена веществ и для│</w:t>
      </w:r>
    </w:p>
    <w:p>
      <w:pPr>
        <w:spacing w:after="120"/>
        <w:jc w:val="left"/>
      </w:pPr>
      <w:r>
        <w:rPr>
          <w:rFonts w:ascii="Arial" w:cs="Arial" w:eastAsia="Arial" w:hAnsi="Arial"/>
          <w:sz w:val="24"/>
          <w:szCs w:val="24"/>
        </w:rPr>
        <w:t xml:space="preserve">│      │                  │            │интубированного питания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405 │Пропиленгли-      │200 мг/л    │С двенадцати месяцев и        │</w:t>
      </w:r>
    </w:p>
    <w:p>
      <w:pPr>
        <w:spacing w:after="120"/>
        <w:jc w:val="left"/>
      </w:pPr>
      <w:r>
        <w:rPr>
          <w:rFonts w:ascii="Arial" w:cs="Arial" w:eastAsia="Arial" w:hAnsi="Arial"/>
          <w:sz w:val="24"/>
          <w:szCs w:val="24"/>
        </w:rPr>
        <w:t xml:space="preserve">│      │кольальгинат      │            │позднее, при непереносимости  │</w:t>
      </w:r>
    </w:p>
    <w:p>
      <w:pPr>
        <w:spacing w:after="120"/>
        <w:jc w:val="left"/>
      </w:pPr>
      <w:r>
        <w:rPr>
          <w:rFonts w:ascii="Arial" w:cs="Arial" w:eastAsia="Arial" w:hAnsi="Arial"/>
          <w:sz w:val="24"/>
          <w:szCs w:val="24"/>
        </w:rPr>
        <w:t xml:space="preserve">│      │                  │            │коровьего молока (лактазной   │</w:t>
      </w:r>
    </w:p>
    <w:p>
      <w:pPr>
        <w:spacing w:after="120"/>
        <w:jc w:val="left"/>
      </w:pPr>
      <w:r>
        <w:rPr>
          <w:rFonts w:ascii="Arial" w:cs="Arial" w:eastAsia="Arial" w:hAnsi="Arial"/>
          <w:sz w:val="24"/>
          <w:szCs w:val="24"/>
        </w:rPr>
        <w:t xml:space="preserve">│      │                  │            │недостаточности), врожденных  │</w:t>
      </w:r>
    </w:p>
    <w:p>
      <w:pPr>
        <w:spacing w:after="120"/>
        <w:jc w:val="left"/>
      </w:pPr>
      <w:r>
        <w:rPr>
          <w:rFonts w:ascii="Arial" w:cs="Arial" w:eastAsia="Arial" w:hAnsi="Arial"/>
          <w:sz w:val="24"/>
          <w:szCs w:val="24"/>
        </w:rPr>
        <w:t xml:space="preserve">│      │                  │            │нарушениях обмена веществ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410 │Камедь рожкового  │10 г/л      │С рождения и позднее в составе│</w:t>
      </w:r>
    </w:p>
    <w:p>
      <w:pPr>
        <w:spacing w:after="120"/>
        <w:jc w:val="left"/>
      </w:pPr>
      <w:r>
        <w:rPr>
          <w:rFonts w:ascii="Arial" w:cs="Arial" w:eastAsia="Arial" w:hAnsi="Arial"/>
          <w:sz w:val="24"/>
          <w:szCs w:val="24"/>
        </w:rPr>
        <w:t xml:space="preserve">│      │дерева            │            │антирефлюксных продуктов,     │</w:t>
      </w:r>
    </w:p>
    <w:p>
      <w:pPr>
        <w:spacing w:after="120"/>
        <w:jc w:val="left"/>
      </w:pPr>
      <w:r>
        <w:rPr>
          <w:rFonts w:ascii="Arial" w:cs="Arial" w:eastAsia="Arial" w:hAnsi="Arial"/>
          <w:sz w:val="24"/>
          <w:szCs w:val="24"/>
        </w:rPr>
        <w:t xml:space="preserve">│      │                  │            │предназначенных для           │</w:t>
      </w:r>
    </w:p>
    <w:p>
      <w:pPr>
        <w:spacing w:after="120"/>
        <w:jc w:val="left"/>
      </w:pPr>
      <w:r>
        <w:rPr>
          <w:rFonts w:ascii="Arial" w:cs="Arial" w:eastAsia="Arial" w:hAnsi="Arial"/>
          <w:sz w:val="24"/>
          <w:szCs w:val="24"/>
        </w:rPr>
        <w:t xml:space="preserve">│      │                  │            │предотвращения срыгивания у   │</w:t>
      </w:r>
    </w:p>
    <w:p>
      <w:pPr>
        <w:spacing w:after="120"/>
        <w:jc w:val="left"/>
      </w:pPr>
      <w:r>
        <w:rPr>
          <w:rFonts w:ascii="Arial" w:cs="Arial" w:eastAsia="Arial" w:hAnsi="Arial"/>
          <w:sz w:val="24"/>
          <w:szCs w:val="24"/>
        </w:rPr>
        <w:t xml:space="preserve">│      │                  │            │детей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412 │Гуаровая камедь   │10 г/л      │С рождения и позднее в        │</w:t>
      </w:r>
    </w:p>
    <w:p>
      <w:pPr>
        <w:spacing w:after="120"/>
        <w:jc w:val="left"/>
      </w:pPr>
      <w:r>
        <w:rPr>
          <w:rFonts w:ascii="Arial" w:cs="Arial" w:eastAsia="Arial" w:hAnsi="Arial"/>
          <w:sz w:val="24"/>
          <w:szCs w:val="24"/>
        </w:rPr>
        <w:t xml:space="preserve">│      │                  │            │продуктах и жидких смесях,    │</w:t>
      </w:r>
    </w:p>
    <w:p>
      <w:pPr>
        <w:spacing w:after="120"/>
        <w:jc w:val="left"/>
      </w:pPr>
      <w:r>
        <w:rPr>
          <w:rFonts w:ascii="Arial" w:cs="Arial" w:eastAsia="Arial" w:hAnsi="Arial"/>
          <w:sz w:val="24"/>
          <w:szCs w:val="24"/>
        </w:rPr>
        <w:t xml:space="preserve">│      │                  │            │содержащих гидролизованные    │</w:t>
      </w:r>
    </w:p>
    <w:p>
      <w:pPr>
        <w:spacing w:after="120"/>
        <w:jc w:val="left"/>
      </w:pPr>
      <w:r>
        <w:rPr>
          <w:rFonts w:ascii="Arial" w:cs="Arial" w:eastAsia="Arial" w:hAnsi="Arial"/>
          <w:sz w:val="24"/>
          <w:szCs w:val="24"/>
        </w:rPr>
        <w:t xml:space="preserve">│      │                  │            │белки, пептиды или            │</w:t>
      </w:r>
    </w:p>
    <w:p>
      <w:pPr>
        <w:spacing w:after="120"/>
        <w:jc w:val="left"/>
      </w:pPr>
      <w:r>
        <w:rPr>
          <w:rFonts w:ascii="Arial" w:cs="Arial" w:eastAsia="Arial" w:hAnsi="Arial"/>
          <w:sz w:val="24"/>
          <w:szCs w:val="24"/>
        </w:rPr>
        <w:t xml:space="preserve">│      │                  │            │аминокислоты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415  │Ксантановая камедь│1,2 г/л     │Для использования с момента   │</w:t>
      </w:r>
    </w:p>
    <w:p>
      <w:pPr>
        <w:spacing w:after="120"/>
        <w:jc w:val="left"/>
      </w:pPr>
      <w:r>
        <w:rPr>
          <w:rFonts w:ascii="Arial" w:cs="Arial" w:eastAsia="Arial" w:hAnsi="Arial"/>
          <w:sz w:val="24"/>
          <w:szCs w:val="24"/>
        </w:rPr>
        <w:t xml:space="preserve">│      │                  │            │рождения и позднее в          │</w:t>
      </w:r>
    </w:p>
    <w:p>
      <w:pPr>
        <w:spacing w:after="120"/>
        <w:jc w:val="left"/>
      </w:pPr>
      <w:r>
        <w:rPr>
          <w:rFonts w:ascii="Arial" w:cs="Arial" w:eastAsia="Arial" w:hAnsi="Arial"/>
          <w:sz w:val="24"/>
          <w:szCs w:val="24"/>
        </w:rPr>
        <w:t xml:space="preserve">│      │                  │            │продуктах, основанных на      │</w:t>
      </w:r>
    </w:p>
    <w:p>
      <w:pPr>
        <w:spacing w:after="120"/>
        <w:jc w:val="left"/>
      </w:pPr>
      <w:r>
        <w:rPr>
          <w:rFonts w:ascii="Arial" w:cs="Arial" w:eastAsia="Arial" w:hAnsi="Arial"/>
          <w:sz w:val="24"/>
          <w:szCs w:val="24"/>
        </w:rPr>
        <w:t xml:space="preserve">│      │                  │            │аминокислотах или пептидах,   │</w:t>
      </w:r>
    </w:p>
    <w:p>
      <w:pPr>
        <w:spacing w:after="120"/>
        <w:jc w:val="left"/>
      </w:pPr>
      <w:r>
        <w:rPr>
          <w:rFonts w:ascii="Arial" w:cs="Arial" w:eastAsia="Arial" w:hAnsi="Arial"/>
          <w:sz w:val="24"/>
          <w:szCs w:val="24"/>
        </w:rPr>
        <w:t xml:space="preserve">│      │                  │            │а также для использования у   │</w:t>
      </w:r>
    </w:p>
    <w:p>
      <w:pPr>
        <w:spacing w:after="120"/>
        <w:jc w:val="left"/>
      </w:pPr>
      <w:r>
        <w:rPr>
          <w:rFonts w:ascii="Arial" w:cs="Arial" w:eastAsia="Arial" w:hAnsi="Arial"/>
          <w:sz w:val="24"/>
          <w:szCs w:val="24"/>
        </w:rPr>
        <w:t xml:space="preserve">│      │                  │            │пациентов, страдающими        │</w:t>
      </w:r>
    </w:p>
    <w:p>
      <w:pPr>
        <w:spacing w:after="120"/>
        <w:jc w:val="left"/>
      </w:pPr>
      <w:r>
        <w:rPr>
          <w:rFonts w:ascii="Arial" w:cs="Arial" w:eastAsia="Arial" w:hAnsi="Arial"/>
          <w:sz w:val="24"/>
          <w:szCs w:val="24"/>
        </w:rPr>
        <w:t xml:space="preserve">│      │                  │            │нарушениями                   │</w:t>
      </w:r>
    </w:p>
    <w:p>
      <w:pPr>
        <w:spacing w:after="120"/>
        <w:jc w:val="left"/>
      </w:pPr>
      <w:r>
        <w:rPr>
          <w:rFonts w:ascii="Arial" w:cs="Arial" w:eastAsia="Arial" w:hAnsi="Arial"/>
          <w:sz w:val="24"/>
          <w:szCs w:val="24"/>
        </w:rPr>
        <w:t xml:space="preserve">│      │                  │            │желудочно-кишечного тракта,   │</w:t>
      </w:r>
    </w:p>
    <w:p>
      <w:pPr>
        <w:spacing w:after="120"/>
        <w:jc w:val="left"/>
      </w:pPr>
      <w:r>
        <w:rPr>
          <w:rFonts w:ascii="Arial" w:cs="Arial" w:eastAsia="Arial" w:hAnsi="Arial"/>
          <w:sz w:val="24"/>
          <w:szCs w:val="24"/>
        </w:rPr>
        <w:t xml:space="preserve">│      │                  │            │плохим усвоением белка или    │</w:t>
      </w:r>
    </w:p>
    <w:p>
      <w:pPr>
        <w:spacing w:after="120"/>
        <w:jc w:val="left"/>
      </w:pPr>
      <w:r>
        <w:rPr>
          <w:rFonts w:ascii="Arial" w:cs="Arial" w:eastAsia="Arial" w:hAnsi="Arial"/>
          <w:sz w:val="24"/>
          <w:szCs w:val="24"/>
        </w:rPr>
        <w:t xml:space="preserve">│      │                  │            │врожденными нарушениями обмена│</w:t>
      </w:r>
    </w:p>
    <w:p>
      <w:pPr>
        <w:spacing w:after="120"/>
        <w:jc w:val="left"/>
      </w:pPr>
      <w:r>
        <w:rPr>
          <w:rFonts w:ascii="Arial" w:cs="Arial" w:eastAsia="Arial" w:hAnsi="Arial"/>
          <w:sz w:val="24"/>
          <w:szCs w:val="24"/>
        </w:rPr>
        <w:t xml:space="preserve">│      │                  │            │веществ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440 │Пектины           │10 г/л      │С рождения и позднее в        │</w:t>
      </w:r>
    </w:p>
    <w:p>
      <w:pPr>
        <w:spacing w:after="120"/>
        <w:jc w:val="left"/>
      </w:pPr>
      <w:r>
        <w:rPr>
          <w:rFonts w:ascii="Arial" w:cs="Arial" w:eastAsia="Arial" w:hAnsi="Arial"/>
          <w:sz w:val="24"/>
          <w:szCs w:val="24"/>
        </w:rPr>
        <w:t xml:space="preserve">│      │                  │            │продуктах, используемых в     │</w:t>
      </w:r>
    </w:p>
    <w:p>
      <w:pPr>
        <w:spacing w:after="120"/>
        <w:jc w:val="left"/>
      </w:pPr>
      <w:r>
        <w:rPr>
          <w:rFonts w:ascii="Arial" w:cs="Arial" w:eastAsia="Arial" w:hAnsi="Arial"/>
          <w:sz w:val="24"/>
          <w:szCs w:val="24"/>
        </w:rPr>
        <w:t xml:space="preserve">│      │                  │            │случае желудочно-кишечных     │</w:t>
      </w:r>
    </w:p>
    <w:p>
      <w:pPr>
        <w:spacing w:after="120"/>
        <w:jc w:val="left"/>
      </w:pPr>
      <w:r>
        <w:rPr>
          <w:rFonts w:ascii="Arial" w:cs="Arial" w:eastAsia="Arial" w:hAnsi="Arial"/>
          <w:sz w:val="24"/>
          <w:szCs w:val="24"/>
        </w:rPr>
        <w:t xml:space="preserve">│      │                  │            │нарушений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466 │Карбоксиметил     │10 г/л или  │С рождения и позднее в        │</w:t>
      </w:r>
    </w:p>
    <w:p>
      <w:pPr>
        <w:spacing w:after="120"/>
        <w:jc w:val="left"/>
      </w:pPr>
      <w:r>
        <w:rPr>
          <w:rFonts w:ascii="Arial" w:cs="Arial" w:eastAsia="Arial" w:hAnsi="Arial"/>
          <w:sz w:val="24"/>
          <w:szCs w:val="24"/>
        </w:rPr>
        <w:t xml:space="preserve">│      │целлюлоза         │кг          │продуктах для диетического    │</w:t>
      </w:r>
    </w:p>
    <w:p>
      <w:pPr>
        <w:spacing w:after="120"/>
        <w:jc w:val="left"/>
      </w:pPr>
      <w:r>
        <w:rPr>
          <w:rFonts w:ascii="Arial" w:cs="Arial" w:eastAsia="Arial" w:hAnsi="Arial"/>
          <w:sz w:val="24"/>
          <w:szCs w:val="24"/>
        </w:rPr>
        <w:t xml:space="preserve">│      │натриевая соль    │            │контроля нарушений обмена     │</w:t>
      </w:r>
    </w:p>
    <w:p>
      <w:pPr>
        <w:spacing w:after="120"/>
        <w:jc w:val="left"/>
      </w:pPr>
      <w:r>
        <w:rPr>
          <w:rFonts w:ascii="Arial" w:cs="Arial" w:eastAsia="Arial" w:hAnsi="Arial"/>
          <w:sz w:val="24"/>
          <w:szCs w:val="24"/>
        </w:rPr>
        <w:t xml:space="preserve">│      │                  │            │веществ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471 │Моно- и           │5 г/л       │С рождения и позднее в        │</w:t>
      </w:r>
    </w:p>
    <w:p>
      <w:pPr>
        <w:spacing w:after="120"/>
        <w:jc w:val="left"/>
      </w:pPr>
      <w:r>
        <w:rPr>
          <w:rFonts w:ascii="Arial" w:cs="Arial" w:eastAsia="Arial" w:hAnsi="Arial"/>
          <w:sz w:val="24"/>
          <w:szCs w:val="24"/>
        </w:rPr>
        <w:t xml:space="preserve">│      │диглицериды жирных│            │специализированных диетах,    │</w:t>
      </w:r>
    </w:p>
    <w:p>
      <w:pPr>
        <w:spacing w:after="120"/>
        <w:jc w:val="left"/>
      </w:pPr>
      <w:r>
        <w:rPr>
          <w:rFonts w:ascii="Arial" w:cs="Arial" w:eastAsia="Arial" w:hAnsi="Arial"/>
          <w:sz w:val="24"/>
          <w:szCs w:val="24"/>
        </w:rPr>
        <w:t xml:space="preserve">│      │кислот            │            │особенно в диетах, не         │</w:t>
      </w:r>
    </w:p>
    <w:p>
      <w:pPr>
        <w:spacing w:after="120"/>
        <w:jc w:val="left"/>
      </w:pPr>
      <w:r>
        <w:rPr>
          <w:rFonts w:ascii="Arial" w:cs="Arial" w:eastAsia="Arial" w:hAnsi="Arial"/>
          <w:sz w:val="24"/>
          <w:szCs w:val="24"/>
        </w:rPr>
        <w:t xml:space="preserve">│      │                  │            │содержащих белков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472с│Эфиры лимонной    │7,5 г/л, для│С рождения и позднее в составе│</w:t>
      </w:r>
    </w:p>
    <w:p>
      <w:pPr>
        <w:spacing w:after="120"/>
        <w:jc w:val="left"/>
      </w:pPr>
      <w:r>
        <w:rPr>
          <w:rFonts w:ascii="Arial" w:cs="Arial" w:eastAsia="Arial" w:hAnsi="Arial"/>
          <w:sz w:val="24"/>
          <w:szCs w:val="24"/>
        </w:rPr>
        <w:t xml:space="preserve">│      │кислоты моно- и   │продаваемых │специализированных безбелковых│</w:t>
      </w:r>
    </w:p>
    <w:p>
      <w:pPr>
        <w:spacing w:after="120"/>
        <w:jc w:val="left"/>
      </w:pPr>
      <w:r>
        <w:rPr>
          <w:rFonts w:ascii="Arial" w:cs="Arial" w:eastAsia="Arial" w:hAnsi="Arial"/>
          <w:sz w:val="24"/>
          <w:szCs w:val="24"/>
        </w:rPr>
        <w:t xml:space="preserve">│      │диглицеридов      │в порошке   │продуктов                     │</w:t>
      </w:r>
    </w:p>
    <w:p>
      <w:pPr>
        <w:spacing w:after="120"/>
        <w:jc w:val="left"/>
      </w:pPr>
      <w:r>
        <w:rPr>
          <w:rFonts w:ascii="Arial" w:cs="Arial" w:eastAsia="Arial" w:hAnsi="Arial"/>
          <w:sz w:val="24"/>
          <w:szCs w:val="24"/>
        </w:rPr>
        <w:t xml:space="preserve">│      │жирных кислот     │9 г/л, для  │                              │</w:t>
      </w:r>
    </w:p>
    <w:p>
      <w:pPr>
        <w:spacing w:after="120"/>
        <w:jc w:val="left"/>
      </w:pPr>
      <w:r>
        <w:rPr>
          <w:rFonts w:ascii="Arial" w:cs="Arial" w:eastAsia="Arial" w:hAnsi="Arial"/>
          <w:sz w:val="24"/>
          <w:szCs w:val="24"/>
        </w:rPr>
        <w:t xml:space="preserve">│      │                  │продаваемых │                              │</w:t>
      </w:r>
    </w:p>
    <w:p>
      <w:pPr>
        <w:spacing w:after="120"/>
        <w:jc w:val="left"/>
      </w:pPr>
      <w:r>
        <w:rPr>
          <w:rFonts w:ascii="Arial" w:cs="Arial" w:eastAsia="Arial" w:hAnsi="Arial"/>
          <w:sz w:val="24"/>
          <w:szCs w:val="24"/>
        </w:rPr>
        <w:t xml:space="preserve">│      │                  │в жидком    │                              │</w:t>
      </w:r>
    </w:p>
    <w:p>
      <w:pPr>
        <w:spacing w:after="120"/>
        <w:jc w:val="left"/>
      </w:pPr>
      <w:r>
        <w:rPr>
          <w:rFonts w:ascii="Arial" w:cs="Arial" w:eastAsia="Arial" w:hAnsi="Arial"/>
          <w:sz w:val="24"/>
          <w:szCs w:val="24"/>
        </w:rPr>
        <w:t xml:space="preserve">│      │                  │виде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473 │Сахарозы и жирных │120 мг/л    │Продукты, содержащие          │</w:t>
      </w:r>
    </w:p>
    <w:p>
      <w:pPr>
        <w:spacing w:after="120"/>
        <w:jc w:val="left"/>
      </w:pPr>
      <w:r>
        <w:rPr>
          <w:rFonts w:ascii="Arial" w:cs="Arial" w:eastAsia="Arial" w:hAnsi="Arial"/>
          <w:sz w:val="24"/>
          <w:szCs w:val="24"/>
        </w:rPr>
        <w:t xml:space="preserve">│      │кислот эфиры      │            │гидролизованные белки, пептиды│</w:t>
      </w:r>
    </w:p>
    <w:p>
      <w:pPr>
        <w:spacing w:after="120"/>
        <w:jc w:val="left"/>
      </w:pPr>
      <w:r>
        <w:rPr>
          <w:rFonts w:ascii="Arial" w:cs="Arial" w:eastAsia="Arial" w:hAnsi="Arial"/>
          <w:sz w:val="24"/>
          <w:szCs w:val="24"/>
        </w:rPr>
        <w:t xml:space="preserve">│      │                  │            │или аминокислоты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│Е 1450│Крахмала и        │20 г/л      │В смесях для младенцев и      │</w:t>
      </w:r>
    </w:p>
    <w:p>
      <w:pPr>
        <w:spacing w:after="120"/>
        <w:jc w:val="left"/>
      </w:pPr>
      <w:r>
        <w:rPr>
          <w:rFonts w:ascii="Arial" w:cs="Arial" w:eastAsia="Arial" w:hAnsi="Arial"/>
          <w:sz w:val="24"/>
          <w:szCs w:val="24"/>
        </w:rPr>
        <w:t xml:space="preserve">│      │натриевой соли    │            │переходных смесях             │</w:t>
      </w:r>
    </w:p>
    <w:p>
      <w:pPr>
        <w:spacing w:after="120"/>
        <w:jc w:val="left"/>
      </w:pPr>
      <w:r>
        <w:rPr>
          <w:rFonts w:ascii="Arial" w:cs="Arial" w:eastAsia="Arial" w:hAnsi="Arial"/>
          <w:sz w:val="24"/>
          <w:szCs w:val="24"/>
        </w:rPr>
        <w:t xml:space="preserve">│      │октенилянтарной   │            │                              │</w:t>
      </w:r>
    </w:p>
    <w:p>
      <w:pPr>
        <w:spacing w:after="120"/>
        <w:jc w:val="left"/>
      </w:pPr>
      <w:r>
        <w:rPr>
          <w:rFonts w:ascii="Arial" w:cs="Arial" w:eastAsia="Arial" w:hAnsi="Arial"/>
          <w:sz w:val="24"/>
          <w:szCs w:val="24"/>
        </w:rPr>
        <w:t xml:space="preserve">│      │кислоты эфир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8</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ПОКАЗАТЕЛИ
 безопасности сырья и компонентов, используемых при производстве
 продуктов детского питания</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Микробиологические показатели: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Продукты   │КМАФАнМ,│    Масса продуктов    │ Пле- │Дрож- │Примеча-│</w:t>
      </w:r>
    </w:p>
    <w:p>
      <w:pPr>
        <w:spacing w:after="120"/>
        <w:jc w:val="left"/>
      </w:pPr>
      <w:r>
        <w:rPr>
          <w:rFonts w:ascii="Arial" w:cs="Arial" w:eastAsia="Arial" w:hAnsi="Arial"/>
          <w:sz w:val="24"/>
          <w:szCs w:val="24"/>
        </w:rPr>
        <w:t xml:space="preserve">│             │ КОЕ/г, │ (куб.см, г), в которой│ сени,│  жи, │  ние   │</w:t>
      </w:r>
    </w:p>
    <w:p>
      <w:pPr>
        <w:spacing w:after="120"/>
        <w:jc w:val="left"/>
      </w:pPr>
      <w:r>
        <w:rPr>
          <w:rFonts w:ascii="Arial" w:cs="Arial" w:eastAsia="Arial" w:hAnsi="Arial"/>
          <w:sz w:val="24"/>
          <w:szCs w:val="24"/>
        </w:rPr>
        <w:t xml:space="preserve">│             │не более│     не допускаются    │КОЕ/г,│КОЕ/г,│        │</w:t>
      </w:r>
    </w:p>
    <w:p>
      <w:pPr>
        <w:spacing w:after="120"/>
        <w:jc w:val="left"/>
      </w:pPr>
      <w:r>
        <w:rPr>
          <w:rFonts w:ascii="Arial" w:cs="Arial" w:eastAsia="Arial" w:hAnsi="Arial"/>
          <w:sz w:val="24"/>
          <w:szCs w:val="24"/>
        </w:rPr>
        <w:t xml:space="preserve">│             │        ├───────┬───────┬───────┤  не  │  не  │        │</w:t>
      </w:r>
    </w:p>
    <w:p>
      <w:pPr>
        <w:spacing w:after="120"/>
        <w:jc w:val="left"/>
      </w:pPr>
      <w:r>
        <w:rPr>
          <w:rFonts w:ascii="Arial" w:cs="Arial" w:eastAsia="Arial" w:hAnsi="Arial"/>
          <w:sz w:val="24"/>
          <w:szCs w:val="24"/>
        </w:rPr>
        <w:t xml:space="preserve">│             │        │ БГКП  │  S.   │ Пато- │более │более │        │</w:t>
      </w:r>
    </w:p>
    <w:p>
      <w:pPr>
        <w:spacing w:after="120"/>
        <w:jc w:val="left"/>
      </w:pPr>
      <w:r>
        <w:rPr>
          <w:rFonts w:ascii="Arial" w:cs="Arial" w:eastAsia="Arial" w:hAnsi="Arial"/>
          <w:sz w:val="24"/>
          <w:szCs w:val="24"/>
        </w:rPr>
        <w:t xml:space="preserve">│             │        │(коли- │aureus │генные,│      │      │        │</w:t>
      </w:r>
    </w:p>
    <w:p>
      <w:pPr>
        <w:spacing w:after="120"/>
        <w:jc w:val="left"/>
      </w:pPr>
      <w:r>
        <w:rPr>
          <w:rFonts w:ascii="Arial" w:cs="Arial" w:eastAsia="Arial" w:hAnsi="Arial"/>
          <w:sz w:val="24"/>
          <w:szCs w:val="24"/>
        </w:rPr>
        <w:t xml:space="preserve">│             │        │формы) │       │ в том │      │      │        │</w:t>
      </w:r>
    </w:p>
    <w:p>
      <w:pPr>
        <w:spacing w:after="120"/>
        <w:jc w:val="left"/>
      </w:pPr>
      <w:r>
        <w:rPr>
          <w:rFonts w:ascii="Arial" w:cs="Arial" w:eastAsia="Arial" w:hAnsi="Arial"/>
          <w:sz w:val="24"/>
          <w:szCs w:val="24"/>
        </w:rPr>
        <w:t xml:space="preserve">│             │        │       │       │ числе │      │      │        │</w:t>
      </w:r>
    </w:p>
    <w:p>
      <w:pPr>
        <w:spacing w:after="120"/>
        <w:jc w:val="left"/>
      </w:pPr>
      <w:r>
        <w:rPr>
          <w:rFonts w:ascii="Arial" w:cs="Arial" w:eastAsia="Arial" w:hAnsi="Arial"/>
          <w:sz w:val="24"/>
          <w:szCs w:val="24"/>
        </w:rPr>
        <w:t xml:space="preserve">│             │        │       │       │сальмо-│      │      │        │</w:t>
      </w:r>
    </w:p>
    <w:p>
      <w:pPr>
        <w:spacing w:after="120"/>
        <w:jc w:val="left"/>
      </w:pPr>
      <w:r>
        <w:rPr>
          <w:rFonts w:ascii="Arial" w:cs="Arial" w:eastAsia="Arial" w:hAnsi="Arial"/>
          <w:sz w:val="24"/>
          <w:szCs w:val="24"/>
        </w:rPr>
        <w:t xml:space="preserve">│             │        │       │       │ неллы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│Молоко коровье сырое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│Высший сорт  │3x10^5  │       │       │   25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│Первый сорт  │5х10^5  │       │       │   25  │      │      │Сомати- │</w:t>
      </w:r>
    </w:p>
    <w:p>
      <w:pPr>
        <w:spacing w:after="120"/>
        <w:jc w:val="left"/>
      </w:pPr>
      <w:r>
        <w:rPr>
          <w:rFonts w:ascii="Arial" w:cs="Arial" w:eastAsia="Arial" w:hAnsi="Arial"/>
          <w:sz w:val="24"/>
          <w:szCs w:val="24"/>
        </w:rPr>
        <w:t xml:space="preserve">│             │        │       │       │       │      │      │ческие  │</w:t>
      </w:r>
    </w:p>
    <w:p>
      <w:pPr>
        <w:spacing w:after="120"/>
        <w:jc w:val="left"/>
      </w:pPr>
      <w:r>
        <w:rPr>
          <w:rFonts w:ascii="Arial" w:cs="Arial" w:eastAsia="Arial" w:hAnsi="Arial"/>
          <w:sz w:val="24"/>
          <w:szCs w:val="24"/>
        </w:rPr>
        <w:t xml:space="preserve">│             │        │       │       │       │      │      │клетки  │</w:t>
      </w:r>
    </w:p>
    <w:p>
      <w:pPr>
        <w:spacing w:after="120"/>
        <w:jc w:val="left"/>
      </w:pPr>
      <w:r>
        <w:rPr>
          <w:rFonts w:ascii="Arial" w:cs="Arial" w:eastAsia="Arial" w:hAnsi="Arial"/>
          <w:sz w:val="24"/>
          <w:szCs w:val="24"/>
        </w:rPr>
        <w:t xml:space="preserve">│             │        │       │       │       │      │      │не более│</w:t>
      </w:r>
    </w:p>
    <w:p>
      <w:pPr>
        <w:spacing w:after="120"/>
        <w:jc w:val="left"/>
      </w:pPr>
      <w:r>
        <w:rPr>
          <w:rFonts w:ascii="Arial" w:cs="Arial" w:eastAsia="Arial" w:hAnsi="Arial"/>
          <w:sz w:val="24"/>
          <w:szCs w:val="24"/>
        </w:rPr>
        <w:t xml:space="preserve">│             │        │       │       │       │      │      │5х10^5 в│</w:t>
      </w:r>
    </w:p>
    <w:p>
      <w:pPr>
        <w:spacing w:after="120"/>
        <w:jc w:val="left"/>
      </w:pPr>
      <w:r>
        <w:rPr>
          <w:rFonts w:ascii="Arial" w:cs="Arial" w:eastAsia="Arial" w:hAnsi="Arial"/>
          <w:sz w:val="24"/>
          <w:szCs w:val="24"/>
        </w:rPr>
        <w:t xml:space="preserve">│             │        │       │       │       │      │      │1 куб.см│</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│Молоко сухое │2,5x10^4│  1,0  │  1,0  │   25  │ 100  │  50  │        │</w:t>
      </w:r>
    </w:p>
    <w:p>
      <w:pPr>
        <w:spacing w:after="120"/>
        <w:jc w:val="left"/>
      </w:pPr>
      <w:r>
        <w:rPr>
          <w:rFonts w:ascii="Arial" w:cs="Arial" w:eastAsia="Arial" w:hAnsi="Arial"/>
          <w:sz w:val="24"/>
          <w:szCs w:val="24"/>
        </w:rPr>
        <w:t xml:space="preserve">│с массовой   │        │       │       │       │      │      │        │</w:t>
      </w:r>
    </w:p>
    <w:p>
      <w:pPr>
        <w:spacing w:after="120"/>
        <w:jc w:val="left"/>
      </w:pPr>
      <w:r>
        <w:rPr>
          <w:rFonts w:ascii="Arial" w:cs="Arial" w:eastAsia="Arial" w:hAnsi="Arial"/>
          <w:sz w:val="24"/>
          <w:szCs w:val="24"/>
        </w:rPr>
        <w:t xml:space="preserve">│долей жира   │        │       │       │       │      │      │        │</w:t>
      </w:r>
    </w:p>
    <w:p>
      <w:pPr>
        <w:spacing w:after="120"/>
        <w:jc w:val="left"/>
      </w:pPr>
      <w:r>
        <w:rPr>
          <w:rFonts w:ascii="Arial" w:cs="Arial" w:eastAsia="Arial" w:hAnsi="Arial"/>
          <w:sz w:val="24"/>
          <w:szCs w:val="24"/>
        </w:rPr>
        <w:t xml:space="preserve">│25%, сухое   │        │       │       │       │      │      │        │</w:t>
      </w:r>
    </w:p>
    <w:p>
      <w:pPr>
        <w:spacing w:after="120"/>
        <w:jc w:val="left"/>
      </w:pPr>
      <w:r>
        <w:rPr>
          <w:rFonts w:ascii="Arial" w:cs="Arial" w:eastAsia="Arial" w:hAnsi="Arial"/>
          <w:sz w:val="24"/>
          <w:szCs w:val="24"/>
        </w:rPr>
        <w:t xml:space="preserve">│обезжиренное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│Концентрат   │1х10^4  │  1,0  │  1,0  │   25  │  50  │  10  │        │</w:t>
      </w:r>
    </w:p>
    <w:p>
      <w:pPr>
        <w:spacing w:after="120"/>
        <w:jc w:val="left"/>
      </w:pPr>
      <w:r>
        <w:rPr>
          <w:rFonts w:ascii="Arial" w:cs="Arial" w:eastAsia="Arial" w:hAnsi="Arial"/>
          <w:sz w:val="24"/>
          <w:szCs w:val="24"/>
        </w:rPr>
        <w:t xml:space="preserve">│сывороточных │        │       │       │       │      │      │        │</w:t>
      </w:r>
    </w:p>
    <w:p>
      <w:pPr>
        <w:spacing w:after="120"/>
        <w:jc w:val="left"/>
      </w:pPr>
      <w:r>
        <w:rPr>
          <w:rFonts w:ascii="Arial" w:cs="Arial" w:eastAsia="Arial" w:hAnsi="Arial"/>
          <w:sz w:val="24"/>
          <w:szCs w:val="24"/>
        </w:rPr>
        <w:t xml:space="preserve">│белков       │        │       │       │       │      │      │        │</w:t>
      </w:r>
    </w:p>
    <w:p>
      <w:pPr>
        <w:spacing w:after="120"/>
        <w:jc w:val="left"/>
      </w:pPr>
      <w:r>
        <w:rPr>
          <w:rFonts w:ascii="Arial" w:cs="Arial" w:eastAsia="Arial" w:hAnsi="Arial"/>
          <w:sz w:val="24"/>
          <w:szCs w:val="24"/>
        </w:rPr>
        <w:t xml:space="preserve">│молока,      │        │       │       │       │      │      │        │</w:t>
      </w:r>
    </w:p>
    <w:p>
      <w:pPr>
        <w:spacing w:after="120"/>
        <w:jc w:val="left"/>
      </w:pPr>
      <w:r>
        <w:rPr>
          <w:rFonts w:ascii="Arial" w:cs="Arial" w:eastAsia="Arial" w:hAnsi="Arial"/>
          <w:sz w:val="24"/>
          <w:szCs w:val="24"/>
        </w:rPr>
        <w:t xml:space="preserve">│получаемый   │        │       │       │       │      │      │        │</w:t>
      </w:r>
    </w:p>
    <w:p>
      <w:pPr>
        <w:spacing w:after="120"/>
        <w:jc w:val="left"/>
      </w:pPr>
      <w:r>
        <w:rPr>
          <w:rFonts w:ascii="Arial" w:cs="Arial" w:eastAsia="Arial" w:hAnsi="Arial"/>
          <w:sz w:val="24"/>
          <w:szCs w:val="24"/>
        </w:rPr>
        <w:t xml:space="preserve">│методом      │        │       │       │       │      │      │        │</w:t>
      </w:r>
    </w:p>
    <w:p>
      <w:pPr>
        <w:spacing w:after="120"/>
        <w:jc w:val="left"/>
      </w:pPr>
      <w:r>
        <w:rPr>
          <w:rFonts w:ascii="Arial" w:cs="Arial" w:eastAsia="Arial" w:hAnsi="Arial"/>
          <w:sz w:val="24"/>
          <w:szCs w:val="24"/>
        </w:rPr>
        <w:t xml:space="preserve">│электродиа-  │        │       │       │       │      │      │        │</w:t>
      </w:r>
    </w:p>
    <w:p>
      <w:pPr>
        <w:spacing w:after="120"/>
        <w:jc w:val="left"/>
      </w:pPr>
      <w:r>
        <w:rPr>
          <w:rFonts w:ascii="Arial" w:cs="Arial" w:eastAsia="Arial" w:hAnsi="Arial"/>
          <w:sz w:val="24"/>
          <w:szCs w:val="24"/>
        </w:rPr>
        <w:t xml:space="preserve">│лиза,        │        │       │       │       │      │      │        │</w:t>
      </w:r>
    </w:p>
    <w:p>
      <w:pPr>
        <w:spacing w:after="120"/>
        <w:jc w:val="left"/>
      </w:pPr>
      <w:r>
        <w:rPr>
          <w:rFonts w:ascii="Arial" w:cs="Arial" w:eastAsia="Arial" w:hAnsi="Arial"/>
          <w:sz w:val="24"/>
          <w:szCs w:val="24"/>
        </w:rPr>
        <w:t xml:space="preserve">│ультрафильт- │        │       │       │       │      │      │        │</w:t>
      </w:r>
    </w:p>
    <w:p>
      <w:pPr>
        <w:spacing w:after="120"/>
        <w:jc w:val="left"/>
      </w:pPr>
      <w:r>
        <w:rPr>
          <w:rFonts w:ascii="Arial" w:cs="Arial" w:eastAsia="Arial" w:hAnsi="Arial"/>
          <w:sz w:val="24"/>
          <w:szCs w:val="24"/>
        </w:rPr>
        <w:t xml:space="preserve">│рации и      │        │       │       │       │      │      │        │</w:t>
      </w:r>
    </w:p>
    <w:p>
      <w:pPr>
        <w:spacing w:after="120"/>
        <w:jc w:val="left"/>
      </w:pPr>
      <w:r>
        <w:rPr>
          <w:rFonts w:ascii="Arial" w:cs="Arial" w:eastAsia="Arial" w:hAnsi="Arial"/>
          <w:sz w:val="24"/>
          <w:szCs w:val="24"/>
        </w:rPr>
        <w:t xml:space="preserve">│электродиа-  │        │       │       │       │      │      │        │</w:t>
      </w:r>
    </w:p>
    <w:p>
      <w:pPr>
        <w:spacing w:after="120"/>
        <w:jc w:val="left"/>
      </w:pPr>
      <w:r>
        <w:rPr>
          <w:rFonts w:ascii="Arial" w:cs="Arial" w:eastAsia="Arial" w:hAnsi="Arial"/>
          <w:sz w:val="24"/>
          <w:szCs w:val="24"/>
        </w:rPr>
        <w:t xml:space="preserve">│лиза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│Углеводно-   │1x10^4  │  1,0  │  1,0  │   50  │  50  │  10  │        │</w:t>
      </w:r>
    </w:p>
    <w:p>
      <w:pPr>
        <w:spacing w:after="120"/>
        <w:jc w:val="left"/>
      </w:pPr>
      <w:r>
        <w:rPr>
          <w:rFonts w:ascii="Arial" w:cs="Arial" w:eastAsia="Arial" w:hAnsi="Arial"/>
          <w:sz w:val="24"/>
          <w:szCs w:val="24"/>
        </w:rPr>
        <w:t xml:space="preserve">│белковый     │        │       │       │       │      │      │        │</w:t>
      </w:r>
    </w:p>
    <w:p>
      <w:pPr>
        <w:spacing w:after="120"/>
        <w:jc w:val="left"/>
      </w:pPr>
      <w:r>
        <w:rPr>
          <w:rFonts w:ascii="Arial" w:cs="Arial" w:eastAsia="Arial" w:hAnsi="Arial"/>
          <w:sz w:val="24"/>
          <w:szCs w:val="24"/>
        </w:rPr>
        <w:t xml:space="preserve">│концентрат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│Молочно-     │1x10^4  │  1,0  │  1,0  │   50  │  50  │  10  │        │</w:t>
      </w:r>
    </w:p>
    <w:p>
      <w:pPr>
        <w:spacing w:after="120"/>
        <w:jc w:val="left"/>
      </w:pPr>
      <w:r>
        <w:rPr>
          <w:rFonts w:ascii="Arial" w:cs="Arial" w:eastAsia="Arial" w:hAnsi="Arial"/>
          <w:sz w:val="24"/>
          <w:szCs w:val="24"/>
        </w:rPr>
        <w:t xml:space="preserve">│белковый     │        │       │       │       │      │      │        │</w:t>
      </w:r>
    </w:p>
    <w:p>
      <w:pPr>
        <w:spacing w:after="120"/>
        <w:jc w:val="left"/>
      </w:pPr>
      <w:r>
        <w:rPr>
          <w:rFonts w:ascii="Arial" w:cs="Arial" w:eastAsia="Arial" w:hAnsi="Arial"/>
          <w:sz w:val="24"/>
          <w:szCs w:val="24"/>
        </w:rPr>
        <w:t xml:space="preserve">│концентрат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│Сухой        │2,5x10^4│  1,0  │  1,0  │   25  │  50  │  10  │        │</w:t>
      </w:r>
    </w:p>
    <w:p>
      <w:pPr>
        <w:spacing w:after="120"/>
        <w:jc w:val="left"/>
      </w:pPr>
      <w:r>
        <w:rPr>
          <w:rFonts w:ascii="Arial" w:cs="Arial" w:eastAsia="Arial" w:hAnsi="Arial"/>
          <w:sz w:val="24"/>
          <w:szCs w:val="24"/>
        </w:rPr>
        <w:t xml:space="preserve">│углеводно-   │        │       │       │       │      │      │        │</w:t>
      </w:r>
    </w:p>
    <w:p>
      <w:pPr>
        <w:spacing w:after="120"/>
        <w:jc w:val="left"/>
      </w:pPr>
      <w:r>
        <w:rPr>
          <w:rFonts w:ascii="Arial" w:cs="Arial" w:eastAsia="Arial" w:hAnsi="Arial"/>
          <w:sz w:val="24"/>
          <w:szCs w:val="24"/>
        </w:rPr>
        <w:t xml:space="preserve">│белковый     │        │       │       │       │      │      │        │</w:t>
      </w:r>
    </w:p>
    <w:p>
      <w:pPr>
        <w:spacing w:after="120"/>
        <w:jc w:val="left"/>
      </w:pPr>
      <w:r>
        <w:rPr>
          <w:rFonts w:ascii="Arial" w:cs="Arial" w:eastAsia="Arial" w:hAnsi="Arial"/>
          <w:sz w:val="24"/>
          <w:szCs w:val="24"/>
        </w:rPr>
        <w:t xml:space="preserve">│модуль из    │        │       │       │       │      │      │        │</w:t>
      </w:r>
    </w:p>
    <w:p>
      <w:pPr>
        <w:spacing w:after="120"/>
        <w:jc w:val="left"/>
      </w:pPr>
      <w:r>
        <w:rPr>
          <w:rFonts w:ascii="Arial" w:cs="Arial" w:eastAsia="Arial" w:hAnsi="Arial"/>
          <w:sz w:val="24"/>
          <w:szCs w:val="24"/>
        </w:rPr>
        <w:t xml:space="preserve">│подсырной    │        │       │       │       │      │      │        │</w:t>
      </w:r>
    </w:p>
    <w:p>
      <w:pPr>
        <w:spacing w:after="120"/>
        <w:jc w:val="left"/>
      </w:pPr>
      <w:r>
        <w:rPr>
          <w:rFonts w:ascii="Arial" w:cs="Arial" w:eastAsia="Arial" w:hAnsi="Arial"/>
          <w:sz w:val="24"/>
          <w:szCs w:val="24"/>
        </w:rPr>
        <w:t xml:space="preserve">│сыворотки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│Сухие        │2,5x10^4│  1,0  │  1,0  │   25  │  50  │  10  │        │</w:t>
      </w:r>
    </w:p>
    <w:p>
      <w:pPr>
        <w:spacing w:after="120"/>
        <w:jc w:val="left"/>
      </w:pPr>
      <w:r>
        <w:rPr>
          <w:rFonts w:ascii="Arial" w:cs="Arial" w:eastAsia="Arial" w:hAnsi="Arial"/>
          <w:sz w:val="24"/>
          <w:szCs w:val="24"/>
        </w:rPr>
        <w:t xml:space="preserve">│углеводно-   │        │       │       │       │      │      │        │</w:t>
      </w:r>
    </w:p>
    <w:p>
      <w:pPr>
        <w:spacing w:after="120"/>
        <w:jc w:val="left"/>
      </w:pPr>
      <w:r>
        <w:rPr>
          <w:rFonts w:ascii="Arial" w:cs="Arial" w:eastAsia="Arial" w:hAnsi="Arial"/>
          <w:sz w:val="24"/>
          <w:szCs w:val="24"/>
        </w:rPr>
        <w:t xml:space="preserve">│белковые     │        │       │       │       │      │      │        │</w:t>
      </w:r>
    </w:p>
    <w:p>
      <w:pPr>
        <w:spacing w:after="120"/>
        <w:jc w:val="left"/>
      </w:pPr>
      <w:r>
        <w:rPr>
          <w:rFonts w:ascii="Arial" w:cs="Arial" w:eastAsia="Arial" w:hAnsi="Arial"/>
          <w:sz w:val="24"/>
          <w:szCs w:val="24"/>
        </w:rPr>
        <w:t xml:space="preserve">│модули из    │        │       │       │       │      │      │        │</w:t>
      </w:r>
    </w:p>
    <w:p>
      <w:pPr>
        <w:spacing w:after="120"/>
        <w:jc w:val="left"/>
      </w:pPr>
      <w:r>
        <w:rPr>
          <w:rFonts w:ascii="Arial" w:cs="Arial" w:eastAsia="Arial" w:hAnsi="Arial"/>
          <w:sz w:val="24"/>
          <w:szCs w:val="24"/>
        </w:rPr>
        <w:t xml:space="preserve">│творожной    │        │       │       │       │      │      │        │</w:t>
      </w:r>
    </w:p>
    <w:p>
      <w:pPr>
        <w:spacing w:after="120"/>
        <w:jc w:val="left"/>
      </w:pPr>
      <w:r>
        <w:rPr>
          <w:rFonts w:ascii="Arial" w:cs="Arial" w:eastAsia="Arial" w:hAnsi="Arial"/>
          <w:sz w:val="24"/>
          <w:szCs w:val="24"/>
        </w:rPr>
        <w:t xml:space="preserve">│сыворотки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│Концентрат   │    -   │  3,0  │  1,0  │   25  │  50  │  50  │Микро-  │</w:t>
      </w:r>
    </w:p>
    <w:p>
      <w:pPr>
        <w:spacing w:after="120"/>
        <w:jc w:val="left"/>
      </w:pPr>
      <w:r>
        <w:rPr>
          <w:rFonts w:ascii="Arial" w:cs="Arial" w:eastAsia="Arial" w:hAnsi="Arial"/>
          <w:sz w:val="24"/>
          <w:szCs w:val="24"/>
        </w:rPr>
        <w:t xml:space="preserve">│параказеи-   │        │       │       │       │      │      │cкопи-  │</w:t>
      </w:r>
    </w:p>
    <w:p>
      <w:pPr>
        <w:spacing w:after="120"/>
        <w:jc w:val="left"/>
      </w:pPr>
      <w:r>
        <w:rPr>
          <w:rFonts w:ascii="Arial" w:cs="Arial" w:eastAsia="Arial" w:hAnsi="Arial"/>
          <w:sz w:val="24"/>
          <w:szCs w:val="24"/>
        </w:rPr>
        <w:t xml:space="preserve">│новый жидкий │        │       │       │       │      │      │ческий  │</w:t>
      </w:r>
    </w:p>
    <w:p>
      <w:pPr>
        <w:spacing w:after="120"/>
        <w:jc w:val="left"/>
      </w:pPr>
      <w:r>
        <w:rPr>
          <w:rFonts w:ascii="Arial" w:cs="Arial" w:eastAsia="Arial" w:hAnsi="Arial"/>
          <w:sz w:val="24"/>
          <w:szCs w:val="24"/>
        </w:rPr>
        <w:t xml:space="preserve">│             │        │       │       │       │      │      │препарат│</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│Концентрат   │    -   │  1,0  │  1,0  │   25  │  50  │  50  │То же   │</w:t>
      </w:r>
    </w:p>
    <w:p>
      <w:pPr>
        <w:spacing w:after="120"/>
        <w:jc w:val="left"/>
      </w:pPr>
      <w:r>
        <w:rPr>
          <w:rFonts w:ascii="Arial" w:cs="Arial" w:eastAsia="Arial" w:hAnsi="Arial"/>
          <w:sz w:val="24"/>
          <w:szCs w:val="24"/>
        </w:rPr>
        <w:t xml:space="preserve">│параказеи-   │        │       │       │       │      │      │        │</w:t>
      </w:r>
    </w:p>
    <w:p>
      <w:pPr>
        <w:spacing w:after="120"/>
        <w:jc w:val="left"/>
      </w:pPr>
      <w:r>
        <w:rPr>
          <w:rFonts w:ascii="Arial" w:cs="Arial" w:eastAsia="Arial" w:hAnsi="Arial"/>
          <w:sz w:val="24"/>
          <w:szCs w:val="24"/>
        </w:rPr>
        <w:t xml:space="preserve">│новый сухой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│Казецит сухой│1х10^4  │  1,0  │  1,0  │   25  │  50  │  10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│Компонент    │1,5х10^4│  0,3  │  1,0  │   25  │  50  │  10  │        │</w:t>
      </w:r>
    </w:p>
    <w:p>
      <w:pPr>
        <w:spacing w:after="120"/>
        <w:jc w:val="left"/>
      </w:pPr>
      <w:r>
        <w:rPr>
          <w:rFonts w:ascii="Arial" w:cs="Arial" w:eastAsia="Arial" w:hAnsi="Arial"/>
          <w:sz w:val="24"/>
          <w:szCs w:val="24"/>
        </w:rPr>
        <w:t xml:space="preserve">│сухой        │        │       │       │       │      │      │        │</w:t>
      </w:r>
    </w:p>
    <w:p>
      <w:pPr>
        <w:spacing w:after="120"/>
        <w:jc w:val="left"/>
      </w:pPr>
      <w:r>
        <w:rPr>
          <w:rFonts w:ascii="Arial" w:cs="Arial" w:eastAsia="Arial" w:hAnsi="Arial"/>
          <w:sz w:val="24"/>
          <w:szCs w:val="24"/>
        </w:rPr>
        <w:t xml:space="preserve">│молочный     │        │       │       │       │      │      │        │</w:t>
      </w:r>
    </w:p>
    <w:p>
      <w:pPr>
        <w:spacing w:after="120"/>
        <w:jc w:val="left"/>
      </w:pPr>
      <w:r>
        <w:rPr>
          <w:rFonts w:ascii="Arial" w:cs="Arial" w:eastAsia="Arial" w:hAnsi="Arial"/>
          <w:sz w:val="24"/>
          <w:szCs w:val="24"/>
        </w:rPr>
        <w:t xml:space="preserve">│нежирный для │        │       │       │       │      │      │        │</w:t>
      </w:r>
    </w:p>
    <w:p>
      <w:pPr>
        <w:spacing w:after="120"/>
        <w:jc w:val="left"/>
      </w:pPr>
      <w:r>
        <w:rPr>
          <w:rFonts w:ascii="Arial" w:cs="Arial" w:eastAsia="Arial" w:hAnsi="Arial"/>
          <w:sz w:val="24"/>
          <w:szCs w:val="24"/>
        </w:rPr>
        <w:t xml:space="preserve">│сухих детских│        │       │       │       │      │      │        │</w:t>
      </w:r>
    </w:p>
    <w:p>
      <w:pPr>
        <w:spacing w:after="120"/>
        <w:jc w:val="left"/>
      </w:pPr>
      <w:r>
        <w:rPr>
          <w:rFonts w:ascii="Arial" w:cs="Arial" w:eastAsia="Arial" w:hAnsi="Arial"/>
          <w:sz w:val="24"/>
          <w:szCs w:val="24"/>
        </w:rPr>
        <w:t xml:space="preserve">│продуктов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│Компонент    │1,5х10^4│  1,0  │  1,0  │   25  │  50  │  10  │        │</w:t>
      </w:r>
    </w:p>
    <w:p>
      <w:pPr>
        <w:spacing w:after="120"/>
        <w:jc w:val="left"/>
      </w:pPr>
      <w:r>
        <w:rPr>
          <w:rFonts w:ascii="Arial" w:cs="Arial" w:eastAsia="Arial" w:hAnsi="Arial"/>
          <w:sz w:val="24"/>
          <w:szCs w:val="24"/>
        </w:rPr>
        <w:t xml:space="preserve">│сухой        │        │       │       │       │      │      │        │</w:t>
      </w:r>
    </w:p>
    <w:p>
      <w:pPr>
        <w:spacing w:after="120"/>
        <w:jc w:val="left"/>
      </w:pPr>
      <w:r>
        <w:rPr>
          <w:rFonts w:ascii="Arial" w:cs="Arial" w:eastAsia="Arial" w:hAnsi="Arial"/>
          <w:sz w:val="24"/>
          <w:szCs w:val="24"/>
        </w:rPr>
        <w:t xml:space="preserve">│молочный с   │        │       │       │       │      │      │        │</w:t>
      </w:r>
    </w:p>
    <w:p>
      <w:pPr>
        <w:spacing w:after="120"/>
        <w:jc w:val="left"/>
      </w:pPr>
      <w:r>
        <w:rPr>
          <w:rFonts w:ascii="Arial" w:cs="Arial" w:eastAsia="Arial" w:hAnsi="Arial"/>
          <w:sz w:val="24"/>
          <w:szCs w:val="24"/>
        </w:rPr>
        <w:t xml:space="preserve">│солодовым    │        │       │       │       │      │      │        │</w:t>
      </w:r>
    </w:p>
    <w:p>
      <w:pPr>
        <w:spacing w:after="120"/>
        <w:jc w:val="left"/>
      </w:pPr>
      <w:r>
        <w:rPr>
          <w:rFonts w:ascii="Arial" w:cs="Arial" w:eastAsia="Arial" w:hAnsi="Arial"/>
          <w:sz w:val="24"/>
          <w:szCs w:val="24"/>
        </w:rPr>
        <w:t xml:space="preserve">│экстрактом   │        │       │       │       │      │      │        │</w:t>
      </w:r>
    </w:p>
    <w:p>
      <w:pPr>
        <w:spacing w:after="120"/>
        <w:jc w:val="left"/>
      </w:pPr>
      <w:r>
        <w:rPr>
          <w:rFonts w:ascii="Arial" w:cs="Arial" w:eastAsia="Arial" w:hAnsi="Arial"/>
          <w:sz w:val="24"/>
          <w:szCs w:val="24"/>
        </w:rPr>
        <w:t xml:space="preserve">│(для жидких  │        │       │       │       │      │      │        │</w:t>
      </w:r>
    </w:p>
    <w:p>
      <w:pPr>
        <w:spacing w:after="120"/>
        <w:jc w:val="left"/>
      </w:pPr>
      <w:r>
        <w:rPr>
          <w:rFonts w:ascii="Arial" w:cs="Arial" w:eastAsia="Arial" w:hAnsi="Arial"/>
          <w:sz w:val="24"/>
          <w:szCs w:val="24"/>
        </w:rPr>
        <w:t xml:space="preserve">│детских      │        │       │       │       │      │      │        │</w:t>
      </w:r>
    </w:p>
    <w:p>
      <w:pPr>
        <w:spacing w:after="120"/>
        <w:jc w:val="left"/>
      </w:pPr>
      <w:r>
        <w:rPr>
          <w:rFonts w:ascii="Arial" w:cs="Arial" w:eastAsia="Arial" w:hAnsi="Arial"/>
          <w:sz w:val="24"/>
          <w:szCs w:val="24"/>
        </w:rPr>
        <w:t xml:space="preserve">│продуктов);  │        │       │       │       │      │      │        │</w:t>
      </w:r>
    </w:p>
    <w:p>
      <w:pPr>
        <w:spacing w:after="120"/>
        <w:jc w:val="left"/>
      </w:pPr>
      <w:r>
        <w:rPr>
          <w:rFonts w:ascii="Arial" w:cs="Arial" w:eastAsia="Arial" w:hAnsi="Arial"/>
          <w:sz w:val="24"/>
          <w:szCs w:val="24"/>
        </w:rPr>
        <w:t xml:space="preserve">│сухой        │        │       │       │       │      │      │        │</w:t>
      </w:r>
    </w:p>
    <w:p>
      <w:pPr>
        <w:spacing w:after="120"/>
        <w:jc w:val="left"/>
      </w:pPr>
      <w:r>
        <w:rPr>
          <w:rFonts w:ascii="Arial" w:cs="Arial" w:eastAsia="Arial" w:hAnsi="Arial"/>
          <w:sz w:val="24"/>
          <w:szCs w:val="24"/>
        </w:rPr>
        <w:t xml:space="preserve">│молочный     │        │       │       │       │      │      │        │</w:t>
      </w:r>
    </w:p>
    <w:p>
      <w:pPr>
        <w:spacing w:after="120"/>
        <w:jc w:val="left"/>
      </w:pPr>
      <w:r>
        <w:rPr>
          <w:rFonts w:ascii="Arial" w:cs="Arial" w:eastAsia="Arial" w:hAnsi="Arial"/>
          <w:sz w:val="24"/>
          <w:szCs w:val="24"/>
        </w:rPr>
        <w:t xml:space="preserve">│нежирный     │        │       │       │       │      │      │        │</w:t>
      </w:r>
    </w:p>
    <w:p>
      <w:pPr>
        <w:spacing w:after="120"/>
        <w:jc w:val="left"/>
      </w:pPr>
      <w:r>
        <w:rPr>
          <w:rFonts w:ascii="Arial" w:cs="Arial" w:eastAsia="Arial" w:hAnsi="Arial"/>
          <w:sz w:val="24"/>
          <w:szCs w:val="24"/>
        </w:rPr>
        <w:t xml:space="preserve">│(для         │        │       │       │       │      │      │        │</w:t>
      </w:r>
    </w:p>
    <w:p>
      <w:pPr>
        <w:spacing w:after="120"/>
        <w:jc w:val="left"/>
      </w:pPr>
      <w:r>
        <w:rPr>
          <w:rFonts w:ascii="Arial" w:cs="Arial" w:eastAsia="Arial" w:hAnsi="Arial"/>
          <w:sz w:val="24"/>
          <w:szCs w:val="24"/>
        </w:rPr>
        <w:t xml:space="preserve">│производства │        │       │       │       │      │      │        │</w:t>
      </w:r>
    </w:p>
    <w:p>
      <w:pPr>
        <w:spacing w:after="120"/>
        <w:jc w:val="left"/>
      </w:pPr>
      <w:r>
        <w:rPr>
          <w:rFonts w:ascii="Arial" w:cs="Arial" w:eastAsia="Arial" w:hAnsi="Arial"/>
          <w:sz w:val="24"/>
          <w:szCs w:val="24"/>
        </w:rPr>
        <w:t xml:space="preserve">│БАД)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│Компонент    │2,5x10^4│  1,0  │  1,0  │   25  │  50  │  50  │        │</w:t>
      </w:r>
    </w:p>
    <w:p>
      <w:pPr>
        <w:spacing w:after="120"/>
        <w:jc w:val="left"/>
      </w:pPr>
      <w:r>
        <w:rPr>
          <w:rFonts w:ascii="Arial" w:cs="Arial" w:eastAsia="Arial" w:hAnsi="Arial"/>
          <w:sz w:val="24"/>
          <w:szCs w:val="24"/>
        </w:rPr>
        <w:t xml:space="preserve">│сухой        │        │       │       │       │      │      │        │</w:t>
      </w:r>
    </w:p>
    <w:p>
      <w:pPr>
        <w:spacing w:after="120"/>
        <w:jc w:val="left"/>
      </w:pPr>
      <w:r>
        <w:rPr>
          <w:rFonts w:ascii="Arial" w:cs="Arial" w:eastAsia="Arial" w:hAnsi="Arial"/>
          <w:sz w:val="24"/>
          <w:szCs w:val="24"/>
        </w:rPr>
        <w:t xml:space="preserve">│молочный с   │        │       │       │       │      │      │        │</w:t>
      </w:r>
    </w:p>
    <w:p>
      <w:pPr>
        <w:spacing w:after="120"/>
        <w:jc w:val="left"/>
      </w:pPr>
      <w:r>
        <w:rPr>
          <w:rFonts w:ascii="Arial" w:cs="Arial" w:eastAsia="Arial" w:hAnsi="Arial"/>
          <w:sz w:val="24"/>
          <w:szCs w:val="24"/>
        </w:rPr>
        <w:t xml:space="preserve">│углеводно-   │        │       │       │       │      │      │        │</w:t>
      </w:r>
    </w:p>
    <w:p>
      <w:pPr>
        <w:spacing w:after="120"/>
        <w:jc w:val="left"/>
      </w:pPr>
      <w:r>
        <w:rPr>
          <w:rFonts w:ascii="Arial" w:cs="Arial" w:eastAsia="Arial" w:hAnsi="Arial"/>
          <w:sz w:val="24"/>
          <w:szCs w:val="24"/>
        </w:rPr>
        <w:t xml:space="preserve">│белковым     │        │       │       │       │      │      │        │</w:t>
      </w:r>
    </w:p>
    <w:p>
      <w:pPr>
        <w:spacing w:after="120"/>
        <w:jc w:val="left"/>
      </w:pPr>
      <w:r>
        <w:rPr>
          <w:rFonts w:ascii="Arial" w:cs="Arial" w:eastAsia="Arial" w:hAnsi="Arial"/>
          <w:sz w:val="24"/>
          <w:szCs w:val="24"/>
        </w:rPr>
        <w:t xml:space="preserve">│концентратом │        │       │       │       │      │      │        │</w:t>
      </w:r>
    </w:p>
    <w:p>
      <w:pPr>
        <w:spacing w:after="120"/>
        <w:jc w:val="left"/>
      </w:pPr>
      <w:r>
        <w:rPr>
          <w:rFonts w:ascii="Arial" w:cs="Arial" w:eastAsia="Arial" w:hAnsi="Arial"/>
          <w:sz w:val="24"/>
          <w:szCs w:val="24"/>
        </w:rPr>
        <w:t xml:space="preserve">│для жидких   │        │       │       │       │      │      │        │</w:t>
      </w:r>
    </w:p>
    <w:p>
      <w:pPr>
        <w:spacing w:after="120"/>
        <w:jc w:val="left"/>
      </w:pPr>
      <w:r>
        <w:rPr>
          <w:rFonts w:ascii="Arial" w:cs="Arial" w:eastAsia="Arial" w:hAnsi="Arial"/>
          <w:sz w:val="24"/>
          <w:szCs w:val="24"/>
        </w:rPr>
        <w:t xml:space="preserve">│детских      │        │       │       │       │      │      │        │</w:t>
      </w:r>
    </w:p>
    <w:p>
      <w:pPr>
        <w:spacing w:after="120"/>
        <w:jc w:val="left"/>
      </w:pPr>
      <w:r>
        <w:rPr>
          <w:rFonts w:ascii="Arial" w:cs="Arial" w:eastAsia="Arial" w:hAnsi="Arial"/>
          <w:sz w:val="24"/>
          <w:szCs w:val="24"/>
        </w:rPr>
        <w:t xml:space="preserve">│продуктов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│Компонент    │2,5x10^4│  1,0  │  1,0  │   25  │  50  │  50  │        │</w:t>
      </w:r>
    </w:p>
    <w:p>
      <w:pPr>
        <w:spacing w:after="120"/>
        <w:jc w:val="left"/>
      </w:pPr>
      <w:r>
        <w:rPr>
          <w:rFonts w:ascii="Arial" w:cs="Arial" w:eastAsia="Arial" w:hAnsi="Arial"/>
          <w:sz w:val="24"/>
          <w:szCs w:val="24"/>
        </w:rPr>
        <w:t xml:space="preserve">│сухой        │        │       │       │       │      │      │        │</w:t>
      </w:r>
    </w:p>
    <w:p>
      <w:pPr>
        <w:spacing w:after="120"/>
        <w:jc w:val="left"/>
      </w:pPr>
      <w:r>
        <w:rPr>
          <w:rFonts w:ascii="Arial" w:cs="Arial" w:eastAsia="Arial" w:hAnsi="Arial"/>
          <w:sz w:val="24"/>
          <w:szCs w:val="24"/>
        </w:rPr>
        <w:t xml:space="preserve">│молочный     │        │       │       │       │      │      │        │</w:t>
      </w:r>
    </w:p>
    <w:p>
      <w:pPr>
        <w:spacing w:after="120"/>
        <w:jc w:val="left"/>
      </w:pPr>
      <w:r>
        <w:rPr>
          <w:rFonts w:ascii="Arial" w:cs="Arial" w:eastAsia="Arial" w:hAnsi="Arial"/>
          <w:sz w:val="24"/>
          <w:szCs w:val="24"/>
        </w:rPr>
        <w:t xml:space="preserve">│нежирный без │        │       │       │       │      │      │        │</w:t>
      </w:r>
    </w:p>
    <w:p>
      <w:pPr>
        <w:spacing w:after="120"/>
        <w:jc w:val="left"/>
      </w:pPr>
      <w:r>
        <w:rPr>
          <w:rFonts w:ascii="Arial" w:cs="Arial" w:eastAsia="Arial" w:hAnsi="Arial"/>
          <w:sz w:val="24"/>
          <w:szCs w:val="24"/>
        </w:rPr>
        <w:t xml:space="preserve">│химической   │        │       │       │       │      │      │        │</w:t>
      </w:r>
    </w:p>
    <w:p>
      <w:pPr>
        <w:spacing w:after="120"/>
        <w:jc w:val="left"/>
      </w:pPr>
      <w:r>
        <w:rPr>
          <w:rFonts w:ascii="Arial" w:cs="Arial" w:eastAsia="Arial" w:hAnsi="Arial"/>
          <w:sz w:val="24"/>
          <w:szCs w:val="24"/>
        </w:rPr>
        <w:t xml:space="preserve">│обработки для│        │       │       │       │      │      │        │</w:t>
      </w:r>
    </w:p>
    <w:p>
      <w:pPr>
        <w:spacing w:after="120"/>
        <w:jc w:val="left"/>
      </w:pPr>
      <w:r>
        <w:rPr>
          <w:rFonts w:ascii="Arial" w:cs="Arial" w:eastAsia="Arial" w:hAnsi="Arial"/>
          <w:sz w:val="24"/>
          <w:szCs w:val="24"/>
        </w:rPr>
        <w:t xml:space="preserve">│сухих детских│        │       │       │       │      │      │        │</w:t>
      </w:r>
    </w:p>
    <w:p>
      <w:pPr>
        <w:spacing w:after="120"/>
        <w:jc w:val="left"/>
      </w:pPr>
      <w:r>
        <w:rPr>
          <w:rFonts w:ascii="Arial" w:cs="Arial" w:eastAsia="Arial" w:hAnsi="Arial"/>
          <w:sz w:val="24"/>
          <w:szCs w:val="24"/>
        </w:rPr>
        <w:t xml:space="preserve">│продуктов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│Крупы -      │2,5x10^4│  1,0  │   -   │   25  │ 100  │ 100  │        │</w:t>
      </w:r>
    </w:p>
    <w:p>
      <w:pPr>
        <w:spacing w:after="120"/>
        <w:jc w:val="left"/>
      </w:pPr>
      <w:r>
        <w:rPr>
          <w:rFonts w:ascii="Arial" w:cs="Arial" w:eastAsia="Arial" w:hAnsi="Arial"/>
          <w:sz w:val="24"/>
          <w:szCs w:val="24"/>
        </w:rPr>
        <w:t xml:space="preserve">│рисовая,     │        │       │       │       │      │      │        │</w:t>
      </w:r>
    </w:p>
    <w:p>
      <w:pPr>
        <w:spacing w:after="120"/>
        <w:jc w:val="left"/>
      </w:pPr>
      <w:r>
        <w:rPr>
          <w:rFonts w:ascii="Arial" w:cs="Arial" w:eastAsia="Arial" w:hAnsi="Arial"/>
          <w:sz w:val="24"/>
          <w:szCs w:val="24"/>
        </w:rPr>
        <w:t xml:space="preserve">│гречневая,   │        │       │       │       │      │      │        │</w:t>
      </w:r>
    </w:p>
    <w:p>
      <w:pPr>
        <w:spacing w:after="120"/>
        <w:jc w:val="left"/>
      </w:pPr>
      <w:r>
        <w:rPr>
          <w:rFonts w:ascii="Arial" w:cs="Arial" w:eastAsia="Arial" w:hAnsi="Arial"/>
          <w:sz w:val="24"/>
          <w:szCs w:val="24"/>
        </w:rPr>
        <w:t xml:space="preserve">│овсяная,     │        │       │       │       │      │      │        │</w:t>
      </w:r>
    </w:p>
    <w:p>
      <w:pPr>
        <w:spacing w:after="120"/>
        <w:jc w:val="left"/>
      </w:pPr>
      <w:r>
        <w:rPr>
          <w:rFonts w:ascii="Arial" w:cs="Arial" w:eastAsia="Arial" w:hAnsi="Arial"/>
          <w:sz w:val="24"/>
          <w:szCs w:val="24"/>
        </w:rPr>
        <w:t xml:space="preserve">│пшеничная,   │        │       │       │       │      │      │        │</w:t>
      </w:r>
    </w:p>
    <w:p>
      <w:pPr>
        <w:spacing w:after="120"/>
        <w:jc w:val="left"/>
      </w:pPr>
      <w:r>
        <w:rPr>
          <w:rFonts w:ascii="Arial" w:cs="Arial" w:eastAsia="Arial" w:hAnsi="Arial"/>
          <w:sz w:val="24"/>
          <w:szCs w:val="24"/>
        </w:rPr>
        <w:t xml:space="preserve">│ячменная не- │        │       │       │       │      │      │        │</w:t>
      </w:r>
    </w:p>
    <w:p>
      <w:pPr>
        <w:spacing w:after="120"/>
        <w:jc w:val="left"/>
      </w:pPr>
      <w:r>
        <w:rPr>
          <w:rFonts w:ascii="Arial" w:cs="Arial" w:eastAsia="Arial" w:hAnsi="Arial"/>
          <w:sz w:val="24"/>
          <w:szCs w:val="24"/>
        </w:rPr>
        <w:t xml:space="preserve">│обработанные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│Мука рисовая,│2,5x10^4│  0,1  │   -   │   25  │ 200  │ 100  │        │</w:t>
      </w:r>
    </w:p>
    <w:p>
      <w:pPr>
        <w:spacing w:after="120"/>
        <w:jc w:val="left"/>
      </w:pPr>
      <w:r>
        <w:rPr>
          <w:rFonts w:ascii="Arial" w:cs="Arial" w:eastAsia="Arial" w:hAnsi="Arial"/>
          <w:sz w:val="24"/>
          <w:szCs w:val="24"/>
        </w:rPr>
        <w:t xml:space="preserve">│гречневая,   │        │       │       │       │      │      │        │</w:t>
      </w:r>
    </w:p>
    <w:p>
      <w:pPr>
        <w:spacing w:after="120"/>
        <w:jc w:val="left"/>
      </w:pPr>
      <w:r>
        <w:rPr>
          <w:rFonts w:ascii="Arial" w:cs="Arial" w:eastAsia="Arial" w:hAnsi="Arial"/>
          <w:sz w:val="24"/>
          <w:szCs w:val="24"/>
        </w:rPr>
        <w:t xml:space="preserve">│овсяная,     │        │       │       │       │      │      │        │</w:t>
      </w:r>
    </w:p>
    <w:p>
      <w:pPr>
        <w:spacing w:after="120"/>
        <w:jc w:val="left"/>
      </w:pPr>
      <w:r>
        <w:rPr>
          <w:rFonts w:ascii="Arial" w:cs="Arial" w:eastAsia="Arial" w:hAnsi="Arial"/>
          <w:sz w:val="24"/>
          <w:szCs w:val="24"/>
        </w:rPr>
        <w:t xml:space="preserve">│ржаная,      │        │       │       │       │      │      │        │</w:t>
      </w:r>
    </w:p>
    <w:p>
      <w:pPr>
        <w:spacing w:after="120"/>
        <w:jc w:val="left"/>
      </w:pPr>
      <w:r>
        <w:rPr>
          <w:rFonts w:ascii="Arial" w:cs="Arial" w:eastAsia="Arial" w:hAnsi="Arial"/>
          <w:sz w:val="24"/>
          <w:szCs w:val="24"/>
        </w:rPr>
        <w:t xml:space="preserve">│пшеничная,   │        │       │       │       │      │      │        │</w:t>
      </w:r>
    </w:p>
    <w:p>
      <w:pPr>
        <w:spacing w:after="120"/>
        <w:jc w:val="left"/>
      </w:pPr>
      <w:r>
        <w:rPr>
          <w:rFonts w:ascii="Arial" w:cs="Arial" w:eastAsia="Arial" w:hAnsi="Arial"/>
          <w:sz w:val="24"/>
          <w:szCs w:val="24"/>
        </w:rPr>
        <w:t xml:space="preserve">│ячменная, не-│        │       │       │       │      │      │        │</w:t>
      </w:r>
    </w:p>
    <w:p>
      <w:pPr>
        <w:spacing w:after="120"/>
        <w:jc w:val="left"/>
      </w:pPr>
      <w:r>
        <w:rPr>
          <w:rFonts w:ascii="Arial" w:cs="Arial" w:eastAsia="Arial" w:hAnsi="Arial"/>
          <w:sz w:val="24"/>
          <w:szCs w:val="24"/>
        </w:rPr>
        <w:t xml:space="preserve">│обработанная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│Мука рисовая,│1x10^4  │  1,0  │  1,0  │   25  │  50  │  10  │        │</w:t>
      </w:r>
    </w:p>
    <w:p>
      <w:pPr>
        <w:spacing w:after="120"/>
        <w:jc w:val="left"/>
      </w:pPr>
      <w:r>
        <w:rPr>
          <w:rFonts w:ascii="Arial" w:cs="Arial" w:eastAsia="Arial" w:hAnsi="Arial"/>
          <w:sz w:val="24"/>
          <w:szCs w:val="24"/>
        </w:rPr>
        <w:t xml:space="preserve">│гречневая,   │        │       │       │       │      │      │        │</w:t>
      </w:r>
    </w:p>
    <w:p>
      <w:pPr>
        <w:spacing w:after="120"/>
        <w:jc w:val="left"/>
      </w:pPr>
      <w:r>
        <w:rPr>
          <w:rFonts w:ascii="Arial" w:cs="Arial" w:eastAsia="Arial" w:hAnsi="Arial"/>
          <w:sz w:val="24"/>
          <w:szCs w:val="24"/>
        </w:rPr>
        <w:t xml:space="preserve">│овсяная,     │        │       │       │       │      │      │        │</w:t>
      </w:r>
    </w:p>
    <w:p>
      <w:pPr>
        <w:spacing w:after="120"/>
        <w:jc w:val="left"/>
      </w:pPr>
      <w:r>
        <w:rPr>
          <w:rFonts w:ascii="Arial" w:cs="Arial" w:eastAsia="Arial" w:hAnsi="Arial"/>
          <w:sz w:val="24"/>
          <w:szCs w:val="24"/>
        </w:rPr>
        <w:t xml:space="preserve">│ржаная       │        │       │       │       │      │      │        │</w:t>
      </w:r>
    </w:p>
    <w:p>
      <w:pPr>
        <w:spacing w:after="120"/>
        <w:jc w:val="left"/>
      </w:pPr>
      <w:r>
        <w:rPr>
          <w:rFonts w:ascii="Arial" w:cs="Arial" w:eastAsia="Arial" w:hAnsi="Arial"/>
          <w:sz w:val="24"/>
          <w:szCs w:val="24"/>
        </w:rPr>
        <w:t xml:space="preserve">│обработанная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│Крупа манная │1x10^4  │  1,0  │  1,0  │   25  │  50  │  50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│Толокно      │1x10^4  │  1,0  │  1,0  │   25  │  50  │  10  │        │</w:t>
      </w:r>
    </w:p>
    <w:p>
      <w:pPr>
        <w:spacing w:after="120"/>
        <w:jc w:val="left"/>
      </w:pPr>
      <w:r>
        <w:rPr>
          <w:rFonts w:ascii="Arial" w:cs="Arial" w:eastAsia="Arial" w:hAnsi="Arial"/>
          <w:sz w:val="24"/>
          <w:szCs w:val="24"/>
        </w:rPr>
        <w:t xml:space="preserve">│овсяное,     │        │       │       │       │      │      │        │</w:t>
      </w:r>
    </w:p>
    <w:p>
      <w:pPr>
        <w:spacing w:after="120"/>
        <w:jc w:val="left"/>
      </w:pPr>
      <w:r>
        <w:rPr>
          <w:rFonts w:ascii="Arial" w:cs="Arial" w:eastAsia="Arial" w:hAnsi="Arial"/>
          <w:sz w:val="24"/>
          <w:szCs w:val="24"/>
        </w:rPr>
        <w:t xml:space="preserve">│крупа манная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│Мясо убойных животных (в тушах и отрубях)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│Парное       │   10   │  1,0  │   -   │   25  │   -  │   -  │Дополни-│</w:t>
      </w:r>
    </w:p>
    <w:p>
      <w:pPr>
        <w:spacing w:after="120"/>
        <w:jc w:val="left"/>
      </w:pPr>
      <w:r>
        <w:rPr>
          <w:rFonts w:ascii="Arial" w:cs="Arial" w:eastAsia="Arial" w:hAnsi="Arial"/>
          <w:sz w:val="24"/>
          <w:szCs w:val="24"/>
        </w:rPr>
        <w:t xml:space="preserve">├─────────────┼────────┼───────┼───────┼───────┼──────┼──────┤тельно  │</w:t>
      </w:r>
    </w:p>
    <w:p>
      <w:pPr>
        <w:spacing w:after="120"/>
        <w:jc w:val="left"/>
      </w:pPr>
      <w:r>
        <w:rPr>
          <w:rFonts w:ascii="Arial" w:cs="Arial" w:eastAsia="Arial" w:hAnsi="Arial"/>
          <w:sz w:val="24"/>
          <w:szCs w:val="24"/>
        </w:rPr>
        <w:t xml:space="preserve">│Охлажденное  │1x10^3  │  0,1  │   -   │   25  │   -  │   -  │L.mo№o- │</w:t>
      </w:r>
    </w:p>
    <w:p>
      <w:pPr>
        <w:spacing w:after="120"/>
        <w:jc w:val="left"/>
      </w:pPr>
      <w:r>
        <w:rPr>
          <w:rFonts w:ascii="Arial" w:cs="Arial" w:eastAsia="Arial" w:hAnsi="Arial"/>
          <w:sz w:val="24"/>
          <w:szCs w:val="24"/>
        </w:rPr>
        <w:t xml:space="preserve">├─────────────┼────────┼───────┼───────┼───────┼──────┼──────┤cytoge- │</w:t>
      </w:r>
    </w:p>
    <w:p>
      <w:pPr>
        <w:spacing w:after="120"/>
        <w:jc w:val="left"/>
      </w:pPr>
      <w:r>
        <w:rPr>
          <w:rFonts w:ascii="Arial" w:cs="Arial" w:eastAsia="Arial" w:hAnsi="Arial"/>
          <w:sz w:val="24"/>
          <w:szCs w:val="24"/>
        </w:rPr>
        <w:t xml:space="preserve">│Замороженное │1х10^4  │  0,01 │   -   │   25  │   -  │   -  │№es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│Замороженное │1x10^5  │  0,001│   -   │   25  │   -  │   -  │        │</w:t>
      </w:r>
    </w:p>
    <w:p>
      <w:pPr>
        <w:spacing w:after="120"/>
        <w:jc w:val="left"/>
      </w:pPr>
      <w:r>
        <w:rPr>
          <w:rFonts w:ascii="Arial" w:cs="Arial" w:eastAsia="Arial" w:hAnsi="Arial"/>
          <w:sz w:val="24"/>
          <w:szCs w:val="24"/>
        </w:rPr>
        <w:t xml:space="preserve">│в блоках и   │        │       │       │       │      │      │        │</w:t>
      </w:r>
    </w:p>
    <w:p>
      <w:pPr>
        <w:spacing w:after="120"/>
        <w:jc w:val="left"/>
      </w:pPr>
      <w:r>
        <w:rPr>
          <w:rFonts w:ascii="Arial" w:cs="Arial" w:eastAsia="Arial" w:hAnsi="Arial"/>
          <w:sz w:val="24"/>
          <w:szCs w:val="24"/>
        </w:rPr>
        <w:t xml:space="preserve">│кусках       │        │       │       │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│Субпродукты  │    -   │   -   │   -   │   25  │   -  │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│Кровь пищевая│2,5x10^4│  1,0  │  1,0  │   25  │   -  │   -  │        │</w:t>
      </w:r>
    </w:p>
    <w:p>
      <w:pPr>
        <w:spacing w:after="120"/>
        <w:jc w:val="left"/>
      </w:pPr>
      <w:r>
        <w:rPr>
          <w:rFonts w:ascii="Arial" w:cs="Arial" w:eastAsia="Arial" w:hAnsi="Arial"/>
          <w:sz w:val="24"/>
          <w:szCs w:val="24"/>
        </w:rPr>
        <w:t xml:space="preserve">│сухая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│Тушки и мясо птицы (отбор из проб из глубоких слоев)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│Птица        │1х10^5  │   -   │   -   │   25  │   -  │   -  │        │</w:t>
      </w:r>
    </w:p>
    <w:p>
      <w:pPr>
        <w:spacing w:after="120"/>
        <w:jc w:val="left"/>
      </w:pPr>
      <w:r>
        <w:rPr>
          <w:rFonts w:ascii="Arial" w:cs="Arial" w:eastAsia="Arial" w:hAnsi="Arial"/>
          <w:sz w:val="24"/>
          <w:szCs w:val="24"/>
        </w:rPr>
        <w:t xml:space="preserve">│охлажденная, │        │       │       │       │      │      │        │</w:t>
      </w:r>
    </w:p>
    <w:p>
      <w:pPr>
        <w:spacing w:after="120"/>
        <w:jc w:val="left"/>
      </w:pPr>
      <w:r>
        <w:rPr>
          <w:rFonts w:ascii="Arial" w:cs="Arial" w:eastAsia="Arial" w:hAnsi="Arial"/>
          <w:sz w:val="24"/>
          <w:szCs w:val="24"/>
        </w:rPr>
        <w:t xml:space="preserve">│замороженная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│Мясо цыплят, │1х10^5  │   -   │   -   │   25  │   -  │   -  │        │</w:t>
      </w:r>
    </w:p>
    <w:p>
      <w:pPr>
        <w:spacing w:after="120"/>
        <w:jc w:val="left"/>
      </w:pPr>
      <w:r>
        <w:rPr>
          <w:rFonts w:ascii="Arial" w:cs="Arial" w:eastAsia="Arial" w:hAnsi="Arial"/>
          <w:sz w:val="24"/>
          <w:szCs w:val="24"/>
        </w:rPr>
        <w:t xml:space="preserve">│цыплят-брой- │        │       │       │       │      │      │        │</w:t>
      </w:r>
    </w:p>
    <w:p>
      <w:pPr>
        <w:spacing w:after="120"/>
        <w:jc w:val="left"/>
      </w:pPr>
      <w:r>
        <w:rPr>
          <w:rFonts w:ascii="Arial" w:cs="Arial" w:eastAsia="Arial" w:hAnsi="Arial"/>
          <w:sz w:val="24"/>
          <w:szCs w:val="24"/>
        </w:rPr>
        <w:t xml:space="preserve">│леров        │        │       │       │       │      │      │        │</w:t>
      </w:r>
    </w:p>
    <w:p>
      <w:pPr>
        <w:spacing w:after="120"/>
        <w:jc w:val="left"/>
      </w:pPr>
      <w:r>
        <w:rPr>
          <w:rFonts w:ascii="Arial" w:cs="Arial" w:eastAsia="Arial" w:hAnsi="Arial"/>
          <w:sz w:val="24"/>
          <w:szCs w:val="24"/>
        </w:rPr>
        <w:t xml:space="preserve">│охлажденное, │        │       │       │       │      │      │        │</w:t>
      </w:r>
    </w:p>
    <w:p>
      <w:pPr>
        <w:spacing w:after="120"/>
        <w:jc w:val="left"/>
      </w:pPr>
      <w:r>
        <w:rPr>
          <w:rFonts w:ascii="Arial" w:cs="Arial" w:eastAsia="Arial" w:hAnsi="Arial"/>
          <w:sz w:val="24"/>
          <w:szCs w:val="24"/>
        </w:rPr>
        <w:t xml:space="preserve">│замороженное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│Мясо         │2х10^5  │   -   │   -   │   25  │   -  │   -  │        │</w:t>
      </w:r>
    </w:p>
    <w:p>
      <w:pPr>
        <w:spacing w:after="120"/>
        <w:jc w:val="left"/>
      </w:pPr>
      <w:r>
        <w:rPr>
          <w:rFonts w:ascii="Arial" w:cs="Arial" w:eastAsia="Arial" w:hAnsi="Arial"/>
          <w:sz w:val="24"/>
          <w:szCs w:val="24"/>
        </w:rPr>
        <w:t xml:space="preserve">│бескостное   │        │       │       │       │      │      │        │</w:t>
      </w:r>
    </w:p>
    <w:p>
      <w:pPr>
        <w:spacing w:after="120"/>
        <w:jc w:val="left"/>
      </w:pPr>
      <w:r>
        <w:rPr>
          <w:rFonts w:ascii="Arial" w:cs="Arial" w:eastAsia="Arial" w:hAnsi="Arial"/>
          <w:sz w:val="24"/>
          <w:szCs w:val="24"/>
        </w:rPr>
        <w:t xml:space="preserve">│кусковое;    │        │       │       │       │      │      │        │</w:t>
      </w:r>
    </w:p>
    <w:p>
      <w:pPr>
        <w:spacing w:after="120"/>
        <w:jc w:val="left"/>
      </w:pPr>
      <w:r>
        <w:rPr>
          <w:rFonts w:ascii="Arial" w:cs="Arial" w:eastAsia="Arial" w:hAnsi="Arial"/>
          <w:sz w:val="24"/>
          <w:szCs w:val="24"/>
        </w:rPr>
        <w:t xml:space="preserve">│кусковое на  │        │       │       │       │      │      │        │</w:t>
      </w:r>
    </w:p>
    <w:p>
      <w:pPr>
        <w:spacing w:after="120"/>
        <w:jc w:val="left"/>
      </w:pPr>
      <w:r>
        <w:rPr>
          <w:rFonts w:ascii="Arial" w:cs="Arial" w:eastAsia="Arial" w:hAnsi="Arial"/>
          <w:sz w:val="24"/>
          <w:szCs w:val="24"/>
        </w:rPr>
        <w:t xml:space="preserve">│костях, в    │        │       │       │       │      │      │        │</w:t>
      </w:r>
    </w:p>
    <w:p>
      <w:pPr>
        <w:spacing w:after="120"/>
        <w:jc w:val="left"/>
      </w:pPr>
      <w:r>
        <w:rPr>
          <w:rFonts w:ascii="Arial" w:cs="Arial" w:eastAsia="Arial" w:hAnsi="Arial"/>
          <w:sz w:val="24"/>
          <w:szCs w:val="24"/>
        </w:rPr>
        <w:t xml:space="preserve">│т.ч. окорочка│        │       │       │       │      │      │        │</w:t>
      </w:r>
    </w:p>
    <w:p>
      <w:pPr>
        <w:spacing w:after="120"/>
        <w:jc w:val="left"/>
      </w:pPr>
      <w:r>
        <w:rPr>
          <w:rFonts w:ascii="Arial" w:cs="Arial" w:eastAsia="Arial" w:hAnsi="Arial"/>
          <w:sz w:val="24"/>
          <w:szCs w:val="24"/>
        </w:rPr>
        <w:t xml:space="preserve">│и грудки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│Мясо         │1х10^6  │   -   │   -   │   25  │   -  │   -  │        │</w:t>
      </w:r>
    </w:p>
    <w:p>
      <w:pPr>
        <w:spacing w:after="120"/>
        <w:jc w:val="left"/>
      </w:pPr>
      <w:r>
        <w:rPr>
          <w:rFonts w:ascii="Arial" w:cs="Arial" w:eastAsia="Arial" w:hAnsi="Arial"/>
          <w:sz w:val="24"/>
          <w:szCs w:val="24"/>
        </w:rPr>
        <w:t xml:space="preserve">│механической │        │       │       │       │      │      │        │</w:t>
      </w:r>
    </w:p>
    <w:p>
      <w:pPr>
        <w:spacing w:after="120"/>
        <w:jc w:val="left"/>
      </w:pPr>
      <w:r>
        <w:rPr>
          <w:rFonts w:ascii="Arial" w:cs="Arial" w:eastAsia="Arial" w:hAnsi="Arial"/>
          <w:sz w:val="24"/>
          <w:szCs w:val="24"/>
        </w:rPr>
        <w:t xml:space="preserve">│обвалки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│Субпродукты  │2х10^5  │   -   │   -   │   25  │   -  │   -  │        │</w:t>
      </w:r>
    </w:p>
    <w:p>
      <w:pPr>
        <w:spacing w:after="120"/>
        <w:jc w:val="left"/>
      </w:pPr>
      <w:r>
        <w:rPr>
          <w:rFonts w:ascii="Arial" w:cs="Arial" w:eastAsia="Arial" w:hAnsi="Arial"/>
          <w:sz w:val="24"/>
          <w:szCs w:val="24"/>
        </w:rPr>
        <w:t xml:space="preserve">│птицы        │        │       │       │       │      │      │        │</w:t>
      </w:r>
    </w:p>
    <w:p>
      <w:pPr>
        <w:spacing w:after="120"/>
        <w:jc w:val="left"/>
      </w:pPr>
      <w:r>
        <w:rPr>
          <w:rFonts w:ascii="Arial" w:cs="Arial" w:eastAsia="Arial" w:hAnsi="Arial"/>
          <w:sz w:val="24"/>
          <w:szCs w:val="24"/>
        </w:rPr>
        <w:t xml:space="preserve">│охлажденные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│Рыба свежая, │5х10^4  │  0,01 │  0,01 │   25  │   -  │   -  │        │</w:t>
      </w:r>
    </w:p>
    <w:p>
      <w:pPr>
        <w:spacing w:after="120"/>
        <w:jc w:val="left"/>
      </w:pPr>
      <w:r>
        <w:rPr>
          <w:rFonts w:ascii="Arial" w:cs="Arial" w:eastAsia="Arial" w:hAnsi="Arial"/>
          <w:sz w:val="24"/>
          <w:szCs w:val="24"/>
        </w:rPr>
        <w:t xml:space="preserve">│охлажденная, │        │       │       │       │      │      │        │</w:t>
      </w:r>
    </w:p>
    <w:p>
      <w:pPr>
        <w:spacing w:after="120"/>
        <w:jc w:val="left"/>
      </w:pPr>
      <w:r>
        <w:rPr>
          <w:rFonts w:ascii="Arial" w:cs="Arial" w:eastAsia="Arial" w:hAnsi="Arial"/>
          <w:sz w:val="24"/>
          <w:szCs w:val="24"/>
        </w:rPr>
        <w:t xml:space="preserve">│замороженная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│Масло        │  100   │  1,0  │  1,0  │   25  │  20  │   1,0│        │</w:t>
      </w:r>
    </w:p>
    <w:p>
      <w:pPr>
        <w:spacing w:after="120"/>
        <w:jc w:val="left"/>
      </w:pPr>
      <w:r>
        <w:rPr>
          <w:rFonts w:ascii="Arial" w:cs="Arial" w:eastAsia="Arial" w:hAnsi="Arial"/>
          <w:sz w:val="24"/>
          <w:szCs w:val="24"/>
        </w:rPr>
        <w:t xml:space="preserve">│кукурузное   │        │       │       │       │      │      │        │</w:t>
      </w:r>
    </w:p>
    <w:p>
      <w:pPr>
        <w:spacing w:after="120"/>
        <w:jc w:val="left"/>
      </w:pPr>
      <w:r>
        <w:rPr>
          <w:rFonts w:ascii="Arial" w:cs="Arial" w:eastAsia="Arial" w:hAnsi="Arial"/>
          <w:sz w:val="24"/>
          <w:szCs w:val="24"/>
        </w:rPr>
        <w:t xml:space="preserve">│рафинирован- │        │       │       │       │      │      │        │</w:t>
      </w:r>
    </w:p>
    <w:p>
      <w:pPr>
        <w:spacing w:after="120"/>
        <w:jc w:val="left"/>
      </w:pPr>
      <w:r>
        <w:rPr>
          <w:rFonts w:ascii="Arial" w:cs="Arial" w:eastAsia="Arial" w:hAnsi="Arial"/>
          <w:sz w:val="24"/>
          <w:szCs w:val="24"/>
        </w:rPr>
        <w:t xml:space="preserve">│ное          │        │       │       │       │      │      │        │</w:t>
      </w:r>
    </w:p>
    <w:p>
      <w:pPr>
        <w:spacing w:after="120"/>
        <w:jc w:val="left"/>
      </w:pPr>
      <w:r>
        <w:rPr>
          <w:rFonts w:ascii="Arial" w:cs="Arial" w:eastAsia="Arial" w:hAnsi="Arial"/>
          <w:sz w:val="24"/>
          <w:szCs w:val="24"/>
        </w:rPr>
        <w:t xml:space="preserve">│дезодориро-  │        │       │       │       │      │      │        │</w:t>
      </w:r>
    </w:p>
    <w:p>
      <w:pPr>
        <w:spacing w:after="120"/>
        <w:jc w:val="left"/>
      </w:pPr>
      <w:r>
        <w:rPr>
          <w:rFonts w:ascii="Arial" w:cs="Arial" w:eastAsia="Arial" w:hAnsi="Arial"/>
          <w:sz w:val="24"/>
          <w:szCs w:val="24"/>
        </w:rPr>
        <w:t xml:space="preserve">│ванное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│Масло        │  500   │  1,0  │  1,0  │   25  │ 100  │   1,0│        │</w:t>
      </w:r>
    </w:p>
    <w:p>
      <w:pPr>
        <w:spacing w:after="120"/>
        <w:jc w:val="left"/>
      </w:pPr>
      <w:r>
        <w:rPr>
          <w:rFonts w:ascii="Arial" w:cs="Arial" w:eastAsia="Arial" w:hAnsi="Arial"/>
          <w:sz w:val="24"/>
          <w:szCs w:val="24"/>
        </w:rPr>
        <w:t xml:space="preserve">│подсолнечное │        │       │       │       │      │      │        │</w:t>
      </w:r>
    </w:p>
    <w:p>
      <w:pPr>
        <w:spacing w:after="120"/>
        <w:jc w:val="left"/>
      </w:pPr>
      <w:r>
        <w:rPr>
          <w:rFonts w:ascii="Arial" w:cs="Arial" w:eastAsia="Arial" w:hAnsi="Arial"/>
          <w:sz w:val="24"/>
          <w:szCs w:val="24"/>
        </w:rPr>
        <w:t xml:space="preserve">│рафинирован- │        │       │       │       │      │      │        │</w:t>
      </w:r>
    </w:p>
    <w:p>
      <w:pPr>
        <w:spacing w:after="120"/>
        <w:jc w:val="left"/>
      </w:pPr>
      <w:r>
        <w:rPr>
          <w:rFonts w:ascii="Arial" w:cs="Arial" w:eastAsia="Arial" w:hAnsi="Arial"/>
          <w:sz w:val="24"/>
          <w:szCs w:val="24"/>
        </w:rPr>
        <w:t xml:space="preserve">│ное          │        │       │       │       │      │      │        │</w:t>
      </w:r>
    </w:p>
    <w:p>
      <w:pPr>
        <w:spacing w:after="120"/>
        <w:jc w:val="left"/>
      </w:pPr>
      <w:r>
        <w:rPr>
          <w:rFonts w:ascii="Arial" w:cs="Arial" w:eastAsia="Arial" w:hAnsi="Arial"/>
          <w:sz w:val="24"/>
          <w:szCs w:val="24"/>
        </w:rPr>
        <w:t xml:space="preserve">│дезодориро-  │        │       │       │       │      │      │        │</w:t>
      </w:r>
    </w:p>
    <w:p>
      <w:pPr>
        <w:spacing w:after="120"/>
        <w:jc w:val="left"/>
      </w:pPr>
      <w:r>
        <w:rPr>
          <w:rFonts w:ascii="Arial" w:cs="Arial" w:eastAsia="Arial" w:hAnsi="Arial"/>
          <w:sz w:val="24"/>
          <w:szCs w:val="24"/>
        </w:rPr>
        <w:t xml:space="preserve">│ванное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│Масло соевое │  100   │  1,0  │   -   │  25   │  20  │   1,0│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│Масло        │1х10^4  │  0,1  │  1,0  │  25   │ 100  │   -  │Дополни-│</w:t>
      </w:r>
    </w:p>
    <w:p>
      <w:pPr>
        <w:spacing w:after="120"/>
        <w:jc w:val="left"/>
      </w:pPr>
      <w:r>
        <w:rPr>
          <w:rFonts w:ascii="Arial" w:cs="Arial" w:eastAsia="Arial" w:hAnsi="Arial"/>
          <w:sz w:val="24"/>
          <w:szCs w:val="24"/>
        </w:rPr>
        <w:t xml:space="preserve">│коровье,     │        │       │       │       │      │      │тельно  │</w:t>
      </w:r>
    </w:p>
    <w:p>
      <w:pPr>
        <w:spacing w:after="120"/>
        <w:jc w:val="left"/>
      </w:pPr>
      <w:r>
        <w:rPr>
          <w:rFonts w:ascii="Arial" w:cs="Arial" w:eastAsia="Arial" w:hAnsi="Arial"/>
          <w:sz w:val="24"/>
          <w:szCs w:val="24"/>
        </w:rPr>
        <w:t xml:space="preserve">│высший сорт  │        │       │       │       │      │      │L.mo№o- │</w:t>
      </w:r>
    </w:p>
    <w:p>
      <w:pPr>
        <w:spacing w:after="120"/>
        <w:jc w:val="left"/>
      </w:pPr>
      <w:r>
        <w:rPr>
          <w:rFonts w:ascii="Arial" w:cs="Arial" w:eastAsia="Arial" w:hAnsi="Arial"/>
          <w:sz w:val="24"/>
          <w:szCs w:val="24"/>
        </w:rPr>
        <w:t xml:space="preserve">│             │        │       │       │       │      │      │cytoge- │</w:t>
      </w:r>
    </w:p>
    <w:p>
      <w:pPr>
        <w:spacing w:after="120"/>
        <w:jc w:val="left"/>
      </w:pPr>
      <w:r>
        <w:rPr>
          <w:rFonts w:ascii="Arial" w:cs="Arial" w:eastAsia="Arial" w:hAnsi="Arial"/>
          <w:sz w:val="24"/>
          <w:szCs w:val="24"/>
        </w:rPr>
        <w:t xml:space="preserve">│             │        │       │       │       │      │      │№es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│Жир птичий   │1x10^2  │  1,0  │  1,0  │  25   │   -  │   -  │        │</w:t>
      </w:r>
    </w:p>
    <w:p>
      <w:pPr>
        <w:spacing w:after="120"/>
        <w:jc w:val="left"/>
      </w:pPr>
      <w:r>
        <w:rPr>
          <w:rFonts w:ascii="Arial" w:cs="Arial" w:eastAsia="Arial" w:hAnsi="Arial"/>
          <w:sz w:val="24"/>
          <w:szCs w:val="24"/>
        </w:rPr>
        <w:t xml:space="preserve">│топленный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│Сахарный     │1х10^7  │  1,0  │   -   │  25   │  10  │  10  │        │</w:t>
      </w:r>
    </w:p>
    <w:p>
      <w:pPr>
        <w:spacing w:after="120"/>
        <w:jc w:val="left"/>
      </w:pPr>
      <w:r>
        <w:rPr>
          <w:rFonts w:ascii="Arial" w:cs="Arial" w:eastAsia="Arial" w:hAnsi="Arial"/>
          <w:sz w:val="24"/>
          <w:szCs w:val="24"/>
        </w:rPr>
        <w:t xml:space="preserve">│песок, сахар │        │       │       │       │      │      │        │</w:t>
      </w:r>
    </w:p>
    <w:p>
      <w:pPr>
        <w:spacing w:after="120"/>
        <w:jc w:val="left"/>
      </w:pPr>
      <w:r>
        <w:rPr>
          <w:rFonts w:ascii="Arial" w:cs="Arial" w:eastAsia="Arial" w:hAnsi="Arial"/>
          <w:sz w:val="24"/>
          <w:szCs w:val="24"/>
        </w:rPr>
        <w:t xml:space="preserve">│молочный     │        │       │       │       │      │      │        │</w:t>
      </w:r>
    </w:p>
    <w:p>
      <w:pPr>
        <w:spacing w:after="120"/>
        <w:jc w:val="left"/>
      </w:pPr>
      <w:r>
        <w:rPr>
          <w:rFonts w:ascii="Arial" w:cs="Arial" w:eastAsia="Arial" w:hAnsi="Arial"/>
          <w:sz w:val="24"/>
          <w:szCs w:val="24"/>
        </w:rPr>
        <w:t xml:space="preserve">│рафинирован- │        │       │       │       │      │      │        │</w:t>
      </w:r>
    </w:p>
    <w:p>
      <w:pPr>
        <w:spacing w:after="120"/>
        <w:jc w:val="left"/>
      </w:pPr>
      <w:r>
        <w:rPr>
          <w:rFonts w:ascii="Arial" w:cs="Arial" w:eastAsia="Arial" w:hAnsi="Arial"/>
          <w:sz w:val="24"/>
          <w:szCs w:val="24"/>
        </w:rPr>
        <w:t xml:space="preserve">│ный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│Патока       │1x10^3  │  1,0  │  1,0  │  100  │  50  │  10  │        │</w:t>
      </w:r>
    </w:p>
    <w:p>
      <w:pPr>
        <w:spacing w:after="120"/>
        <w:jc w:val="left"/>
      </w:pPr>
      <w:r>
        <w:rPr>
          <w:rFonts w:ascii="Arial" w:cs="Arial" w:eastAsia="Arial" w:hAnsi="Arial"/>
          <w:sz w:val="24"/>
          <w:szCs w:val="24"/>
        </w:rPr>
        <w:t xml:space="preserve">│кукурузная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│Экстракт     │1х10^4  │  1,0  │   -   │   25  │  50  │  50  │        │</w:t>
      </w:r>
    </w:p>
    <w:p>
      <w:pPr>
        <w:spacing w:after="120"/>
        <w:jc w:val="left"/>
      </w:pPr>
      <w:r>
        <w:rPr>
          <w:rFonts w:ascii="Arial" w:cs="Arial" w:eastAsia="Arial" w:hAnsi="Arial"/>
          <w:sz w:val="24"/>
          <w:szCs w:val="24"/>
        </w:rPr>
        <w:t xml:space="preserve">│солодовый для│        │       │       │       │      │      │        │</w:t>
      </w:r>
    </w:p>
    <w:p>
      <w:pPr>
        <w:spacing w:after="120"/>
        <w:jc w:val="left"/>
      </w:pPr>
      <w:r>
        <w:rPr>
          <w:rFonts w:ascii="Arial" w:cs="Arial" w:eastAsia="Arial" w:hAnsi="Arial"/>
          <w:sz w:val="24"/>
          <w:szCs w:val="24"/>
        </w:rPr>
        <w:t xml:space="preserve">│детского     │        │       │       │       │      │      │        │</w:t>
      </w:r>
    </w:p>
    <w:p>
      <w:pPr>
        <w:spacing w:after="120"/>
        <w:jc w:val="left"/>
      </w:pPr>
      <w:r>
        <w:rPr>
          <w:rFonts w:ascii="Arial" w:cs="Arial" w:eastAsia="Arial" w:hAnsi="Arial"/>
          <w:sz w:val="24"/>
          <w:szCs w:val="24"/>
        </w:rPr>
        <w:t xml:space="preserve">│питания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      │1х10^4  │  1,0  │   -   │   25  │  50  │  10  │        │</w:t>
      </w:r>
    </w:p>
    <w:p>
      <w:pPr>
        <w:spacing w:after="120"/>
        <w:jc w:val="left"/>
      </w:pPr>
      <w:r>
        <w:rPr>
          <w:rFonts w:ascii="Arial" w:cs="Arial" w:eastAsia="Arial" w:hAnsi="Arial"/>
          <w:sz w:val="24"/>
          <w:szCs w:val="24"/>
        </w:rPr>
        <w:t xml:space="preserve">│кукурузный   │        │       │       │       │      │      │        │</w:t>
      </w:r>
    </w:p>
    <w:p>
      <w:pPr>
        <w:spacing w:after="120"/>
        <w:jc w:val="left"/>
      </w:pPr>
      <w:r>
        <w:rPr>
          <w:rFonts w:ascii="Arial" w:cs="Arial" w:eastAsia="Arial" w:hAnsi="Arial"/>
          <w:sz w:val="24"/>
          <w:szCs w:val="24"/>
        </w:rPr>
        <w:t xml:space="preserve">│высшего сорта│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│Аспартам     │2,5х10^2│  1,0  │   -   │   10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│Патока       │5x10^3  │  1,0  │  1,0  │  100  │  50  │  10  │        │</w:t>
      </w:r>
    </w:p>
    <w:p>
      <w:pPr>
        <w:spacing w:after="120"/>
        <w:jc w:val="left"/>
      </w:pPr>
      <w:r>
        <w:rPr>
          <w:rFonts w:ascii="Arial" w:cs="Arial" w:eastAsia="Arial" w:hAnsi="Arial"/>
          <w:sz w:val="24"/>
          <w:szCs w:val="24"/>
        </w:rPr>
        <w:t xml:space="preserve">│кукурузная   │        │       │       │       │      │      │        │</w:t>
      </w:r>
    </w:p>
    <w:p>
      <w:pPr>
        <w:spacing w:after="120"/>
        <w:jc w:val="left"/>
      </w:pPr>
      <w:r>
        <w:rPr>
          <w:rFonts w:ascii="Arial" w:cs="Arial" w:eastAsia="Arial" w:hAnsi="Arial"/>
          <w:sz w:val="24"/>
          <w:szCs w:val="24"/>
        </w:rPr>
        <w:t xml:space="preserve">│сухая,       │        │       │       │       │      │      │        │</w:t>
      </w:r>
    </w:p>
    <w:p>
      <w:pPr>
        <w:spacing w:after="120"/>
        <w:jc w:val="left"/>
      </w:pPr>
      <w:r>
        <w:rPr>
          <w:rFonts w:ascii="Arial" w:cs="Arial" w:eastAsia="Arial" w:hAnsi="Arial"/>
          <w:sz w:val="24"/>
          <w:szCs w:val="24"/>
        </w:rPr>
        <w:t xml:space="preserve">│получаемая по│        │       │       │       │      │      │        │</w:t>
      </w:r>
    </w:p>
    <w:p>
      <w:pPr>
        <w:spacing w:after="120"/>
        <w:jc w:val="left"/>
      </w:pPr>
      <w:r>
        <w:rPr>
          <w:rFonts w:ascii="Arial" w:cs="Arial" w:eastAsia="Arial" w:hAnsi="Arial"/>
          <w:sz w:val="24"/>
          <w:szCs w:val="24"/>
        </w:rPr>
        <w:t xml:space="preserve">│импорту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│Патока низко-│1x10^4  │  1,0  │  1,0  │   25  │ 100  │  50  │        │</w:t>
      </w:r>
    </w:p>
    <w:p>
      <w:pPr>
        <w:spacing w:after="120"/>
        <w:jc w:val="left"/>
      </w:pPr>
      <w:r>
        <w:rPr>
          <w:rFonts w:ascii="Arial" w:cs="Arial" w:eastAsia="Arial" w:hAnsi="Arial"/>
          <w:sz w:val="24"/>
          <w:szCs w:val="24"/>
        </w:rPr>
        <w:t xml:space="preserve">│сахаренная,  │        │       │       │       │      │      │        │</w:t>
      </w:r>
    </w:p>
    <w:p>
      <w:pPr>
        <w:spacing w:after="120"/>
        <w:jc w:val="left"/>
      </w:pPr>
      <w:r>
        <w:rPr>
          <w:rFonts w:ascii="Arial" w:cs="Arial" w:eastAsia="Arial" w:hAnsi="Arial"/>
          <w:sz w:val="24"/>
          <w:szCs w:val="24"/>
        </w:rPr>
        <w:t xml:space="preserve">│порошкооб-   │        │       │       │       │      │      │        │</w:t>
      </w:r>
    </w:p>
    <w:p>
      <w:pPr>
        <w:spacing w:after="120"/>
        <w:jc w:val="left"/>
      </w:pPr>
      <w:r>
        <w:rPr>
          <w:rFonts w:ascii="Arial" w:cs="Arial" w:eastAsia="Arial" w:hAnsi="Arial"/>
          <w:sz w:val="24"/>
          <w:szCs w:val="24"/>
        </w:rPr>
        <w:t xml:space="preserve">│разная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│Углеводный   │1x10^4  │  1,0  │   -   │   25  │ 100  │  50  │        │</w:t>
      </w:r>
    </w:p>
    <w:p>
      <w:pPr>
        <w:spacing w:after="120"/>
        <w:jc w:val="left"/>
      </w:pPr>
      <w:r>
        <w:rPr>
          <w:rFonts w:ascii="Arial" w:cs="Arial" w:eastAsia="Arial" w:hAnsi="Arial"/>
          <w:sz w:val="24"/>
          <w:szCs w:val="24"/>
        </w:rPr>
        <w:t xml:space="preserve">│компонент,   │        │       │       │       │      │      │        │</w:t>
      </w:r>
    </w:p>
    <w:p>
      <w:pPr>
        <w:spacing w:after="120"/>
        <w:jc w:val="left"/>
      </w:pPr>
      <w:r>
        <w:rPr>
          <w:rFonts w:ascii="Arial" w:cs="Arial" w:eastAsia="Arial" w:hAnsi="Arial"/>
          <w:sz w:val="24"/>
          <w:szCs w:val="24"/>
        </w:rPr>
        <w:t xml:space="preserve">│полученный   │        │       │       │       │      │      │        │</w:t>
      </w:r>
    </w:p>
    <w:p>
      <w:pPr>
        <w:spacing w:after="120"/>
        <w:jc w:val="left"/>
      </w:pPr>
      <w:r>
        <w:rPr>
          <w:rFonts w:ascii="Arial" w:cs="Arial" w:eastAsia="Arial" w:hAnsi="Arial"/>
          <w:sz w:val="24"/>
          <w:szCs w:val="24"/>
        </w:rPr>
        <w:t xml:space="preserve">│путем фермен-│        │       │       │       │      │      │        │</w:t>
      </w:r>
    </w:p>
    <w:p>
      <w:pPr>
        <w:spacing w:after="120"/>
        <w:jc w:val="left"/>
      </w:pPr>
      <w:r>
        <w:rPr>
          <w:rFonts w:ascii="Arial" w:cs="Arial" w:eastAsia="Arial" w:hAnsi="Arial"/>
          <w:sz w:val="24"/>
          <w:szCs w:val="24"/>
        </w:rPr>
        <w:t xml:space="preserve">│тативного    │        │       │       │       │      │      │        │</w:t>
      </w:r>
    </w:p>
    <w:p>
      <w:pPr>
        <w:spacing w:after="120"/>
        <w:jc w:val="left"/>
      </w:pPr>
      <w:r>
        <w:rPr>
          <w:rFonts w:ascii="Arial" w:cs="Arial" w:eastAsia="Arial" w:hAnsi="Arial"/>
          <w:sz w:val="24"/>
          <w:szCs w:val="24"/>
        </w:rPr>
        <w:t xml:space="preserve">│гидролиза    │        │       │       │       │      │      │        │</w:t>
      </w:r>
    </w:p>
    <w:p>
      <w:pPr>
        <w:spacing w:after="120"/>
        <w:jc w:val="left"/>
      </w:pPr>
      <w:r>
        <w:rPr>
          <w:rFonts w:ascii="Arial" w:cs="Arial" w:eastAsia="Arial" w:hAnsi="Arial"/>
          <w:sz w:val="24"/>
          <w:szCs w:val="24"/>
        </w:rPr>
        <w:t xml:space="preserve">│крахмала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│Крахмал      │1x10^4  │  1,0  │   -   │   25  │  50  │  10  │        │</w:t>
      </w:r>
    </w:p>
    <w:p>
      <w:pPr>
        <w:spacing w:after="120"/>
        <w:jc w:val="left"/>
      </w:pPr>
      <w:r>
        <w:rPr>
          <w:rFonts w:ascii="Arial" w:cs="Arial" w:eastAsia="Arial" w:hAnsi="Arial"/>
          <w:sz w:val="24"/>
          <w:szCs w:val="24"/>
        </w:rPr>
        <w:t xml:space="preserve">│картофельный │        │       │       │       │      │      │        │</w:t>
      </w:r>
    </w:p>
    <w:p>
      <w:pPr>
        <w:spacing w:after="120"/>
        <w:jc w:val="left"/>
      </w:pPr>
      <w:r>
        <w:rPr>
          <w:rFonts w:ascii="Arial" w:cs="Arial" w:eastAsia="Arial" w:hAnsi="Arial"/>
          <w:sz w:val="24"/>
          <w:szCs w:val="24"/>
        </w:rPr>
        <w:t xml:space="preserve">│высшего сорта│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│Сахар        │1x10^3  │  1,0  │   -   │   25  │  10  │  10  │        │</w:t>
      </w:r>
    </w:p>
    <w:p>
      <w:pPr>
        <w:spacing w:after="120"/>
        <w:jc w:val="left"/>
      </w:pPr>
      <w:r>
        <w:rPr>
          <w:rFonts w:ascii="Arial" w:cs="Arial" w:eastAsia="Arial" w:hAnsi="Arial"/>
          <w:sz w:val="24"/>
          <w:szCs w:val="24"/>
        </w:rPr>
        <w:t xml:space="preserve">│молочный ра- │        │       │       │       │      │      │        │</w:t>
      </w:r>
    </w:p>
    <w:p>
      <w:pPr>
        <w:spacing w:after="120"/>
        <w:jc w:val="left"/>
      </w:pPr>
      <w:r>
        <w:rPr>
          <w:rFonts w:ascii="Arial" w:cs="Arial" w:eastAsia="Arial" w:hAnsi="Arial"/>
          <w:sz w:val="24"/>
          <w:szCs w:val="24"/>
        </w:rPr>
        <w:t xml:space="preserve">│финированный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│Лактоза      │    -   │  1,0  │  1,0  │   25  │ 100  │  50  │        │</w:t>
      </w:r>
    </w:p>
    <w:p>
      <w:pPr>
        <w:spacing w:after="120"/>
        <w:jc w:val="left"/>
      </w:pPr>
      <w:r>
        <w:rPr>
          <w:rFonts w:ascii="Arial" w:cs="Arial" w:eastAsia="Arial" w:hAnsi="Arial"/>
          <w:sz w:val="24"/>
          <w:szCs w:val="24"/>
        </w:rPr>
        <w:t xml:space="preserve">│пищевая рас- │        │       │       │       │      │      │        │</w:t>
      </w:r>
    </w:p>
    <w:p>
      <w:pPr>
        <w:spacing w:after="120"/>
        <w:jc w:val="left"/>
      </w:pPr>
      <w:r>
        <w:rPr>
          <w:rFonts w:ascii="Arial" w:cs="Arial" w:eastAsia="Arial" w:hAnsi="Arial"/>
          <w:sz w:val="24"/>
          <w:szCs w:val="24"/>
        </w:rPr>
        <w:t xml:space="preserve">│пылительной  │        │       │       │       │      │      │        │</w:t>
      </w:r>
    </w:p>
    <w:p>
      <w:pPr>
        <w:spacing w:after="120"/>
        <w:jc w:val="left"/>
      </w:pPr>
      <w:r>
        <w:rPr>
          <w:rFonts w:ascii="Arial" w:cs="Arial" w:eastAsia="Arial" w:hAnsi="Arial"/>
          <w:sz w:val="24"/>
          <w:szCs w:val="24"/>
        </w:rPr>
        <w:t xml:space="preserve">│сушки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│Концентрат   │5x10^3  │  1,0  │   -   │   50  │ 100  │  50  │        │</w:t>
      </w:r>
    </w:p>
    <w:p>
      <w:pPr>
        <w:spacing w:after="120"/>
        <w:jc w:val="left"/>
      </w:pPr>
      <w:r>
        <w:rPr>
          <w:rFonts w:ascii="Arial" w:cs="Arial" w:eastAsia="Arial" w:hAnsi="Arial"/>
          <w:sz w:val="24"/>
          <w:szCs w:val="24"/>
        </w:rPr>
        <w:t xml:space="preserve">│лактозы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│Витаминный   │  100   │  1,0  │  1,0  │   25  │  20  │Не    │        │</w:t>
      </w:r>
    </w:p>
    <w:p>
      <w:pPr>
        <w:spacing w:after="120"/>
        <w:jc w:val="left"/>
      </w:pPr>
      <w:r>
        <w:rPr>
          <w:rFonts w:ascii="Arial" w:cs="Arial" w:eastAsia="Arial" w:hAnsi="Arial"/>
          <w:sz w:val="24"/>
          <w:szCs w:val="24"/>
        </w:rPr>
        <w:t xml:space="preserve">│премикс      │        │       │       │       │      │допус-│        │</w:t>
      </w:r>
    </w:p>
    <w:p>
      <w:pPr>
        <w:spacing w:after="120"/>
        <w:jc w:val="left"/>
      </w:pPr>
      <w:r>
        <w:rPr>
          <w:rFonts w:ascii="Arial" w:cs="Arial" w:eastAsia="Arial" w:hAnsi="Arial"/>
          <w:sz w:val="24"/>
          <w:szCs w:val="24"/>
        </w:rPr>
        <w:t xml:space="preserve">│             │        │       │       │       │      │каются│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│Минеральный  │1x10^4  │  1,0  │  1,0  │   25  │  50  │  50  │        │</w:t>
      </w:r>
    </w:p>
    <w:p>
      <w:pPr>
        <w:spacing w:after="120"/>
        <w:jc w:val="left"/>
      </w:pPr>
      <w:r>
        <w:rPr>
          <w:rFonts w:ascii="Arial" w:cs="Arial" w:eastAsia="Arial" w:hAnsi="Arial"/>
          <w:sz w:val="24"/>
          <w:szCs w:val="24"/>
        </w:rPr>
        <w:t xml:space="preserve">│премикс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│Изолированный│5x10^3  │  0,1  │  1,0  │   25  │   -  │   -  │        │</w:t>
      </w:r>
    </w:p>
    <w:p>
      <w:pPr>
        <w:spacing w:after="120"/>
        <w:jc w:val="left"/>
      </w:pPr>
      <w:r>
        <w:rPr>
          <w:rFonts w:ascii="Arial" w:cs="Arial" w:eastAsia="Arial" w:hAnsi="Arial"/>
          <w:sz w:val="24"/>
          <w:szCs w:val="24"/>
        </w:rPr>
        <w:t xml:space="preserve">│соевый белок │        │       │       │       │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│Пектин       │1x10^4  │  0,1  │   -   │   25  │ 100  │ 100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Показатели безопасности: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Продукты   │        Показатели        │   Допустимые  │ Примечание │</w:t>
      </w:r>
    </w:p>
    <w:p>
      <w:pPr>
        <w:spacing w:after="120"/>
        <w:jc w:val="left"/>
      </w:pPr>
      <w:r>
        <w:rPr>
          <w:rFonts w:ascii="Arial" w:cs="Arial" w:eastAsia="Arial" w:hAnsi="Arial"/>
          <w:sz w:val="24"/>
          <w:szCs w:val="24"/>
        </w:rPr>
        <w:t xml:space="preserve">│             │                          │ уровни, мг/кг,│            │</w:t>
      </w:r>
    </w:p>
    <w:p>
      <w:pPr>
        <w:spacing w:after="120"/>
        <w:jc w:val="left"/>
      </w:pPr>
      <w:r>
        <w:rPr>
          <w:rFonts w:ascii="Arial" w:cs="Arial" w:eastAsia="Arial" w:hAnsi="Arial"/>
          <w:sz w:val="24"/>
          <w:szCs w:val="24"/>
        </w:rPr>
        <w:t xml:space="preserve">│             │                          │    не более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│Молоко,      │Показатели окислительной порчи:                        │</w:t>
      </w:r>
    </w:p>
    <w:p>
      <w:pPr>
        <w:spacing w:after="120"/>
        <w:jc w:val="left"/>
      </w:pPr>
      <w:r>
        <w:rPr>
          <w:rFonts w:ascii="Arial" w:cs="Arial" w:eastAsia="Arial" w:hAnsi="Arial"/>
          <w:sz w:val="24"/>
          <w:szCs w:val="24"/>
        </w:rPr>
        <w:t xml:space="preserve">│сливки и     ├──────────────────────────┬───────────────┬────────────┤</w:t>
      </w:r>
    </w:p>
    <w:p>
      <w:pPr>
        <w:spacing w:after="120"/>
        <w:jc w:val="left"/>
      </w:pPr>
      <w:r>
        <w:rPr>
          <w:rFonts w:ascii="Arial" w:cs="Arial" w:eastAsia="Arial" w:hAnsi="Arial"/>
          <w:sz w:val="24"/>
          <w:szCs w:val="24"/>
        </w:rPr>
        <w:t xml:space="preserve">│молочные     │Перекисное число          │      4,0      │Ммоль       │</w:t>
      </w:r>
    </w:p>
    <w:p>
      <w:pPr>
        <w:spacing w:after="120"/>
        <w:jc w:val="left"/>
      </w:pPr>
      <w:r>
        <w:rPr>
          <w:rFonts w:ascii="Arial" w:cs="Arial" w:eastAsia="Arial" w:hAnsi="Arial"/>
          <w:sz w:val="24"/>
          <w:szCs w:val="24"/>
        </w:rPr>
        <w:t xml:space="preserve">│компоненты   │                          │               │активного   │</w:t>
      </w:r>
    </w:p>
    <w:p>
      <w:pPr>
        <w:spacing w:after="120"/>
        <w:jc w:val="left"/>
      </w:pPr>
      <w:r>
        <w:rPr>
          <w:rFonts w:ascii="Arial" w:cs="Arial" w:eastAsia="Arial" w:hAnsi="Arial"/>
          <w:sz w:val="24"/>
          <w:szCs w:val="24"/>
        </w:rPr>
        <w:t xml:space="preserve">│сырые,       │                          │               │кислорода/кг│</w:t>
      </w:r>
    </w:p>
    <w:p>
      <w:pPr>
        <w:spacing w:after="120"/>
        <w:jc w:val="left"/>
      </w:pPr>
      <w:r>
        <w:rPr>
          <w:rFonts w:ascii="Arial" w:cs="Arial" w:eastAsia="Arial" w:hAnsi="Arial"/>
          <w:sz w:val="24"/>
          <w:szCs w:val="24"/>
        </w:rPr>
        <w:t xml:space="preserve">│термически   │                          │               │жира        │</w:t>
      </w:r>
    </w:p>
    <w:p>
      <w:pPr>
        <w:spacing w:after="120"/>
        <w:jc w:val="left"/>
      </w:pPr>
      <w:r>
        <w:rPr>
          <w:rFonts w:ascii="Arial" w:cs="Arial" w:eastAsia="Arial" w:hAnsi="Arial"/>
          <w:sz w:val="24"/>
          <w:szCs w:val="24"/>
        </w:rPr>
        <w:t xml:space="preserve">│обработанные,├──────────────────────────┴───────────────┴────────────┤</w:t>
      </w:r>
    </w:p>
    <w:p>
      <w:pPr>
        <w:spacing w:after="120"/>
        <w:jc w:val="left"/>
      </w:pPr>
      <w:r>
        <w:rPr>
          <w:rFonts w:ascii="Arial" w:cs="Arial" w:eastAsia="Arial" w:hAnsi="Arial"/>
          <w:sz w:val="24"/>
          <w:szCs w:val="24"/>
        </w:rPr>
        <w:t xml:space="preserve">│сухие        │Токсичные элементы: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│Свинец                    │      0,05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│Мышьяк                    │      0,05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0,02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│Антибиотики: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│Левомицетин               │Не допускается │&lt;0,01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│Тетрациклиновой группы    │Не допускается │&lt;0,01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│Пенициллин                │Не допускается │&lt;0,01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│Стрептомицин              │Не допускается │&lt;0,5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│Микотоксины: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│Афлатоксин M1             │Не допускается │&lt;0,00002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      0,02     │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      0,01     │То же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│Радионуклиды: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│Цезий-137                 │     50        │Бк/л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│Стронций-90               │     40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│Зерно и      │Токсичные элементы:                                    │</w:t>
      </w:r>
    </w:p>
    <w:p>
      <w:pPr>
        <w:spacing w:after="120"/>
        <w:jc w:val="left"/>
      </w:pPr>
      <w:r>
        <w:rPr>
          <w:rFonts w:ascii="Arial" w:cs="Arial" w:eastAsia="Arial" w:hAnsi="Arial"/>
          <w:sz w:val="24"/>
          <w:szCs w:val="24"/>
        </w:rPr>
        <w:t xml:space="preserve">│зерновые     ├──────────────────────────┬───────────────┬────────────┤</w:t>
      </w:r>
    </w:p>
    <w:p>
      <w:pPr>
        <w:spacing w:after="120"/>
        <w:jc w:val="left"/>
      </w:pPr>
      <w:r>
        <w:rPr>
          <w:rFonts w:ascii="Arial" w:cs="Arial" w:eastAsia="Arial" w:hAnsi="Arial"/>
          <w:sz w:val="24"/>
          <w:szCs w:val="24"/>
        </w:rPr>
        <w:t xml:space="preserve">│продукты     │Свинец                    │      0,3      │            │</w:t>
      </w:r>
    </w:p>
    <w:p>
      <w:pPr>
        <w:spacing w:after="120"/>
        <w:jc w:val="left"/>
      </w:pPr>
      <w:r>
        <w:rPr>
          <w:rFonts w:ascii="Arial" w:cs="Arial" w:eastAsia="Arial" w:hAnsi="Arial"/>
          <w:sz w:val="24"/>
          <w:szCs w:val="24"/>
        </w:rPr>
        <w:t xml:space="preserve">│(мука, крупа)├──────────────────────────┼───────────────┼────────────┤</w:t>
      </w:r>
    </w:p>
    <w:p>
      <w:pPr>
        <w:spacing w:after="120"/>
        <w:jc w:val="left"/>
      </w:pPr>
      <w:r>
        <w:rPr>
          <w:rFonts w:ascii="Arial" w:cs="Arial" w:eastAsia="Arial" w:hAnsi="Arial"/>
          <w:sz w:val="24"/>
          <w:szCs w:val="24"/>
        </w:rPr>
        <w:t xml:space="preserve">│             │Мышьяк                    │      0,2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0,06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0,02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│Фрукты, овощи│Токсичные элементы:                                    │</w:t>
      </w:r>
    </w:p>
    <w:p>
      <w:pPr>
        <w:spacing w:after="120"/>
        <w:jc w:val="left"/>
      </w:pPr>
      <w:r>
        <w:rPr>
          <w:rFonts w:ascii="Arial" w:cs="Arial" w:eastAsia="Arial" w:hAnsi="Arial"/>
          <w:sz w:val="24"/>
          <w:szCs w:val="24"/>
        </w:rPr>
        <w:t xml:space="preserve">│свежие       ├──────────────────────────┬───────────────┬────────────┤</w:t>
      </w:r>
    </w:p>
    <w:p>
      <w:pPr>
        <w:spacing w:after="120"/>
        <w:jc w:val="left"/>
      </w:pPr>
      <w:r>
        <w:rPr>
          <w:rFonts w:ascii="Arial" w:cs="Arial" w:eastAsia="Arial" w:hAnsi="Arial"/>
          <w:sz w:val="24"/>
          <w:szCs w:val="24"/>
        </w:rPr>
        <w:t xml:space="preserve">│             │Свинец                    │      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│Мышьяк                    │      0,2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0,02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      0,01     │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      0,005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│Нитраты: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│Свекла                    │    600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│Капуста                   │    400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│Овощи, бананы             │    200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│Фрукты                    │     50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│Соки         │Токсичные элементы:                                    │</w:t>
      </w:r>
    </w:p>
    <w:p>
      <w:pPr>
        <w:spacing w:after="120"/>
        <w:jc w:val="left"/>
      </w:pPr>
      <w:r>
        <w:rPr>
          <w:rFonts w:ascii="Arial" w:cs="Arial" w:eastAsia="Arial" w:hAnsi="Arial"/>
          <w:sz w:val="24"/>
          <w:szCs w:val="24"/>
        </w:rPr>
        <w:t xml:space="preserve">│фруктовые    ├──────────────────────────┬───────────────┬────────────┤</w:t>
      </w:r>
    </w:p>
    <w:p>
      <w:pPr>
        <w:spacing w:after="120"/>
        <w:jc w:val="left"/>
      </w:pPr>
      <w:r>
        <w:rPr>
          <w:rFonts w:ascii="Arial" w:cs="Arial" w:eastAsia="Arial" w:hAnsi="Arial"/>
          <w:sz w:val="24"/>
          <w:szCs w:val="24"/>
        </w:rPr>
        <w:t xml:space="preserve">│концентри-   │Свинец                    │      3,0      │            │</w:t>
      </w:r>
    </w:p>
    <w:p>
      <w:pPr>
        <w:spacing w:after="120"/>
        <w:jc w:val="left"/>
      </w:pPr>
      <w:r>
        <w:rPr>
          <w:rFonts w:ascii="Arial" w:cs="Arial" w:eastAsia="Arial" w:hAnsi="Arial"/>
          <w:sz w:val="24"/>
          <w:szCs w:val="24"/>
        </w:rPr>
        <w:t xml:space="preserve">│рованные     ├──────────────────────────┼───────────────┼────────────┤</w:t>
      </w:r>
    </w:p>
    <w:p>
      <w:pPr>
        <w:spacing w:after="120"/>
        <w:jc w:val="left"/>
      </w:pPr>
      <w:r>
        <w:rPr>
          <w:rFonts w:ascii="Arial" w:cs="Arial" w:eastAsia="Arial" w:hAnsi="Arial"/>
          <w:sz w:val="24"/>
          <w:szCs w:val="24"/>
        </w:rPr>
        <w:t xml:space="preserve">│асептического│Мышьяк                    │      2,0      │            │</w:t>
      </w:r>
    </w:p>
    <w:p>
      <w:pPr>
        <w:spacing w:after="120"/>
        <w:jc w:val="left"/>
      </w:pPr>
      <w:r>
        <w:rPr>
          <w:rFonts w:ascii="Arial" w:cs="Arial" w:eastAsia="Arial" w:hAnsi="Arial"/>
          <w:sz w:val="24"/>
          <w:szCs w:val="24"/>
        </w:rPr>
        <w:t xml:space="preserve">│консервирова-├──────────────────────────┼───────────────┼────────────┤</w:t>
      </w:r>
    </w:p>
    <w:p>
      <w:pPr>
        <w:spacing w:after="120"/>
        <w:jc w:val="left"/>
      </w:pPr>
      <w:r>
        <w:rPr>
          <w:rFonts w:ascii="Arial" w:cs="Arial" w:eastAsia="Arial" w:hAnsi="Arial"/>
          <w:sz w:val="24"/>
          <w:szCs w:val="24"/>
        </w:rPr>
        <w:t xml:space="preserve">│ния или      │Кадмий                    │      0,2      │            │</w:t>
      </w:r>
    </w:p>
    <w:p>
      <w:pPr>
        <w:spacing w:after="120"/>
        <w:jc w:val="left"/>
      </w:pPr>
      <w:r>
        <w:rPr>
          <w:rFonts w:ascii="Arial" w:cs="Arial" w:eastAsia="Arial" w:hAnsi="Arial"/>
          <w:sz w:val="24"/>
          <w:szCs w:val="24"/>
        </w:rPr>
        <w:t xml:space="preserve">│быстрозаморо-├──────────────────────────┼───────────────┼────────────┤</w:t>
      </w:r>
    </w:p>
    <w:p>
      <w:pPr>
        <w:spacing w:after="120"/>
        <w:jc w:val="left"/>
      </w:pPr>
      <w:r>
        <w:rPr>
          <w:rFonts w:ascii="Arial" w:cs="Arial" w:eastAsia="Arial" w:hAnsi="Arial"/>
          <w:sz w:val="24"/>
          <w:szCs w:val="24"/>
        </w:rPr>
        <w:t xml:space="preserve">│женные       │Ртуть                     │      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│Микотоксины: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│Патулин                   │Не допускается │0,02 для    │</w:t>
      </w:r>
    </w:p>
    <w:p>
      <w:pPr>
        <w:spacing w:after="120"/>
        <w:jc w:val="left"/>
      </w:pPr>
      <w:r>
        <w:rPr>
          <w:rFonts w:ascii="Arial" w:cs="Arial" w:eastAsia="Arial" w:hAnsi="Arial"/>
          <w:sz w:val="24"/>
          <w:szCs w:val="24"/>
        </w:rPr>
        <w:t xml:space="preserve">│             │                          │               │яблочных,   │</w:t>
      </w:r>
    </w:p>
    <w:p>
      <w:pPr>
        <w:spacing w:after="120"/>
        <w:jc w:val="left"/>
      </w:pPr>
      <w:r>
        <w:rPr>
          <w:rFonts w:ascii="Arial" w:cs="Arial" w:eastAsia="Arial" w:hAnsi="Arial"/>
          <w:sz w:val="24"/>
          <w:szCs w:val="24"/>
        </w:rPr>
        <w:t xml:space="preserve">│             │                          │               │облепиховых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│Гексохлорциклогексан      │      0,1      │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      0,005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│Нитраты:                  │    100        │Фрукты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│Мясо убойных │Токсичные элементы:                                    │</w:t>
      </w:r>
    </w:p>
    <w:p>
      <w:pPr>
        <w:spacing w:after="120"/>
        <w:jc w:val="left"/>
      </w:pPr>
      <w:r>
        <w:rPr>
          <w:rFonts w:ascii="Arial" w:cs="Arial" w:eastAsia="Arial" w:hAnsi="Arial"/>
          <w:sz w:val="24"/>
          <w:szCs w:val="24"/>
        </w:rPr>
        <w:t xml:space="preserve">│животных     ├──────────────────────────┬───────────────┬────────────┤</w:t>
      </w:r>
    </w:p>
    <w:p>
      <w:pPr>
        <w:spacing w:after="120"/>
        <w:jc w:val="left"/>
      </w:pPr>
      <w:r>
        <w:rPr>
          <w:rFonts w:ascii="Arial" w:cs="Arial" w:eastAsia="Arial" w:hAnsi="Arial"/>
          <w:sz w:val="24"/>
          <w:szCs w:val="24"/>
        </w:rPr>
        <w:t xml:space="preserve">│(говядина,   │Свинец                    │      0,1      │Для детей до│</w:t>
      </w:r>
    </w:p>
    <w:p>
      <w:pPr>
        <w:spacing w:after="120"/>
        <w:jc w:val="left"/>
      </w:pPr>
      <w:r>
        <w:rPr>
          <w:rFonts w:ascii="Arial" w:cs="Arial" w:eastAsia="Arial" w:hAnsi="Arial"/>
          <w:sz w:val="24"/>
          <w:szCs w:val="24"/>
        </w:rPr>
        <w:t xml:space="preserve">│свинина,     │                          │               │3 лет       │</w:t>
      </w:r>
    </w:p>
    <w:p>
      <w:pPr>
        <w:spacing w:after="120"/>
        <w:jc w:val="left"/>
      </w:pPr>
      <w:r>
        <w:rPr>
          <w:rFonts w:ascii="Arial" w:cs="Arial" w:eastAsia="Arial" w:hAnsi="Arial"/>
          <w:sz w:val="24"/>
          <w:szCs w:val="24"/>
        </w:rPr>
        <w:t xml:space="preserve">│конина и др.)│                          ├───────────────┼────────────┤</w:t>
      </w:r>
    </w:p>
    <w:p>
      <w:pPr>
        <w:spacing w:after="120"/>
        <w:jc w:val="left"/>
      </w:pPr>
      <w:r>
        <w:rPr>
          <w:rFonts w:ascii="Arial" w:cs="Arial" w:eastAsia="Arial" w:hAnsi="Arial"/>
          <w:sz w:val="24"/>
          <w:szCs w:val="24"/>
        </w:rPr>
        <w:t xml:space="preserve">│             │                          │      0,2      │Для детей   │</w:t>
      </w:r>
    </w:p>
    <w:p>
      <w:pPr>
        <w:spacing w:after="120"/>
        <w:jc w:val="left"/>
      </w:pPr>
      <w:r>
        <w:rPr>
          <w:rFonts w:ascii="Arial" w:cs="Arial" w:eastAsia="Arial" w:hAnsi="Arial"/>
          <w:sz w:val="24"/>
          <w:szCs w:val="24"/>
        </w:rPr>
        <w:t xml:space="preserve">│             │                          │               │старше 3 лет│</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│Мышьяк                    │      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0,01     │Для детей до│</w:t>
      </w:r>
    </w:p>
    <w:p>
      <w:pPr>
        <w:spacing w:after="120"/>
        <w:jc w:val="left"/>
      </w:pPr>
      <w:r>
        <w:rPr>
          <w:rFonts w:ascii="Arial" w:cs="Arial" w:eastAsia="Arial" w:hAnsi="Arial"/>
          <w:sz w:val="24"/>
          <w:szCs w:val="24"/>
        </w:rPr>
        <w:t xml:space="preserve">│             │                          │               │3 лет       │</w:t>
      </w:r>
    </w:p>
    <w:p>
      <w:pPr>
        <w:spacing w:after="120"/>
        <w:jc w:val="left"/>
      </w:pPr>
      <w:r>
        <w:rPr>
          <w:rFonts w:ascii="Arial" w:cs="Arial" w:eastAsia="Arial" w:hAnsi="Arial"/>
          <w:sz w:val="24"/>
          <w:szCs w:val="24"/>
        </w:rPr>
        <w:t xml:space="preserve">│             │                          ├───────────────┼────────────┤</w:t>
      </w:r>
    </w:p>
    <w:p>
      <w:pPr>
        <w:spacing w:after="120"/>
        <w:jc w:val="left"/>
      </w:pPr>
      <w:r>
        <w:rPr>
          <w:rFonts w:ascii="Arial" w:cs="Arial" w:eastAsia="Arial" w:hAnsi="Arial"/>
          <w:sz w:val="24"/>
          <w:szCs w:val="24"/>
        </w:rPr>
        <w:t xml:space="preserve">│             │                          │      0,02     │Для детей   │</w:t>
      </w:r>
    </w:p>
    <w:p>
      <w:pPr>
        <w:spacing w:after="120"/>
        <w:jc w:val="left"/>
      </w:pPr>
      <w:r>
        <w:rPr>
          <w:rFonts w:ascii="Arial" w:cs="Arial" w:eastAsia="Arial" w:hAnsi="Arial"/>
          <w:sz w:val="24"/>
          <w:szCs w:val="24"/>
        </w:rPr>
        <w:t xml:space="preserve">│             │                          │               │старше 3 лет│</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│Антибиотики: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│Левомицетин               │Не допускается │&lt;0,01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│Тетрациклиновой группы    │Не допускается │&lt;0,01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│Гризин                    │Не допускается │&lt;0,5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│Бацитрацин                │Не допускается │&lt;0,02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      0,01     │Для детей до│</w:t>
      </w:r>
    </w:p>
    <w:p>
      <w:pPr>
        <w:spacing w:after="120"/>
        <w:jc w:val="left"/>
      </w:pPr>
      <w:r>
        <w:rPr>
          <w:rFonts w:ascii="Arial" w:cs="Arial" w:eastAsia="Arial" w:hAnsi="Arial"/>
          <w:sz w:val="24"/>
          <w:szCs w:val="24"/>
        </w:rPr>
        <w:t xml:space="preserve">│             │(альфа, бета, гамма -     │               │3 лет       │</w:t>
      </w:r>
    </w:p>
    <w:p>
      <w:pPr>
        <w:spacing w:after="120"/>
        <w:jc w:val="left"/>
      </w:pPr>
      <w:r>
        <w:rPr>
          <w:rFonts w:ascii="Arial" w:cs="Arial" w:eastAsia="Arial" w:hAnsi="Arial"/>
          <w:sz w:val="24"/>
          <w:szCs w:val="24"/>
        </w:rPr>
        <w:t xml:space="preserve">│             │изомеры)                  ├───────────────┼────────────┤</w:t>
      </w:r>
    </w:p>
    <w:p>
      <w:pPr>
        <w:spacing w:after="120"/>
        <w:jc w:val="left"/>
      </w:pPr>
      <w:r>
        <w:rPr>
          <w:rFonts w:ascii="Arial" w:cs="Arial" w:eastAsia="Arial" w:hAnsi="Arial"/>
          <w:sz w:val="24"/>
          <w:szCs w:val="24"/>
        </w:rPr>
        <w:t xml:space="preserve">│             │                          │      0,015    │Для детей   │</w:t>
      </w:r>
    </w:p>
    <w:p>
      <w:pPr>
        <w:spacing w:after="120"/>
        <w:jc w:val="left"/>
      </w:pPr>
      <w:r>
        <w:rPr>
          <w:rFonts w:ascii="Arial" w:cs="Arial" w:eastAsia="Arial" w:hAnsi="Arial"/>
          <w:sz w:val="24"/>
          <w:szCs w:val="24"/>
        </w:rPr>
        <w:t xml:space="preserve">│             │                          │               │старше 3 лет│</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      0,01     │Для детей до│</w:t>
      </w:r>
    </w:p>
    <w:p>
      <w:pPr>
        <w:spacing w:after="120"/>
        <w:jc w:val="left"/>
      </w:pPr>
      <w:r>
        <w:rPr>
          <w:rFonts w:ascii="Arial" w:cs="Arial" w:eastAsia="Arial" w:hAnsi="Arial"/>
          <w:sz w:val="24"/>
          <w:szCs w:val="24"/>
        </w:rPr>
        <w:t xml:space="preserve">│             │                          │               │3 лет       │</w:t>
      </w:r>
    </w:p>
    <w:p>
      <w:pPr>
        <w:spacing w:after="120"/>
        <w:jc w:val="left"/>
      </w:pPr>
      <w:r>
        <w:rPr>
          <w:rFonts w:ascii="Arial" w:cs="Arial" w:eastAsia="Arial" w:hAnsi="Arial"/>
          <w:sz w:val="24"/>
          <w:szCs w:val="24"/>
        </w:rPr>
        <w:t xml:space="preserve">│             │                          ├───────────────┼────────────┤</w:t>
      </w:r>
    </w:p>
    <w:p>
      <w:pPr>
        <w:spacing w:after="120"/>
        <w:jc w:val="left"/>
      </w:pPr>
      <w:r>
        <w:rPr>
          <w:rFonts w:ascii="Arial" w:cs="Arial" w:eastAsia="Arial" w:hAnsi="Arial"/>
          <w:sz w:val="24"/>
          <w:szCs w:val="24"/>
        </w:rPr>
        <w:t xml:space="preserve">│             │                          │      0,015    │Для детей   │</w:t>
      </w:r>
    </w:p>
    <w:p>
      <w:pPr>
        <w:spacing w:after="120"/>
        <w:jc w:val="left"/>
      </w:pPr>
      <w:r>
        <w:rPr>
          <w:rFonts w:ascii="Arial" w:cs="Arial" w:eastAsia="Arial" w:hAnsi="Arial"/>
          <w:sz w:val="24"/>
          <w:szCs w:val="24"/>
        </w:rPr>
        <w:t xml:space="preserve">│             │                          │               │старше 3 лет│</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│Субпродукты  │Токсичные элементы:                                    │</w:t>
      </w:r>
    </w:p>
    <w:p>
      <w:pPr>
        <w:spacing w:after="120"/>
        <w:jc w:val="left"/>
      </w:pPr>
      <w:r>
        <w:rPr>
          <w:rFonts w:ascii="Arial" w:cs="Arial" w:eastAsia="Arial" w:hAnsi="Arial"/>
          <w:sz w:val="24"/>
          <w:szCs w:val="24"/>
        </w:rPr>
        <w:t xml:space="preserve">│убойных      ├──────────────────────────┬───────────────┬────────────┤</w:t>
      </w:r>
    </w:p>
    <w:p>
      <w:pPr>
        <w:spacing w:after="120"/>
        <w:jc w:val="left"/>
      </w:pPr>
      <w:r>
        <w:rPr>
          <w:rFonts w:ascii="Arial" w:cs="Arial" w:eastAsia="Arial" w:hAnsi="Arial"/>
          <w:sz w:val="24"/>
          <w:szCs w:val="24"/>
        </w:rPr>
        <w:t xml:space="preserve">│животных     │Свинец                    │      0,5      │            │</w:t>
      </w:r>
    </w:p>
    <w:p>
      <w:pPr>
        <w:spacing w:after="120"/>
        <w:jc w:val="left"/>
      </w:pPr>
      <w:r>
        <w:rPr>
          <w:rFonts w:ascii="Arial" w:cs="Arial" w:eastAsia="Arial" w:hAnsi="Arial"/>
          <w:sz w:val="24"/>
          <w:szCs w:val="24"/>
        </w:rPr>
        <w:t xml:space="preserve">│(печень,     ├──────────────────────────┼───────────────┼────────────┤</w:t>
      </w:r>
    </w:p>
    <w:p>
      <w:pPr>
        <w:spacing w:after="120"/>
        <w:jc w:val="left"/>
      </w:pPr>
      <w:r>
        <w:rPr>
          <w:rFonts w:ascii="Arial" w:cs="Arial" w:eastAsia="Arial" w:hAnsi="Arial"/>
          <w:sz w:val="24"/>
          <w:szCs w:val="24"/>
        </w:rPr>
        <w:t xml:space="preserve">│сердце, язык)│Мышьяк                    │      1,0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│Антибиотики: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│Левомицетин               │Не допускается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│Тетрациклиновой группы    │Не допускается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│Гризин                    │Не допускается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│Бацитрацин                │Не допускается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      0,015    │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      0,015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│Мясо птицы   │Токсичные элементы: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│Свинец                    │      0,2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│Мышьяк                    │      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0,02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│Антибиотики: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│Левомицетин               │Не допускается │&lt;0,01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│Тетрациклиновой группы    │Не допускается │&lt;0,01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│Гризин                    │Не допускается │&lt;0,5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│Бацитрацин                │Не допускается │&lt;0,02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      0,02     │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      0,01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│Рыба         │Токсичные элементы: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│Свинец                    │      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│Мышьяк                    │      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0,15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      0,02     │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      0,01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│Нитрозамины: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│Сумма НДМА и НДЭА         │Не допускается │&lt;0,001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│Гистамин                  │    100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│Полихлорированные бифенилы│      2,0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│Масло        │Токсичные элементы                                     │</w:t>
      </w:r>
    </w:p>
    <w:p>
      <w:pPr>
        <w:spacing w:after="120"/>
        <w:jc w:val="left"/>
      </w:pPr>
      <w:r>
        <w:rPr>
          <w:rFonts w:ascii="Arial" w:cs="Arial" w:eastAsia="Arial" w:hAnsi="Arial"/>
          <w:sz w:val="24"/>
          <w:szCs w:val="24"/>
        </w:rPr>
        <w:t xml:space="preserve">│растительное ├──────────────────────────┬───────────────┬────────────┤</w:t>
      </w:r>
    </w:p>
    <w:p>
      <w:pPr>
        <w:spacing w:after="120"/>
        <w:jc w:val="left"/>
      </w:pPr>
      <w:r>
        <w:rPr>
          <w:rFonts w:ascii="Arial" w:cs="Arial" w:eastAsia="Arial" w:hAnsi="Arial"/>
          <w:sz w:val="24"/>
          <w:szCs w:val="24"/>
        </w:rPr>
        <w:t xml:space="preserve">│рафинирован- │Свинец                    │      0,1      │            │</w:t>
      </w:r>
    </w:p>
    <w:p>
      <w:pPr>
        <w:spacing w:after="120"/>
        <w:jc w:val="left"/>
      </w:pPr>
      <w:r>
        <w:rPr>
          <w:rFonts w:ascii="Arial" w:cs="Arial" w:eastAsia="Arial" w:hAnsi="Arial"/>
          <w:sz w:val="24"/>
          <w:szCs w:val="24"/>
        </w:rPr>
        <w:t xml:space="preserve">│ное и        ├──────────────────────────┼───────────────┼────────────┤</w:t>
      </w:r>
    </w:p>
    <w:p>
      <w:pPr>
        <w:spacing w:after="120"/>
        <w:jc w:val="left"/>
      </w:pPr>
      <w:r>
        <w:rPr>
          <w:rFonts w:ascii="Arial" w:cs="Arial" w:eastAsia="Arial" w:hAnsi="Arial"/>
          <w:sz w:val="24"/>
          <w:szCs w:val="24"/>
        </w:rPr>
        <w:t xml:space="preserve">│дезодориро-  │Мышьяк                    │      0,1      │            │</w:t>
      </w:r>
    </w:p>
    <w:p>
      <w:pPr>
        <w:spacing w:after="120"/>
        <w:jc w:val="left"/>
      </w:pPr>
      <w:r>
        <w:rPr>
          <w:rFonts w:ascii="Arial" w:cs="Arial" w:eastAsia="Arial" w:hAnsi="Arial"/>
          <w:sz w:val="24"/>
          <w:szCs w:val="24"/>
        </w:rPr>
        <w:t xml:space="preserve">│ванное       ├──────────────────────────┼───────────────┼────────────┤</w:t>
      </w:r>
    </w:p>
    <w:p>
      <w:pPr>
        <w:spacing w:after="120"/>
        <w:jc w:val="left"/>
      </w:pPr>
      <w:r>
        <w:rPr>
          <w:rFonts w:ascii="Arial" w:cs="Arial" w:eastAsia="Arial" w:hAnsi="Arial"/>
          <w:sz w:val="24"/>
          <w:szCs w:val="24"/>
        </w:rPr>
        <w:t xml:space="preserve">│             │Кадмий                    │      0,05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      0,01     │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      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│Показатели окислительной порчи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│Перекисное число:         │      2        │Ммоль       │</w:t>
      </w:r>
    </w:p>
    <w:p>
      <w:pPr>
        <w:spacing w:after="120"/>
        <w:jc w:val="left"/>
      </w:pPr>
      <w:r>
        <w:rPr>
          <w:rFonts w:ascii="Arial" w:cs="Arial" w:eastAsia="Arial" w:hAnsi="Arial"/>
          <w:sz w:val="24"/>
          <w:szCs w:val="24"/>
        </w:rPr>
        <w:t xml:space="preserve">│             │                          │               │активного   │</w:t>
      </w:r>
    </w:p>
    <w:p>
      <w:pPr>
        <w:spacing w:after="120"/>
        <w:jc w:val="left"/>
      </w:pPr>
      <w:r>
        <w:rPr>
          <w:rFonts w:ascii="Arial" w:cs="Arial" w:eastAsia="Arial" w:hAnsi="Arial"/>
          <w:sz w:val="24"/>
          <w:szCs w:val="24"/>
        </w:rPr>
        <w:t xml:space="preserve">│             │                          │               │кислорода/кг│</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│Кислотное число:          │      0,6      │мгКОН/г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│Масло        │Токсичные элементы                                     │</w:t>
      </w:r>
    </w:p>
    <w:p>
      <w:pPr>
        <w:spacing w:after="120"/>
        <w:jc w:val="left"/>
      </w:pPr>
      <w:r>
        <w:rPr>
          <w:rFonts w:ascii="Arial" w:cs="Arial" w:eastAsia="Arial" w:hAnsi="Arial"/>
          <w:sz w:val="24"/>
          <w:szCs w:val="24"/>
        </w:rPr>
        <w:t xml:space="preserve">│коровье,     ├──────────────────────────┬───────────────┬────────────┤</w:t>
      </w:r>
    </w:p>
    <w:p>
      <w:pPr>
        <w:spacing w:after="120"/>
        <w:jc w:val="left"/>
      </w:pPr>
      <w:r>
        <w:rPr>
          <w:rFonts w:ascii="Arial" w:cs="Arial" w:eastAsia="Arial" w:hAnsi="Arial"/>
          <w:sz w:val="24"/>
          <w:szCs w:val="24"/>
        </w:rPr>
        <w:t xml:space="preserve">│высший сорт  │Свинец                    │      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│Мышьяк                    │      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0,03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│Антибиотики: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│Левомицетин               │Не допускается │&lt;0,01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│Тетрациклиновой группы    │Не допускается │&lt;0,01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│Пенициллин                │Не допускается │&lt;0,01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│Стрептомицин              │Не допускается │&lt;0,5 ед./г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│Микотоксины: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│Афлатоксин M1             │Не допускается │&lt;0,00002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      0,2      │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│Сахарный     │Токсичные элементы:                                    │</w:t>
      </w:r>
    </w:p>
    <w:p>
      <w:pPr>
        <w:spacing w:after="120"/>
        <w:jc w:val="left"/>
      </w:pPr>
      <w:r>
        <w:rPr>
          <w:rFonts w:ascii="Arial" w:cs="Arial" w:eastAsia="Arial" w:hAnsi="Arial"/>
          <w:sz w:val="24"/>
          <w:szCs w:val="24"/>
        </w:rPr>
        <w:t xml:space="preserve">│песок        ├──────────────────────────┬───────────────┬────────────┤</w:t>
      </w:r>
    </w:p>
    <w:p>
      <w:pPr>
        <w:spacing w:after="120"/>
        <w:jc w:val="left"/>
      </w:pPr>
      <w:r>
        <w:rPr>
          <w:rFonts w:ascii="Arial" w:cs="Arial" w:eastAsia="Arial" w:hAnsi="Arial"/>
          <w:sz w:val="24"/>
          <w:szCs w:val="24"/>
        </w:rPr>
        <w:t xml:space="preserve">│             │Свинец                    │      1,0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│Мышьяк                    │      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│Кадмий                    │      0,05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│Ртуть                     │      0,01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│Пестициды: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│Гексахлорциклогексан      │Не допускается │&lt;0,005      │</w:t>
      </w:r>
    </w:p>
    <w:p>
      <w:pPr>
        <w:spacing w:after="120"/>
        <w:jc w:val="left"/>
      </w:pPr>
      <w:r>
        <w:rPr>
          <w:rFonts w:ascii="Arial" w:cs="Arial" w:eastAsia="Arial" w:hAnsi="Arial"/>
          <w:sz w:val="24"/>
          <w:szCs w:val="24"/>
        </w:rPr>
        <w:t xml:space="preserve">│             │(альфа, бета, гамма -     │               │            │</w:t>
      </w:r>
    </w:p>
    <w:p>
      <w:pPr>
        <w:spacing w:after="120"/>
        <w:jc w:val="left"/>
      </w:pPr>
      <w:r>
        <w:rPr>
          <w:rFonts w:ascii="Arial" w:cs="Arial" w:eastAsia="Arial" w:hAnsi="Arial"/>
          <w:sz w:val="24"/>
          <w:szCs w:val="24"/>
        </w:rPr>
        <w:t xml:space="preserve">│             │изомеры)                  │               │            │</w:t>
      </w:r>
    </w:p>
    <w:p>
      <w:pPr>
        <w:spacing w:after="120"/>
        <w:jc w:val="left"/>
      </w:pPr>
      <w:r>
        <w:rPr>
          <w:rFonts w:ascii="Arial" w:cs="Arial" w:eastAsia="Arial" w:hAnsi="Arial"/>
          <w:sz w:val="24"/>
          <w:szCs w:val="24"/>
        </w:rPr>
        <w:t xml:space="preserve">│             ├──────────────────────────┼───────────────┼────────────┤</w:t>
      </w:r>
    </w:p>
    <w:p>
      <w:pPr>
        <w:spacing w:after="120"/>
        <w:jc w:val="left"/>
      </w:pPr>
      <w:r>
        <w:rPr>
          <w:rFonts w:ascii="Arial" w:cs="Arial" w:eastAsia="Arial" w:hAnsi="Arial"/>
          <w:sz w:val="24"/>
          <w:szCs w:val="24"/>
        </w:rPr>
        <w:t xml:space="preserve">│             │ДДТ и его метаболиты      │Не допускается │&lt;0,005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9</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ФОРМЫ</w:t>
      </w:r>
    </w:p>
    <w:p>
      <w:pPr>
        <w:spacing w:after="120"/>
        <w:jc w:val="both"/>
      </w:pPr>
      <w:r>
        <w:rPr>
          <w:rFonts w:ascii="Arial" w:cs="Arial" w:eastAsia="Arial" w:hAnsi="Arial"/>
          <w:sz w:val="24"/>
          <w:szCs w:val="24"/>
        </w:rPr>
        <w:t xml:space="preserve">витаминов и минеральных солей, разрешенных</w:t>
      </w:r>
    </w:p>
    <w:p>
      <w:pPr>
        <w:spacing w:after="120"/>
        <w:jc w:val="both"/>
      </w:pPr>
      <w:r>
        <w:rPr>
          <w:rFonts w:ascii="Arial" w:cs="Arial" w:eastAsia="Arial" w:hAnsi="Arial"/>
          <w:sz w:val="24"/>
          <w:szCs w:val="24"/>
        </w:rPr>
        <w:t xml:space="preserve">для использования при производстве продуктов</w:t>
      </w:r>
    </w:p>
    <w:p>
      <w:pPr>
        <w:spacing w:after="120"/>
        <w:jc w:val="both"/>
      </w:pPr>
      <w:r>
        <w:rPr>
          <w:rFonts w:ascii="Arial" w:cs="Arial" w:eastAsia="Arial" w:hAnsi="Arial"/>
          <w:sz w:val="24"/>
          <w:szCs w:val="24"/>
        </w:rPr>
        <w:t xml:space="preserve">детского питания для детей раннего возраста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Наименование  │                      Форма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│Витамины: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А       │Ретинолацетат; ретинолпальмитат; бета-каротин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Д       │Д2 эргокальциферол; Д3-холекальциферол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Е       │Д-токоферол; ДТ-альфа-токоферол; Д-альфа-токоферола │</w:t>
      </w:r>
    </w:p>
    <w:p>
      <w:pPr>
        <w:spacing w:after="120"/>
        <w:jc w:val="left"/>
      </w:pPr>
      <w:r>
        <w:rPr>
          <w:rFonts w:ascii="Arial" w:cs="Arial" w:eastAsia="Arial" w:hAnsi="Arial"/>
          <w:sz w:val="24"/>
          <w:szCs w:val="24"/>
        </w:rPr>
        <w:t xml:space="preserve">│                │ацетат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В1      │Тиамина гидрохлорид; тиамина бромид; тиамина        │</w:t>
      </w:r>
    </w:p>
    <w:p>
      <w:pPr>
        <w:spacing w:after="120"/>
        <w:jc w:val="left"/>
      </w:pPr>
      <w:r>
        <w:rPr>
          <w:rFonts w:ascii="Arial" w:cs="Arial" w:eastAsia="Arial" w:hAnsi="Arial"/>
          <w:sz w:val="24"/>
          <w:szCs w:val="24"/>
        </w:rPr>
        <w:t xml:space="preserve">│                │мононитрат; тиамина хлорид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В2      │Рибофлавин; рибофлавин-5-фосфат, натрий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РР      │Никотинамид; никотиновая кислота                    │</w:t>
      </w:r>
    </w:p>
    <w:p>
      <w:pPr>
        <w:spacing w:after="120"/>
        <w:jc w:val="left"/>
      </w:pPr>
      <w:r>
        <w:rPr>
          <w:rFonts w:ascii="Arial" w:cs="Arial" w:eastAsia="Arial" w:hAnsi="Arial"/>
          <w:sz w:val="24"/>
          <w:szCs w:val="24"/>
        </w:rPr>
        <w:t xml:space="preserve">│(ниацин)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В6      │Пиридоксин гидрохлорид; пиридоксин-5-фосфат:        │</w:t>
      </w:r>
    </w:p>
    <w:p>
      <w:pPr>
        <w:spacing w:after="120"/>
        <w:jc w:val="left"/>
      </w:pPr>
      <w:r>
        <w:rPr>
          <w:rFonts w:ascii="Arial" w:cs="Arial" w:eastAsia="Arial" w:hAnsi="Arial"/>
          <w:sz w:val="24"/>
          <w:szCs w:val="24"/>
        </w:rPr>
        <w:t xml:space="preserve">│                │пиридоксин дипальмитат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│Пантотеновая    │Д-пантотенат кальция; Д-пантотенат натрия;          │</w:t>
      </w:r>
    </w:p>
    <w:p>
      <w:pPr>
        <w:spacing w:after="120"/>
        <w:jc w:val="left"/>
      </w:pPr>
      <w:r>
        <w:rPr>
          <w:rFonts w:ascii="Arial" w:cs="Arial" w:eastAsia="Arial" w:hAnsi="Arial"/>
          <w:sz w:val="24"/>
          <w:szCs w:val="24"/>
        </w:rPr>
        <w:t xml:space="preserve">│кислота         │декспантенол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В12     │Цианкобаламин; гидроксокобапамин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│Фолиевая кислота│Фолиевая кислота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С       │L-аскорбиновая кислота; L-аскорбат натрия; L-аскорба│</w:t>
      </w:r>
    </w:p>
    <w:p>
      <w:pPr>
        <w:spacing w:after="120"/>
        <w:jc w:val="left"/>
      </w:pPr>
      <w:r>
        <w:rPr>
          <w:rFonts w:ascii="Arial" w:cs="Arial" w:eastAsia="Arial" w:hAnsi="Arial"/>
          <w:sz w:val="24"/>
          <w:szCs w:val="24"/>
        </w:rPr>
        <w:t xml:space="preserve">│                │кальция; 6-пальмитил-L-аскорбиновая кислота         │</w:t>
      </w:r>
    </w:p>
    <w:p>
      <w:pPr>
        <w:spacing w:after="120"/>
        <w:jc w:val="left"/>
      </w:pPr>
      <w:r>
        <w:rPr>
          <w:rFonts w:ascii="Arial" w:cs="Arial" w:eastAsia="Arial" w:hAnsi="Arial"/>
          <w:sz w:val="24"/>
          <w:szCs w:val="24"/>
        </w:rPr>
        <w:t xml:space="preserve">│                │(аскорбилпальмитат); аскорбат калия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│Витамин К       │Филлохинон (фитоменадион)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│Биотин          │Д-биотин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│Холин           │Холина хлорид, холина цитрат; холина битартрат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│Инозит          │Препарат инозита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│Карнитин        │L-карнитин; L-карнитина хлоргидрат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│Минеральные соли: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│Кальций         │Кальций углекислый (Е 170); кальций лимоннокислый   │</w:t>
      </w:r>
    </w:p>
    <w:p>
      <w:pPr>
        <w:spacing w:after="120"/>
        <w:jc w:val="left"/>
      </w:pPr>
      <w:r>
        <w:rPr>
          <w:rFonts w:ascii="Arial" w:cs="Arial" w:eastAsia="Arial" w:hAnsi="Arial"/>
          <w:sz w:val="24"/>
          <w:szCs w:val="24"/>
        </w:rPr>
        <w:t xml:space="preserve">│                │трехзамещенный (Е 333); кальций лимоннокислый       │</w:t>
      </w:r>
    </w:p>
    <w:p>
      <w:pPr>
        <w:spacing w:after="120"/>
        <w:jc w:val="left"/>
      </w:pPr>
      <w:r>
        <w:rPr>
          <w:rFonts w:ascii="Arial" w:cs="Arial" w:eastAsia="Arial" w:hAnsi="Arial"/>
          <w:sz w:val="24"/>
          <w:szCs w:val="24"/>
        </w:rPr>
        <w:t xml:space="preserve">│                │двухзамещенный (Е 345); глюконат кальция (Е 578);   │</w:t>
      </w:r>
    </w:p>
    <w:p>
      <w:pPr>
        <w:spacing w:after="120"/>
        <w:jc w:val="left"/>
      </w:pPr>
      <w:r>
        <w:rPr>
          <w:rFonts w:ascii="Arial" w:cs="Arial" w:eastAsia="Arial" w:hAnsi="Arial"/>
          <w:sz w:val="24"/>
          <w:szCs w:val="24"/>
        </w:rPr>
        <w:t xml:space="preserve">│                │глицерофосфат кальция (Е 383); лактат кальция       │</w:t>
      </w:r>
    </w:p>
    <w:p>
      <w:pPr>
        <w:spacing w:after="120"/>
        <w:jc w:val="left"/>
      </w:pPr>
      <w:r>
        <w:rPr>
          <w:rFonts w:ascii="Arial" w:cs="Arial" w:eastAsia="Arial" w:hAnsi="Arial"/>
          <w:sz w:val="24"/>
          <w:szCs w:val="24"/>
        </w:rPr>
        <w:t xml:space="preserve">│                │(Е 327); кальциевая соль ортофосфорной кислоты      │</w:t>
      </w:r>
    </w:p>
    <w:p>
      <w:pPr>
        <w:spacing w:after="120"/>
        <w:jc w:val="left"/>
      </w:pPr>
      <w:r>
        <w:rPr>
          <w:rFonts w:ascii="Arial" w:cs="Arial" w:eastAsia="Arial" w:hAnsi="Arial"/>
          <w:sz w:val="24"/>
          <w:szCs w:val="24"/>
        </w:rPr>
        <w:t xml:space="preserve">│                │(Е 341)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│Натрий          │Цитрат натрия, хлорид натрия (Е 331)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│Магний          │Карбонат магния (Е 504); хлорид магния (511);       │</w:t>
      </w:r>
    </w:p>
    <w:p>
      <w:pPr>
        <w:spacing w:after="120"/>
        <w:jc w:val="left"/>
      </w:pPr>
      <w:r>
        <w:rPr>
          <w:rFonts w:ascii="Arial" w:cs="Arial" w:eastAsia="Arial" w:hAnsi="Arial"/>
          <w:sz w:val="24"/>
          <w:szCs w:val="24"/>
        </w:rPr>
        <w:t xml:space="preserve">│                │глюконат магния (Е 580); магниевые соли             │</w:t>
      </w:r>
    </w:p>
    <w:p>
      <w:pPr>
        <w:spacing w:after="120"/>
        <w:jc w:val="left"/>
      </w:pPr>
      <w:r>
        <w:rPr>
          <w:rFonts w:ascii="Arial" w:cs="Arial" w:eastAsia="Arial" w:hAnsi="Arial"/>
          <w:sz w:val="24"/>
          <w:szCs w:val="24"/>
        </w:rPr>
        <w:t xml:space="preserve">│                │ортофосфорной кислоты (Е 343); сульфат магния       │</w:t>
      </w:r>
    </w:p>
    <w:p>
      <w:pPr>
        <w:spacing w:after="120"/>
        <w:jc w:val="left"/>
      </w:pPr>
      <w:r>
        <w:rPr>
          <w:rFonts w:ascii="Arial" w:cs="Arial" w:eastAsia="Arial" w:hAnsi="Arial"/>
          <w:sz w:val="24"/>
          <w:szCs w:val="24"/>
        </w:rPr>
        <w:t xml:space="preserve">│                │(Е 518); лактат магния (Е 329)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│Калий           │Цитрат калия (Е 332); лактат калия (Е 326); калий   │</w:t>
      </w:r>
    </w:p>
    <w:p>
      <w:pPr>
        <w:spacing w:after="120"/>
        <w:jc w:val="left"/>
      </w:pPr>
      <w:r>
        <w:rPr>
          <w:rFonts w:ascii="Arial" w:cs="Arial" w:eastAsia="Arial" w:hAnsi="Arial"/>
          <w:sz w:val="24"/>
          <w:szCs w:val="24"/>
        </w:rPr>
        <w:t xml:space="preserve">│                │фосфорнокислый двузамещенный ГОСТ 2493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│Железо          │Глюконат железа (11) (Е 579); железо (II)           │</w:t>
      </w:r>
    </w:p>
    <w:p>
      <w:pPr>
        <w:spacing w:after="120"/>
        <w:jc w:val="left"/>
      </w:pPr>
      <w:r>
        <w:rPr>
          <w:rFonts w:ascii="Arial" w:cs="Arial" w:eastAsia="Arial" w:hAnsi="Arial"/>
          <w:sz w:val="24"/>
          <w:szCs w:val="24"/>
        </w:rPr>
        <w:t xml:space="preserve">│                │сернокислое 7-водное ГОСТ 4148; лактат железа (11)  │</w:t>
      </w:r>
    </w:p>
    <w:p>
      <w:pPr>
        <w:spacing w:after="120"/>
        <w:jc w:val="left"/>
      </w:pPr>
      <w:r>
        <w:rPr>
          <w:rFonts w:ascii="Arial" w:cs="Arial" w:eastAsia="Arial" w:hAnsi="Arial"/>
          <w:sz w:val="24"/>
          <w:szCs w:val="24"/>
        </w:rPr>
        <w:t xml:space="preserve">│                │(Е 585); фумарат железа (II) дифосфат (пирофосфат)  │</w:t>
      </w:r>
    </w:p>
    <w:p>
      <w:pPr>
        <w:spacing w:after="120"/>
        <w:jc w:val="left"/>
      </w:pPr>
      <w:r>
        <w:rPr>
          <w:rFonts w:ascii="Arial" w:cs="Arial" w:eastAsia="Arial" w:hAnsi="Arial"/>
          <w:sz w:val="24"/>
          <w:szCs w:val="24"/>
        </w:rPr>
        <w:t xml:space="preserve">│                │железа (11); элементарное железо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│Медь            │Карбонат меди; цитрат меди; глюконат меди; сульфат  │</w:t>
      </w:r>
    </w:p>
    <w:p>
      <w:pPr>
        <w:spacing w:after="120"/>
        <w:jc w:val="left"/>
      </w:pPr>
      <w:r>
        <w:rPr>
          <w:rFonts w:ascii="Arial" w:cs="Arial" w:eastAsia="Arial" w:hAnsi="Arial"/>
          <w:sz w:val="24"/>
          <w:szCs w:val="24"/>
        </w:rPr>
        <w:t xml:space="preserve">│                │меди (Е 519)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│Цинк            │Ацетат цинка; сульфат цинка; хлорид цинка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│Марганец        │Карбонат марганца; хлорид марганца; цитрат марганца;│</w:t>
      </w:r>
    </w:p>
    <w:p>
      <w:pPr>
        <w:spacing w:after="120"/>
        <w:jc w:val="left"/>
      </w:pPr>
      <w:r>
        <w:rPr>
          <w:rFonts w:ascii="Arial" w:cs="Arial" w:eastAsia="Arial" w:hAnsi="Arial"/>
          <w:sz w:val="24"/>
          <w:szCs w:val="24"/>
        </w:rPr>
        <w:t xml:space="preserve">│                │глюконат марганца; сульфат марганца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│Йод             │Йодат калия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10</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ВИДЫ</w:t>
      </w:r>
    </w:p>
    <w:p>
      <w:pPr>
        <w:spacing w:after="120"/>
        <w:jc w:val="both"/>
      </w:pPr>
      <w:r>
        <w:rPr>
          <w:rFonts w:ascii="Arial" w:cs="Arial" w:eastAsia="Arial" w:hAnsi="Arial"/>
          <w:sz w:val="24"/>
          <w:szCs w:val="24"/>
        </w:rPr>
        <w:t xml:space="preserve">лекарственного сырья, допущенного для использования при производстве</w:t>
      </w:r>
    </w:p>
    <w:p>
      <w:pPr>
        <w:spacing w:after="120"/>
        <w:jc w:val="both"/>
      </w:pPr>
      <w:r>
        <w:rPr>
          <w:rFonts w:ascii="Arial" w:cs="Arial" w:eastAsia="Arial" w:hAnsi="Arial"/>
          <w:sz w:val="24"/>
          <w:szCs w:val="24"/>
        </w:rPr>
        <w:t xml:space="preserve">детских травяных чаев для детей раннего возраста</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Русское название  │      Латинское название       │   Вид сырья    │</w:t>
      </w:r>
    </w:p>
    <w:p>
      <w:pPr>
        <w:spacing w:after="120"/>
        <w:jc w:val="left"/>
      </w:pPr>
      <w:r>
        <w:rPr>
          <w:rFonts w:ascii="Arial" w:cs="Arial" w:eastAsia="Arial" w:hAnsi="Arial"/>
          <w:sz w:val="24"/>
          <w:szCs w:val="24"/>
        </w:rPr>
        <w:t xml:space="preserve">│   лекарственного   │    лекарственного растения    │                │</w:t>
      </w:r>
    </w:p>
    <w:p>
      <w:pPr>
        <w:spacing w:after="120"/>
        <w:jc w:val="left"/>
      </w:pPr>
      <w:r>
        <w:rPr>
          <w:rFonts w:ascii="Arial" w:cs="Arial" w:eastAsia="Arial" w:hAnsi="Arial"/>
          <w:sz w:val="24"/>
          <w:szCs w:val="24"/>
        </w:rPr>
        <w:t xml:space="preserve">│     растения       │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│Анис обыкновенный   │A№isum vulgare Gaerth          │Плоды аниса     │</w:t>
      </w:r>
    </w:p>
    <w:p>
      <w:pPr>
        <w:spacing w:after="120"/>
        <w:jc w:val="left"/>
      </w:pPr>
      <w:r>
        <w:rPr>
          <w:rFonts w:ascii="Arial" w:cs="Arial" w:eastAsia="Arial" w:hAnsi="Arial"/>
          <w:sz w:val="24"/>
          <w:szCs w:val="24"/>
        </w:rPr>
        <w:t xml:space="preserve">│                    │Umbelliferae                   │(A№isi fructus)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│Алтей лекарственный │Althaea offici№alis Malvacea   │Корни алтея     │</w:t>
      </w:r>
    </w:p>
    <w:p>
      <w:pPr>
        <w:spacing w:after="120"/>
        <w:jc w:val="left"/>
      </w:pPr>
      <w:r>
        <w:rPr>
          <w:rFonts w:ascii="Arial" w:cs="Arial" w:eastAsia="Arial" w:hAnsi="Arial"/>
          <w:sz w:val="24"/>
          <w:szCs w:val="24"/>
        </w:rPr>
        <w:t xml:space="preserve">│                    │                               │(Althaeae radix)│</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│Береза бородавчатая │Betula verrucosa Ehrh.         │Листья березы   │</w:t>
      </w:r>
    </w:p>
    <w:p>
      <w:pPr>
        <w:spacing w:after="120"/>
        <w:jc w:val="left"/>
      </w:pPr>
      <w:r>
        <w:rPr>
          <w:rFonts w:ascii="Arial" w:cs="Arial" w:eastAsia="Arial" w:hAnsi="Arial"/>
          <w:sz w:val="24"/>
          <w:szCs w:val="24"/>
        </w:rPr>
        <w:t xml:space="preserve">│                    │Betulaceae                     │(Betula folium)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│Береза повислая     │Betula pe№dula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│Гибискус            │Hibiscus sabdariffa L.Malvacea │Цветки Гибискуса│</w:t>
      </w:r>
    </w:p>
    <w:p>
      <w:pPr>
        <w:spacing w:after="120"/>
        <w:jc w:val="left"/>
      </w:pPr>
      <w:r>
        <w:rPr>
          <w:rFonts w:ascii="Arial" w:cs="Arial" w:eastAsia="Arial" w:hAnsi="Arial"/>
          <w:sz w:val="24"/>
          <w:szCs w:val="24"/>
        </w:rPr>
        <w:t xml:space="preserve">│                    │                               │(Hibisci flos)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│Красная мальва      │Hibiscus sabdariffa L.Malvacea │То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│Душица обыкновенная │Origa№um vulgare Lamiaceae     │Трава душицы    │</w:t>
      </w:r>
    </w:p>
    <w:p>
      <w:pPr>
        <w:spacing w:after="120"/>
        <w:jc w:val="left"/>
      </w:pPr>
      <w:r>
        <w:rPr>
          <w:rFonts w:ascii="Arial" w:cs="Arial" w:eastAsia="Arial" w:hAnsi="Arial"/>
          <w:sz w:val="24"/>
          <w:szCs w:val="24"/>
        </w:rPr>
        <w:t xml:space="preserve">│                    │                               │(Origa№i herba)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│Земляника           │Fragariae Rosaceae             │Листья земляники│</w:t>
      </w:r>
    </w:p>
    <w:p>
      <w:pPr>
        <w:spacing w:after="120"/>
        <w:jc w:val="left"/>
      </w:pPr>
      <w:r>
        <w:rPr>
          <w:rFonts w:ascii="Arial" w:cs="Arial" w:eastAsia="Arial" w:hAnsi="Arial"/>
          <w:sz w:val="24"/>
          <w:szCs w:val="24"/>
        </w:rPr>
        <w:t xml:space="preserve">│                    │                               │(Fragariae      │</w:t>
      </w:r>
    </w:p>
    <w:p>
      <w:pPr>
        <w:spacing w:after="120"/>
        <w:jc w:val="left"/>
      </w:pPr>
      <w:r>
        <w:rPr>
          <w:rFonts w:ascii="Arial" w:cs="Arial" w:eastAsia="Arial" w:hAnsi="Arial"/>
          <w:sz w:val="24"/>
          <w:szCs w:val="24"/>
        </w:rPr>
        <w:t xml:space="preserve">│                    │                               │folium)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│Ноготки аптечные    │Cale№dula offici№alis          │Цветки календулы│</w:t>
      </w:r>
    </w:p>
    <w:p>
      <w:pPr>
        <w:spacing w:after="120"/>
        <w:jc w:val="left"/>
      </w:pPr>
      <w:r>
        <w:rPr>
          <w:rFonts w:ascii="Arial" w:cs="Arial" w:eastAsia="Arial" w:hAnsi="Arial"/>
          <w:sz w:val="24"/>
          <w:szCs w:val="24"/>
        </w:rPr>
        <w:t xml:space="preserve">│                    │L.Composite                    │(Cale№dulae     │</w:t>
      </w:r>
    </w:p>
    <w:p>
      <w:pPr>
        <w:spacing w:after="120"/>
        <w:jc w:val="left"/>
      </w:pPr>
      <w:r>
        <w:rPr>
          <w:rFonts w:ascii="Arial" w:cs="Arial" w:eastAsia="Arial" w:hAnsi="Arial"/>
          <w:sz w:val="24"/>
          <w:szCs w:val="24"/>
        </w:rPr>
        <w:t xml:space="preserve">│                    │                               │flos)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│Крапива двудомная   │Urtica dioica L.Urticaceae     │Листья крапивы  │</w:t>
      </w:r>
    </w:p>
    <w:p>
      <w:pPr>
        <w:spacing w:after="120"/>
        <w:jc w:val="left"/>
      </w:pPr>
      <w:r>
        <w:rPr>
          <w:rFonts w:ascii="Arial" w:cs="Arial" w:eastAsia="Arial" w:hAnsi="Arial"/>
          <w:sz w:val="24"/>
          <w:szCs w:val="24"/>
        </w:rPr>
        <w:t xml:space="preserve">│                    │                               │(Urticae folium)│</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│Лаванда узколистная │Lava№dula a№gustifolia mill.   │Цветки лаванды  │</w:t>
      </w:r>
    </w:p>
    <w:p>
      <w:pPr>
        <w:spacing w:after="120"/>
        <w:jc w:val="left"/>
      </w:pPr>
      <w:r>
        <w:rPr>
          <w:rFonts w:ascii="Arial" w:cs="Arial" w:eastAsia="Arial" w:hAnsi="Arial"/>
          <w:sz w:val="24"/>
          <w:szCs w:val="24"/>
        </w:rPr>
        <w:t xml:space="preserve">│                    │Lemiceae                       │(Lava№dulae     │</w:t>
      </w:r>
    </w:p>
    <w:p>
      <w:pPr>
        <w:spacing w:after="120"/>
        <w:jc w:val="left"/>
      </w:pPr>
      <w:r>
        <w:rPr>
          <w:rFonts w:ascii="Arial" w:cs="Arial" w:eastAsia="Arial" w:hAnsi="Arial"/>
          <w:sz w:val="24"/>
          <w:szCs w:val="24"/>
        </w:rPr>
        <w:t xml:space="preserve">│                    │                               │flos)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│Липа сердцевидная   │Tilia cordata Mill.            │Цветки липы     │</w:t>
      </w:r>
    </w:p>
    <w:p>
      <w:pPr>
        <w:spacing w:after="120"/>
        <w:jc w:val="left"/>
      </w:pPr>
      <w:r>
        <w:rPr>
          <w:rFonts w:ascii="Arial" w:cs="Arial" w:eastAsia="Arial" w:hAnsi="Arial"/>
          <w:sz w:val="24"/>
          <w:szCs w:val="24"/>
        </w:rPr>
        <w:t xml:space="preserve">│                    │                               │(Tilia flos)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│Малина обыкновенная │Rubus ideaus L.Rosaceae        │Листья малины   │</w:t>
      </w:r>
    </w:p>
    <w:p>
      <w:pPr>
        <w:spacing w:after="120"/>
        <w:jc w:val="left"/>
      </w:pPr>
      <w:r>
        <w:rPr>
          <w:rFonts w:ascii="Arial" w:cs="Arial" w:eastAsia="Arial" w:hAnsi="Arial"/>
          <w:sz w:val="24"/>
          <w:szCs w:val="24"/>
        </w:rPr>
        <w:t xml:space="preserve">│                    │                               │(Rubi idaei     │</w:t>
      </w:r>
    </w:p>
    <w:p>
      <w:pPr>
        <w:spacing w:after="120"/>
        <w:jc w:val="left"/>
      </w:pPr>
      <w:r>
        <w:rPr>
          <w:rFonts w:ascii="Arial" w:cs="Arial" w:eastAsia="Arial" w:hAnsi="Arial"/>
          <w:sz w:val="24"/>
          <w:szCs w:val="24"/>
        </w:rPr>
        <w:t xml:space="preserve">│                    │                               │folium)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│Просвирник лесной   │Malva sylvestris L. (cy№. Malva│Цветки мальвы   │</w:t>
      </w:r>
    </w:p>
    <w:p>
      <w:pPr>
        <w:spacing w:after="120"/>
        <w:jc w:val="left"/>
      </w:pPr>
      <w:r>
        <w:rPr>
          <w:rFonts w:ascii="Arial" w:cs="Arial" w:eastAsia="Arial" w:hAnsi="Arial"/>
          <w:sz w:val="24"/>
          <w:szCs w:val="24"/>
        </w:rPr>
        <w:t xml:space="preserve">│                    │Mauritia№a) Malvaceae          │(Malvae flos)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│Мальва лесная       │Malva sylvestris L. (cy№. Malva│То же           │</w:t>
      </w:r>
    </w:p>
    <w:p>
      <w:pPr>
        <w:spacing w:after="120"/>
        <w:jc w:val="left"/>
      </w:pPr>
      <w:r>
        <w:rPr>
          <w:rFonts w:ascii="Arial" w:cs="Arial" w:eastAsia="Arial" w:hAnsi="Arial"/>
          <w:sz w:val="24"/>
          <w:szCs w:val="24"/>
        </w:rPr>
        <w:t xml:space="preserve">│                    │Mauritia№a) Malvaceae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│Мелисса             │Melissa offici№alis Lamiaceae  │Листья мелиссы  │</w:t>
      </w:r>
    </w:p>
    <w:p>
      <w:pPr>
        <w:spacing w:after="120"/>
        <w:jc w:val="left"/>
      </w:pPr>
      <w:r>
        <w:rPr>
          <w:rFonts w:ascii="Arial" w:cs="Arial" w:eastAsia="Arial" w:hAnsi="Arial"/>
          <w:sz w:val="24"/>
          <w:szCs w:val="24"/>
        </w:rPr>
        <w:t xml:space="preserve">│                    │                               │(Melissae       │</w:t>
      </w:r>
    </w:p>
    <w:p>
      <w:pPr>
        <w:spacing w:after="120"/>
        <w:jc w:val="left"/>
      </w:pPr>
      <w:r>
        <w:rPr>
          <w:rFonts w:ascii="Arial" w:cs="Arial" w:eastAsia="Arial" w:hAnsi="Arial"/>
          <w:sz w:val="24"/>
          <w:szCs w:val="24"/>
        </w:rPr>
        <w:t xml:space="preserve">│                    │                               │folium)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│Мята лимонная       │Melissa offici№alis Lamiaceae  │To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│Мята перечная       │Me№tha piperita Lamiaceae      │Листья мяты     │</w:t>
      </w:r>
    </w:p>
    <w:p>
      <w:pPr>
        <w:spacing w:after="120"/>
        <w:jc w:val="left"/>
      </w:pPr>
      <w:r>
        <w:rPr>
          <w:rFonts w:ascii="Arial" w:cs="Arial" w:eastAsia="Arial" w:hAnsi="Arial"/>
          <w:sz w:val="24"/>
          <w:szCs w:val="24"/>
        </w:rPr>
        <w:t xml:space="preserve">│                    │                               │перечной (Me№tha│</w:t>
      </w:r>
    </w:p>
    <w:p>
      <w:pPr>
        <w:spacing w:after="120"/>
        <w:jc w:val="left"/>
      </w:pPr>
      <w:r>
        <w:rPr>
          <w:rFonts w:ascii="Arial" w:cs="Arial" w:eastAsia="Arial" w:hAnsi="Arial"/>
          <w:sz w:val="24"/>
          <w:szCs w:val="24"/>
        </w:rPr>
        <w:t xml:space="preserve">│                    │                               │piperitae       │</w:t>
      </w:r>
    </w:p>
    <w:p>
      <w:pPr>
        <w:spacing w:after="120"/>
        <w:jc w:val="left"/>
      </w:pPr>
      <w:r>
        <w:rPr>
          <w:rFonts w:ascii="Arial" w:cs="Arial" w:eastAsia="Arial" w:hAnsi="Arial"/>
          <w:sz w:val="24"/>
          <w:szCs w:val="24"/>
        </w:rPr>
        <w:t xml:space="preserve">│                    │                               │folium)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│Облепиха            │Hippophae rham№oides           │Листья облепихи │</w:t>
      </w:r>
    </w:p>
    <w:p>
      <w:pPr>
        <w:spacing w:after="120"/>
        <w:jc w:val="left"/>
      </w:pPr>
      <w:r>
        <w:rPr>
          <w:rFonts w:ascii="Arial" w:cs="Arial" w:eastAsia="Arial" w:hAnsi="Arial"/>
          <w:sz w:val="24"/>
          <w:szCs w:val="24"/>
        </w:rPr>
        <w:t xml:space="preserve">│                    │L.Elaeag№aceae                 │(Hyppophaes     │</w:t>
      </w:r>
    </w:p>
    <w:p>
      <w:pPr>
        <w:spacing w:after="120"/>
        <w:jc w:val="left"/>
      </w:pPr>
      <w:r>
        <w:rPr>
          <w:rFonts w:ascii="Arial" w:cs="Arial" w:eastAsia="Arial" w:hAnsi="Arial"/>
          <w:sz w:val="24"/>
          <w:szCs w:val="24"/>
        </w:rPr>
        <w:t xml:space="preserve">│                    │                               │folium)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│Подорожник большой  │Pla№tago major L.Pla№tagi№aceae│Листья          │</w:t>
      </w:r>
    </w:p>
    <w:p>
      <w:pPr>
        <w:spacing w:after="120"/>
        <w:jc w:val="left"/>
      </w:pPr>
      <w:r>
        <w:rPr>
          <w:rFonts w:ascii="Arial" w:cs="Arial" w:eastAsia="Arial" w:hAnsi="Arial"/>
          <w:sz w:val="24"/>
          <w:szCs w:val="24"/>
        </w:rPr>
        <w:t xml:space="preserve">│                    │                               │подорожника     │</w:t>
      </w:r>
    </w:p>
    <w:p>
      <w:pPr>
        <w:spacing w:after="120"/>
        <w:jc w:val="left"/>
      </w:pPr>
      <w:r>
        <w:rPr>
          <w:rFonts w:ascii="Arial" w:cs="Arial" w:eastAsia="Arial" w:hAnsi="Arial"/>
          <w:sz w:val="24"/>
          <w:szCs w:val="24"/>
        </w:rPr>
        <w:t xml:space="preserve">│                    │                               │(Pla№tagi№is    │</w:t>
      </w:r>
    </w:p>
    <w:p>
      <w:pPr>
        <w:spacing w:after="120"/>
        <w:jc w:val="left"/>
      </w:pPr>
      <w:r>
        <w:rPr>
          <w:rFonts w:ascii="Arial" w:cs="Arial" w:eastAsia="Arial" w:hAnsi="Arial"/>
          <w:sz w:val="24"/>
          <w:szCs w:val="24"/>
        </w:rPr>
        <w:t xml:space="preserve">│                    │                               │herba)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│Подорожник средний  │Pla№tago media L.Pla№tagi№aceae│To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│Подорожник          │Pla№tago la№ceolate            │To же           │</w:t>
      </w:r>
    </w:p>
    <w:p>
      <w:pPr>
        <w:spacing w:after="120"/>
        <w:jc w:val="left"/>
      </w:pPr>
      <w:r>
        <w:rPr>
          <w:rFonts w:ascii="Arial" w:cs="Arial" w:eastAsia="Arial" w:hAnsi="Arial"/>
          <w:sz w:val="24"/>
          <w:szCs w:val="24"/>
        </w:rPr>
        <w:t xml:space="preserve">│ланцетовидный       │L.Pla№tagi№aceae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│Померанец горький   │Citrus aura№tium Rutaceae      │Померанца корка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│Ромашка аптечная    │Matricaria recutita            │Цветки ромашки  │</w:t>
      </w:r>
    </w:p>
    <w:p>
      <w:pPr>
        <w:spacing w:after="120"/>
        <w:jc w:val="left"/>
      </w:pPr>
      <w:r>
        <w:rPr>
          <w:rFonts w:ascii="Arial" w:cs="Arial" w:eastAsia="Arial" w:hAnsi="Arial"/>
          <w:sz w:val="24"/>
          <w:szCs w:val="24"/>
        </w:rPr>
        <w:t xml:space="preserve">│                    │L.Compositae (sy№. Chamomilla  │(Chamomillae    │</w:t>
      </w:r>
    </w:p>
    <w:p>
      <w:pPr>
        <w:spacing w:after="120"/>
        <w:jc w:val="left"/>
      </w:pPr>
      <w:r>
        <w:rPr>
          <w:rFonts w:ascii="Arial" w:cs="Arial" w:eastAsia="Arial" w:hAnsi="Arial"/>
          <w:sz w:val="24"/>
          <w:szCs w:val="24"/>
        </w:rPr>
        <w:t xml:space="preserve">│                    │L.)                            │flos)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│Черная смородина    │Ribes №igrum L.ceм.            │Листья смородины│</w:t>
      </w:r>
    </w:p>
    <w:p>
      <w:pPr>
        <w:spacing w:after="120"/>
        <w:jc w:val="left"/>
      </w:pPr>
      <w:r>
        <w:rPr>
          <w:rFonts w:ascii="Arial" w:cs="Arial" w:eastAsia="Arial" w:hAnsi="Arial"/>
          <w:sz w:val="24"/>
          <w:szCs w:val="24"/>
        </w:rPr>
        <w:t xml:space="preserve">│                    │Saxifragaceae                  │(Ribi №igri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│Тимьян душистый     │Thymus vulgaris L. (Thymus     │Трава тимьяна   │</w:t>
      </w:r>
    </w:p>
    <w:p>
      <w:pPr>
        <w:spacing w:after="120"/>
        <w:jc w:val="left"/>
      </w:pPr>
      <w:r>
        <w:rPr>
          <w:rFonts w:ascii="Arial" w:cs="Arial" w:eastAsia="Arial" w:hAnsi="Arial"/>
          <w:sz w:val="24"/>
          <w:szCs w:val="24"/>
        </w:rPr>
        <w:t xml:space="preserve">│                    │marschallia№us) Lamiaceae      │(Thymi herba)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│Чабрец              │Thymus serpyllum Lamiaceae     │To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│Тимьян ползучий     │To же                          │To же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│Тмин обыкновенный   │Carum carvi, Umbellifere       │Плоды тмина     │</w:t>
      </w:r>
    </w:p>
    <w:p>
      <w:pPr>
        <w:spacing w:after="120"/>
        <w:jc w:val="left"/>
      </w:pPr>
      <w:r>
        <w:rPr>
          <w:rFonts w:ascii="Arial" w:cs="Arial" w:eastAsia="Arial" w:hAnsi="Arial"/>
          <w:sz w:val="24"/>
          <w:szCs w:val="24"/>
        </w:rPr>
        <w:t xml:space="preserve">│                    │                               │(Cari carvi     │</w:t>
      </w:r>
    </w:p>
    <w:p>
      <w:pPr>
        <w:spacing w:after="120"/>
        <w:jc w:val="left"/>
      </w:pPr>
      <w:r>
        <w:rPr>
          <w:rFonts w:ascii="Arial" w:cs="Arial" w:eastAsia="Arial" w:hAnsi="Arial"/>
          <w:sz w:val="24"/>
          <w:szCs w:val="24"/>
        </w:rPr>
        <w:t xml:space="preserve">│                    │                               │fructus)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│Фенхель обыкновенный│Foe№iculum vulgare Mill        │Плоды фенхеля   │</w:t>
      </w:r>
    </w:p>
    <w:p>
      <w:pPr>
        <w:spacing w:after="120"/>
        <w:jc w:val="left"/>
      </w:pPr>
      <w:r>
        <w:rPr>
          <w:rFonts w:ascii="Arial" w:cs="Arial" w:eastAsia="Arial" w:hAnsi="Arial"/>
          <w:sz w:val="24"/>
          <w:szCs w:val="24"/>
        </w:rPr>
        <w:t xml:space="preserve">│                    │Umbelliferae                   │(Foe№iculi      │</w:t>
      </w:r>
    </w:p>
    <w:p>
      <w:pPr>
        <w:spacing w:after="120"/>
        <w:jc w:val="left"/>
      </w:pPr>
      <w:r>
        <w:rPr>
          <w:rFonts w:ascii="Arial" w:cs="Arial" w:eastAsia="Arial" w:hAnsi="Arial"/>
          <w:sz w:val="24"/>
          <w:szCs w:val="24"/>
        </w:rPr>
        <w:t xml:space="preserve">│                    │                               │fructus)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│Укроп аптечный      │Foe№iculum vulgare Mill сем.   │To же           │</w:t>
      </w:r>
    </w:p>
    <w:p>
      <w:pPr>
        <w:spacing w:after="120"/>
        <w:jc w:val="left"/>
      </w:pPr>
      <w:r>
        <w:rPr>
          <w:rFonts w:ascii="Arial" w:cs="Arial" w:eastAsia="Arial" w:hAnsi="Arial"/>
          <w:sz w:val="24"/>
          <w:szCs w:val="24"/>
        </w:rPr>
        <w:t xml:space="preserve">│                    │Umbelliferae                   │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│Череда              │Bide№s tripartitae L.Composite │Трава череды    │</w:t>
      </w:r>
    </w:p>
    <w:p>
      <w:pPr>
        <w:spacing w:after="120"/>
        <w:jc w:val="left"/>
      </w:pPr>
      <w:r>
        <w:rPr>
          <w:rFonts w:ascii="Arial" w:cs="Arial" w:eastAsia="Arial" w:hAnsi="Arial"/>
          <w:sz w:val="24"/>
          <w:szCs w:val="24"/>
        </w:rPr>
        <w:t xml:space="preserve">│трехраздельная      │                               │(Bide№tis herba)│</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│Черника             │Vacci№ium myrtillus            │Плоды черники   │</w:t>
      </w:r>
    </w:p>
    <w:p>
      <w:pPr>
        <w:spacing w:after="120"/>
        <w:jc w:val="left"/>
      </w:pPr>
      <w:r>
        <w:rPr>
          <w:rFonts w:ascii="Arial" w:cs="Arial" w:eastAsia="Arial" w:hAnsi="Arial"/>
          <w:sz w:val="24"/>
          <w:szCs w:val="24"/>
        </w:rPr>
        <w:t xml:space="preserve">│                    │L.Vacci№iaceae                 │(Myrtilli       │</w:t>
      </w:r>
    </w:p>
    <w:p>
      <w:pPr>
        <w:spacing w:after="120"/>
        <w:jc w:val="left"/>
      </w:pPr>
      <w:r>
        <w:rPr>
          <w:rFonts w:ascii="Arial" w:cs="Arial" w:eastAsia="Arial" w:hAnsi="Arial"/>
          <w:sz w:val="24"/>
          <w:szCs w:val="24"/>
        </w:rPr>
        <w:t xml:space="preserve">│                    │                               │fructus)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│Шиповник            │Rosa Rosaceae                  │Шиповника плоды │</w:t>
      </w:r>
    </w:p>
    <w:p>
      <w:pPr>
        <w:spacing w:after="120"/>
        <w:jc w:val="left"/>
      </w:pPr>
      <w:r>
        <w:rPr>
          <w:rFonts w:ascii="Arial" w:cs="Arial" w:eastAsia="Arial" w:hAnsi="Arial"/>
          <w:sz w:val="24"/>
          <w:szCs w:val="24"/>
        </w:rPr>
        <w:t xml:space="preserve">│                    │                               │(Rosae fructus)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│Брусника            │Vacci№ium vitis idaea          │Плоды брусники  │</w:t>
      </w:r>
    </w:p>
    <w:p>
      <w:pPr>
        <w:spacing w:after="120"/>
        <w:jc w:val="left"/>
      </w:pPr>
      <w:r>
        <w:rPr>
          <w:rFonts w:ascii="Arial" w:cs="Arial" w:eastAsia="Arial" w:hAnsi="Arial"/>
          <w:sz w:val="24"/>
          <w:szCs w:val="24"/>
        </w:rPr>
        <w:t xml:space="preserve">│                    │L.Vacci№iaceae                 │(Vacci№i        │</w:t>
      </w:r>
    </w:p>
    <w:p>
      <w:pPr>
        <w:spacing w:after="120"/>
        <w:jc w:val="left"/>
      </w:pPr>
      <w:r>
        <w:rPr>
          <w:rFonts w:ascii="Arial" w:cs="Arial" w:eastAsia="Arial" w:hAnsi="Arial"/>
          <w:sz w:val="24"/>
          <w:szCs w:val="24"/>
        </w:rPr>
        <w:t xml:space="preserve">│                    │                               │fructus)        │</w:t>
      </w:r>
    </w:p>
    <w:p>
      <w:pPr>
        <w:spacing w:after="120"/>
        <w:jc w:val="left"/>
      </w:pPr>
      <w:r>
        <w:rPr>
          <w:rFonts w:ascii="Arial" w:cs="Arial" w:eastAsia="Arial" w:hAnsi="Arial"/>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zxbfs3c-2cp5zyrispva">
      <w:r>
        <w:rPr>
          <w:rFonts w:ascii="Arial" w:cs="Arial" w:eastAsia="Arial" w:hAnsi="Arial"/>
          <w:color w:val="132D3F"/>
          <w:sz w:val="16"/>
          <w:szCs w:val="16"/>
          <w:u w:val="single"/>
        </w:rPr>
        <w:t xml:space="preserve">dalil.kg/document/94932</w:t>
      </w:r>
    </w:hyperlink>
  </w:p>
  <w:p>
    <w:pPr>
      <w:spacing w:after="0" w:before="40"/>
      <w:jc w:val="center"/>
    </w:pPr>
    <w:hyperlink w:history="1" r:id="rIddm-xkbasxfys3rzhqonr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twu2dzsb8upavlnmlqg7" Type="http://schemas.openxmlformats.org/officeDocument/2006/relationships/hyperlink" Target="https://dalil.kg/document/157017"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zxbfs3c-2cp5zyrispva" Type="http://schemas.openxmlformats.org/officeDocument/2006/relationships/hyperlink" Target="https://dalil.kg/document/94932" TargetMode="External"/><Relationship Id="rIddm-xkbasxfys3rzhqonr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2026-09-24T17:41:48.053Z</dcterms:created>
  <dcterms:modified xsi:type="dcterms:W3CDTF">2026-09-24T17:41:48.053Z</dcterms:modified>
</cp:coreProperties>
</file>

<file path=docProps/custom.xml><?xml version="1.0" encoding="utf-8"?>
<Properties xmlns="http://schemas.openxmlformats.org/officeDocument/2006/custom-properties" xmlns:vt="http://schemas.openxmlformats.org/officeDocument/2006/docPropsVTypes"/>
</file>