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rjgyvuvogl_ksu9azsqt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6qd_bn1jbgxe2zyq3u42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апреля 2011 года № 144</w:t>
      </w:r>
    </w:p>
    <w:p>
      <w:pPr>
        <w:spacing w:after="120"/>
        <w:ind w:firstLine="397"/>
        <w:jc w:val="both"/>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Положение
 о порядке проведения и оформления материалов рейдового налогового контроля</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suavnebmziro-seqbxzwm">
        <w:r>
          <w:rPr>
            <w:rFonts w:ascii="Arial" w:cs="Arial" w:eastAsia="Arial" w:hAnsi="Arial"/>
            <w:i/>
            <w:iCs/>
            <w:color w:val="1D4ED8"/>
            <w:sz w:val="24"/>
            <w:szCs w:val="24"/>
            <w:u w:val="single"/>
          </w:rPr>
          <w:t xml:space="preserve">6 августа 2012 года № 547</w:t>
        </w:r>
      </w:hyperlink>
      <w:r>
        <w:rPr>
          <w:rFonts w:ascii="Arial" w:cs="Arial" w:eastAsia="Arial" w:hAnsi="Arial"/>
          <w:i/>
          <w:iCs/>
          <w:sz w:val="24"/>
          <w:szCs w:val="24"/>
        </w:rPr>
        <w:t xml:space="preserve">, </w:t>
      </w:r>
      <w:hyperlink w:history="1" r:id="rIdsfndfcscuuqmxep5anwv6">
        <w:r>
          <w:rPr>
            <w:rFonts w:ascii="Arial" w:cs="Arial" w:eastAsia="Arial" w:hAnsi="Arial"/>
            <w:i/>
            <w:iCs/>
            <w:color w:val="1D4ED8"/>
            <w:sz w:val="24"/>
            <w:szCs w:val="24"/>
            <w:u w:val="single"/>
          </w:rPr>
          <w:t xml:space="preserve">27 января 2014 года № 50</w:t>
        </w:r>
      </w:hyperlink>
      <w:r>
        <w:rPr>
          <w:rFonts w:ascii="Arial" w:cs="Arial" w:eastAsia="Arial" w:hAnsi="Arial"/>
          <w:i/>
          <w:iCs/>
          <w:sz w:val="24"/>
          <w:szCs w:val="24"/>
        </w:rPr>
        <w:t xml:space="preserve">, </w:t>
      </w:r>
      <w:hyperlink w:history="1" r:id="rIdm8enxk0tnoa6yd_j5ypvk">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 </w:t>
      </w:r>
      <w:hyperlink w:history="1" r:id="rIdon7zr1bvbf10lquf71qs7">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pjwvxikqax_tpkl7ps9hz">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 </w:t>
      </w:r>
      <w:hyperlink w:history="1" r:id="rIdwxefhvj9zart-muo6dus8">
        <w:r>
          <w:rPr>
            <w:rFonts w:ascii="Arial" w:cs="Arial" w:eastAsia="Arial" w:hAnsi="Arial"/>
            <w:i/>
            <w:iCs/>
            <w:color w:val="1D4ED8"/>
            <w:sz w:val="24"/>
            <w:szCs w:val="24"/>
            <w:u w:val="single"/>
          </w:rPr>
          <w:t xml:space="preserve">18 марта 2020 года № 167</w:t>
        </w:r>
      </w:hyperlink>
      <w:r>
        <w:rPr>
          <w:rFonts w:ascii="Arial" w:cs="Arial" w:eastAsia="Arial" w:hAnsi="Arial"/>
          <w:i/>
          <w:iCs/>
          <w:sz w:val="24"/>
          <w:szCs w:val="24"/>
        </w:rPr>
        <w:t xml:space="preserve">, </w:t>
      </w:r>
      <w:hyperlink w:history="1" r:id="rIdi6-4ful8sceo2jul6qrn3">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 </w:t>
      </w:r>
      <w:hyperlink w:history="1" r:id="rId8xvoeon75jkysmbraz5gu">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 </w:t>
      </w:r>
      <w:hyperlink w:history="1" r:id="rIdx55nv5kpqzb1wl346mz40">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426"/>
        <w:jc w:val="both"/>
      </w:pPr>
      <w:r>
        <w:rPr>
          <w:rFonts w:ascii="Arial" w:cs="Arial" w:eastAsia="Arial" w:hAnsi="Arial"/>
          <w:sz w:val="24"/>
          <w:szCs w:val="24"/>
        </w:rPr>
        <w:t xml:space="preserve">1. Настоящее Положение о порядке проведения и оформления материалов рейдового налогового контроля (далее - Положение) разработано в соответствии со статьями </w:t>
      </w:r>
      <w:r>
        <w:rPr>
          <w:rFonts w:ascii="Arial" w:cs="Arial" w:eastAsia="Arial" w:hAnsi="Arial"/>
          <w:sz w:val="24"/>
          <w:szCs w:val="24"/>
        </w:rPr>
        <w:t xml:space="preserve">50 и 108 </w:t>
      </w:r>
      <w:r>
        <w:rPr>
          <w:rFonts w:ascii="Arial" w:cs="Arial" w:eastAsia="Arial" w:hAnsi="Arial"/>
          <w:sz w:val="24"/>
          <w:szCs w:val="24"/>
        </w:rPr>
        <w:t xml:space="preserve">Налогового </w:t>
      </w:r>
      <w:hyperlink w:history="1" r:id="rIdeq6dnwtxlhbko8rgsuam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uq83tl3ndgm9m3ynd61o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и </w:t>
      </w:r>
      <w:r>
        <w:rPr>
          <w:rFonts w:ascii="Arial" w:cs="Arial" w:eastAsia="Arial" w:hAnsi="Arial"/>
          <w:sz w:val="24"/>
          <w:szCs w:val="24"/>
        </w:rPr>
        <w:t xml:space="preserve">Положением</w:t>
      </w:r>
      <w:r>
        <w:rPr>
          <w:rFonts w:ascii="Arial" w:cs="Arial" w:eastAsia="Arial" w:hAnsi="Arial"/>
          <w:sz w:val="24"/>
          <w:szCs w:val="24"/>
        </w:rPr>
        <w:t xml:space="preserve"> о налоговой службе, утверждаемым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xafpnjlo6291ktfyrvr6k">
        <w:r>
          <w:rPr>
            <w:rFonts w:ascii="Arial" w:cs="Arial" w:eastAsia="Arial" w:hAnsi="Arial"/>
            <w:i/>
            <w:iCs/>
            <w:color w:val="1D4ED8"/>
            <w:sz w:val="24"/>
            <w:szCs w:val="24"/>
            <w:u w:val="single"/>
          </w:rPr>
          <w:t xml:space="preserve">6 августа 2012 года № 547</w:t>
        </w:r>
      </w:hyperlink>
      <w:r>
        <w:rPr>
          <w:rFonts w:ascii="Arial" w:cs="Arial" w:eastAsia="Arial" w:hAnsi="Arial"/>
          <w:i/>
          <w:iCs/>
          <w:sz w:val="24"/>
          <w:szCs w:val="24"/>
        </w:rPr>
        <w:t xml:space="preserve">, </w:t>
      </w:r>
      <w:hyperlink w:history="1" r:id="rIdo8qzspnuihdoyz2-mhfgp">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5ihc9zv02bl7pwxtnf48o">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 Кабинета Министров КР от </w:t>
      </w:r>
      <w:hyperlink w:history="1" r:id="rId4nzuaywywprpxubdm956t">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Рейдовый налоговый контроль осуществляется с целью контроля и оказания содействия налогоплательщикам в своевременном и полном исполнении требований налогового законодательства и законодательства о государственном социальном страховании Кыргызской Республики.</w:t>
      </w:r>
    </w:p>
    <w:p>
      <w:pPr>
        <w:spacing w:after="120"/>
        <w:ind w:firstLine="397"/>
        <w:jc w:val="both"/>
      </w:pPr>
      <w:r>
        <w:rPr>
          <w:rFonts w:ascii="Arial" w:cs="Arial" w:eastAsia="Arial" w:hAnsi="Arial"/>
          <w:sz w:val="24"/>
          <w:szCs w:val="24"/>
        </w:rPr>
        <w:t xml:space="preserve">Целью проведения рейдового налогового контроля является также выявление:</w:t>
      </w:r>
    </w:p>
    <w:p>
      <w:pPr>
        <w:spacing w:after="120"/>
        <w:ind w:firstLine="397"/>
        <w:jc w:val="both"/>
      </w:pPr>
      <w:r>
        <w:rPr>
          <w:rFonts w:ascii="Arial" w:cs="Arial" w:eastAsia="Arial" w:hAnsi="Arial"/>
          <w:sz w:val="24"/>
          <w:szCs w:val="24"/>
        </w:rPr>
        <w:t xml:space="preserve">- осуществления предпринимательской деятельности без государственной регистрации и постановки на учет в налоговых органах;</w:t>
      </w:r>
    </w:p>
    <w:p>
      <w:pPr>
        <w:spacing w:after="120"/>
        <w:ind w:firstLine="397"/>
        <w:jc w:val="both"/>
      </w:pPr>
      <w:r>
        <w:rPr>
          <w:rFonts w:ascii="Arial" w:cs="Arial" w:eastAsia="Arial" w:hAnsi="Arial"/>
          <w:sz w:val="24"/>
          <w:szCs w:val="24"/>
        </w:rPr>
        <w:t xml:space="preserve">- осуществления предпринимательской (экономической) деятельности без разрешительных документов (патентов) и лицензии, удостоверяющей право на осуществление деятельности по производству и обороту этилового спирта, производству и обороту (хранение в целях производства или реализации, оптовая и розничная реализация) алкогольной продукции;</w:t>
      </w:r>
    </w:p>
    <w:p>
      <w:pPr>
        <w:spacing w:after="120"/>
        <w:ind w:firstLine="397"/>
        <w:jc w:val="both"/>
      </w:pPr>
      <w:r>
        <w:rPr>
          <w:rFonts w:ascii="Arial" w:cs="Arial" w:eastAsia="Arial" w:hAnsi="Arial"/>
          <w:sz w:val="24"/>
          <w:szCs w:val="24"/>
        </w:rPr>
        <w:t xml:space="preserve">- нарушения налогового законодательства Кыргызской Республики и требований по применению контрольно-кассовых машин (далее - ККМ);</w:t>
      </w:r>
    </w:p>
    <w:p>
      <w:pPr>
        <w:spacing w:after="120"/>
        <w:ind w:firstLine="397"/>
        <w:jc w:val="both"/>
      </w:pPr>
      <w:r>
        <w:rPr>
          <w:rFonts w:ascii="Arial" w:cs="Arial" w:eastAsia="Arial" w:hAnsi="Arial"/>
          <w:sz w:val="24"/>
          <w:szCs w:val="24"/>
        </w:rPr>
        <w:t xml:space="preserve">- невнесения записи индивидуальным предпринимателем покупок и продаж в книге по учету доходов и расходов, за исключением лиц, ведущих учет в соответствии с законодательством Кыргызской Республики о бухгалтерском учете;</w:t>
      </w:r>
    </w:p>
    <w:p>
      <w:pPr>
        <w:spacing w:after="120"/>
        <w:ind w:firstLine="397"/>
        <w:jc w:val="both"/>
      </w:pPr>
      <w:r>
        <w:rPr>
          <w:rFonts w:ascii="Arial" w:cs="Arial" w:eastAsia="Arial" w:hAnsi="Arial"/>
          <w:sz w:val="24"/>
          <w:szCs w:val="24"/>
        </w:rPr>
        <w:t xml:space="preserve">- неприменения контрольных пломб при учете и контроле движения нефтепродуктов;</w:t>
      </w:r>
    </w:p>
    <w:p>
      <w:pPr>
        <w:spacing w:after="120"/>
        <w:ind w:firstLine="397"/>
        <w:jc w:val="both"/>
      </w:pPr>
      <w:r>
        <w:rPr>
          <w:rFonts w:ascii="Arial" w:cs="Arial" w:eastAsia="Arial" w:hAnsi="Arial"/>
          <w:sz w:val="24"/>
          <w:szCs w:val="24"/>
        </w:rPr>
        <w:t xml:space="preserve">- неуплаты подоходного налога;</w:t>
      </w:r>
    </w:p>
    <w:p>
      <w:pPr>
        <w:spacing w:after="120"/>
        <w:ind w:firstLine="397"/>
        <w:jc w:val="both"/>
      </w:pPr>
      <w:r>
        <w:rPr>
          <w:rFonts w:ascii="Arial" w:cs="Arial" w:eastAsia="Arial" w:hAnsi="Arial"/>
          <w:sz w:val="24"/>
          <w:szCs w:val="24"/>
        </w:rPr>
        <w:t xml:space="preserve">- реализации алкогольной и табачной продукции без акцизных марок или с поддельными марками и/или марками с несоответствующим электронно-информационным элементом;</w:t>
      </w:r>
    </w:p>
    <w:p>
      <w:pPr>
        <w:spacing w:after="120"/>
        <w:ind w:firstLine="397"/>
        <w:jc w:val="both"/>
      </w:pPr>
      <w:r>
        <w:rPr>
          <w:rFonts w:ascii="Arial" w:cs="Arial" w:eastAsia="Arial" w:hAnsi="Arial"/>
          <w:sz w:val="24"/>
          <w:szCs w:val="24"/>
        </w:rPr>
        <w:t xml:space="preserve">-</w:t>
      </w:r>
      <w:r>
        <w:rPr>
          <w:rFonts w:ascii="Arial" w:cs="Arial" w:eastAsia="Arial" w:hAnsi="Arial"/>
          <w:i/>
          <w:iCs/>
          <w:sz w:val="24"/>
          <w:szCs w:val="24"/>
        </w:rPr>
        <w:t xml:space="preserve"> (абзац 10 утратил силу в соответствии с </w:t>
      </w:r>
      <w:hyperlink w:history="1" r:id="rIdxfffpsn9ucdfnpsg2nuo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2017 года № 50);</w:t>
      </w:r>
    </w:p>
    <w:p>
      <w:pPr>
        <w:spacing w:after="120"/>
        <w:ind w:firstLine="397"/>
        <w:jc w:val="both"/>
      </w:pPr>
      <w:r>
        <w:rPr>
          <w:rFonts w:ascii="Arial" w:cs="Arial" w:eastAsia="Arial" w:hAnsi="Arial"/>
          <w:sz w:val="24"/>
          <w:szCs w:val="24"/>
        </w:rPr>
        <w:t xml:space="preserve">- факта неуплаты налогов и страховых взносов субъектами предпринимательства;</w:t>
      </w:r>
    </w:p>
    <w:p>
      <w:pPr>
        <w:spacing w:after="120"/>
        <w:ind w:firstLine="397"/>
        <w:jc w:val="both"/>
      </w:pPr>
      <w:r>
        <w:rPr>
          <w:rFonts w:ascii="Arial" w:cs="Arial" w:eastAsia="Arial" w:hAnsi="Arial"/>
          <w:sz w:val="24"/>
          <w:szCs w:val="24"/>
        </w:rPr>
        <w:t xml:space="preserve">- факта несоответствия физических показателей плательщика налога на основе патента с уплаченной им суммой налога на основе патента;</w:t>
      </w:r>
    </w:p>
    <w:p>
      <w:pPr>
        <w:spacing w:after="60"/>
        <w:ind w:firstLine="397"/>
        <w:jc w:val="both"/>
      </w:pPr>
      <w:r>
        <w:rPr>
          <w:rFonts w:ascii="Arial" w:cs="Arial" w:eastAsia="Arial" w:hAnsi="Arial"/>
          <w:sz w:val="24"/>
          <w:szCs w:val="24"/>
        </w:rPr>
        <w:t xml:space="preserve">- реализации товаров, подлежащих маркировке, без соответствующих средств идентификации и контрольных идентификационных знаков (меток) и их подлинности;</w:t>
      </w:r>
    </w:p>
    <w:p>
      <w:pPr>
        <w:spacing w:after="60"/>
        <w:ind w:firstLine="397"/>
        <w:jc w:val="both"/>
      </w:pPr>
      <w:r>
        <w:rPr>
          <w:rFonts w:ascii="Arial" w:cs="Arial" w:eastAsia="Arial" w:hAnsi="Arial"/>
          <w:sz w:val="24"/>
          <w:szCs w:val="24"/>
        </w:rPr>
        <w:t xml:space="preserve">- нарушений законодательства в сфере производства и оборота этилового спирта, алкогольной и спиртосодержащей продукции, розничной продажи алкогольной продукции, тонизирующих безалкогольных и слабоалкогольных напитков;</w:t>
      </w:r>
    </w:p>
    <w:p>
      <w:pPr>
        <w:spacing w:after="60"/>
        <w:ind w:firstLine="397"/>
        <w:jc w:val="both"/>
      </w:pPr>
      <w:r>
        <w:rPr>
          <w:rFonts w:ascii="Arial" w:cs="Arial" w:eastAsia="Arial" w:hAnsi="Arial"/>
          <w:sz w:val="24"/>
          <w:szCs w:val="24"/>
        </w:rPr>
        <w:t xml:space="preserve">- применение автоматизированных систем учета подакцизных и маркируемых товаров в порядке, определяемом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trkwt0g22qigfydc4pgm8">
        <w:r>
          <w:rPr>
            <w:rFonts w:ascii="Arial" w:cs="Arial" w:eastAsia="Arial" w:hAnsi="Arial"/>
            <w:i/>
            <w:iCs/>
            <w:color w:val="1D4ED8"/>
            <w:sz w:val="24"/>
            <w:szCs w:val="24"/>
            <w:u w:val="single"/>
          </w:rPr>
          <w:t xml:space="preserve">6 августа 2012 года № 547</w:t>
        </w:r>
      </w:hyperlink>
      <w:r>
        <w:rPr>
          <w:rFonts w:ascii="Arial" w:cs="Arial" w:eastAsia="Arial" w:hAnsi="Arial"/>
          <w:i/>
          <w:iCs/>
          <w:sz w:val="24"/>
          <w:szCs w:val="24"/>
        </w:rPr>
        <w:t xml:space="preserve">, </w:t>
      </w:r>
      <w:hyperlink w:history="1" r:id="rId1qialqz-dqmnmba07jzug">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 </w:t>
      </w:r>
      <w:hyperlink w:history="1" r:id="rIdkzgl35tslbbvnpr3ceh-8">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culzmcvoznvaojjg0xijk">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 </w:t>
      </w:r>
      <w:hyperlink w:history="1" r:id="rIdmvphj4eo2do1znkpj6khm">
        <w:r>
          <w:rPr>
            <w:rFonts w:ascii="Arial" w:cs="Arial" w:eastAsia="Arial" w:hAnsi="Arial"/>
            <w:i/>
            <w:iCs/>
            <w:color w:val="1D4ED8"/>
            <w:sz w:val="24"/>
            <w:szCs w:val="24"/>
            <w:u w:val="single"/>
          </w:rPr>
          <w:t xml:space="preserve">18 марта 2020 года № 167</w:t>
        </w:r>
      </w:hyperlink>
      <w:r>
        <w:rPr>
          <w:rFonts w:ascii="Arial" w:cs="Arial" w:eastAsia="Arial" w:hAnsi="Arial"/>
          <w:i/>
          <w:iCs/>
          <w:sz w:val="24"/>
          <w:szCs w:val="24"/>
        </w:rPr>
        <w:t xml:space="preserve">, </w:t>
      </w:r>
      <w:hyperlink w:history="1" r:id="rIdwrbs9zo6k_10pvbf1axzg">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 </w:t>
      </w:r>
      <w:hyperlink w:history="1" r:id="rIdl41mtd2s9_jjpuydj_vf8">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 </w:t>
      </w:r>
      <w:hyperlink w:history="1" r:id="rIdemkqawnrbrqumzakqzpky">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Порядок проведения рейдового налогового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Рейдовый налоговый контроль осуществляется не чаще 12 раз в год в отношении отдельного налогоплательщика или его обособленного подразделения, на основании предписания выданного налоговым органом (</w:t>
      </w:r>
      <w:hyperlink w:history="1" r:id="rIdkcyw2sqsstqdsfcmh9cn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i2s1i5stw-yh3js6b-ag2">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Предписание на проведение рейдового налогового контроля оформляется посредством информационной системы уполномоченного налогового органа в бумажной или электронной форме. Предписание, оформленное в бумажной форме, должно быть подписано руководителем или заместителем руководителя налогового органа и заверено гербовой печатью. Предписание, оформленное в электронной форме, подписывается электронной подписью руководителя или заместителя руководителя налогового органа в информационной системе уполномоченного налогового органа и заверяется гербовой печатью (при распечатывании в бумажной форме).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j31ovr5rdw0qywbww444">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Предписание на проведение рейдового налогового контроля может быть выписано как на отдельного налогоплательщика, так и на группу налогоплательщиков. В предписании должны быть указаны: участок территории (месторасположение налогоплательщиков) или имущество, вопросы, подлежащие к выяснению в ходе контроля.</w:t>
      </w:r>
    </w:p>
    <w:p>
      <w:pPr>
        <w:spacing w:after="120"/>
        <w:ind w:firstLine="397"/>
        <w:jc w:val="both"/>
      </w:pPr>
      <w:r>
        <w:rPr>
          <w:rFonts w:ascii="Arial" w:cs="Arial" w:eastAsia="Arial" w:hAnsi="Arial"/>
          <w:sz w:val="24"/>
          <w:szCs w:val="24"/>
        </w:rPr>
        <w:t xml:space="preserve">При проведении рейдового налогового контроля должностным лицом налогового органа налогоплательщику предъявляется:</w:t>
      </w:r>
    </w:p>
    <w:p>
      <w:pPr>
        <w:spacing w:after="120"/>
        <w:ind w:firstLine="397"/>
        <w:jc w:val="both"/>
      </w:pPr>
      <w:r>
        <w:rPr>
          <w:rFonts w:ascii="Arial" w:cs="Arial" w:eastAsia="Arial" w:hAnsi="Arial"/>
          <w:sz w:val="24"/>
          <w:szCs w:val="24"/>
        </w:rPr>
        <w:t xml:space="preserve">- подлинник предписания в бумажной форме для ознакомления и/или вручается его копия. На обратной стороне подлинника предписания налогоплательщиком ставится отметка об ознакомлении с предписанием;</w:t>
      </w:r>
    </w:p>
    <w:p>
      <w:pPr>
        <w:spacing w:after="120"/>
        <w:ind w:firstLine="397"/>
        <w:jc w:val="both"/>
      </w:pPr>
      <w:r>
        <w:rPr>
          <w:rFonts w:ascii="Arial" w:cs="Arial" w:eastAsia="Arial" w:hAnsi="Arial"/>
          <w:sz w:val="24"/>
          <w:szCs w:val="24"/>
        </w:rPr>
        <w:t xml:space="preserve">- должностное лицо налогового органа по согласованию с налогоплательщиком направляет на его электронный адрес или посредством мессенджеров предписание в электронной форме для ознакомления. По желанию налогоплательщика сканируются его биометрические данные для ознакомления с предписанием.</w:t>
      </w:r>
    </w:p>
    <w:p>
      <w:pPr>
        <w:spacing w:after="120"/>
        <w:ind w:firstLine="397"/>
        <w:jc w:val="both"/>
      </w:pPr>
      <w:r>
        <w:rPr>
          <w:rFonts w:ascii="Arial" w:cs="Arial" w:eastAsia="Arial" w:hAnsi="Arial"/>
          <w:sz w:val="24"/>
          <w:szCs w:val="24"/>
        </w:rPr>
        <w:t xml:space="preserve">Налогоплательщик вправе проверить подлинность предписания на сайте уполномоченного органа в разделе предписания, указав номер предписания.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agargf0mejkfoomgjsz9">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После предъявления предписания на проведение рейдового налогового контроля и служебных удостоверений, должностные лица налогового органа (далее - проверяющие) требуют от налогоплательщика или ответственного лица хозяйствующего субъекта пробить промежуточный контрольный чек ККМ (Х-отчет чек без гашения).</w:t>
      </w:r>
    </w:p>
    <w:p>
      <w:pPr>
        <w:spacing w:after="120"/>
        <w:ind w:firstLine="397"/>
        <w:jc w:val="both"/>
      </w:pPr>
      <w:r>
        <w:rPr>
          <w:rFonts w:ascii="Arial" w:cs="Arial" w:eastAsia="Arial" w:hAnsi="Arial"/>
          <w:sz w:val="24"/>
          <w:szCs w:val="24"/>
        </w:rPr>
        <w:t xml:space="preserve">При использовании налогоплательщиком программных средств учета товаров, работ и услуг проверяющие требуют от налогоплательщика или ответственного лица хозяйствующего субъекта распечатать посредством таких программных средств промежуточный отчет, содержащий итоговую информацию по суммам документов, предъявленных к оплате.</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tspor6xdtqevkgkadsdgm">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 </w:t>
      </w:r>
      <w:hyperlink w:history="1" r:id="rIdosfb6rkrol9z2tjsxc1aj">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Проверяющие снимают фактический остаток наличных денежных средств по кассе и заполняют акт о снятии остатка наличных денежных средств (</w:t>
      </w:r>
      <w:hyperlink w:history="1" r:id="rIddpcwzg3ojgvom6faah-rs">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при наличии иностранной валюты заполняется акт снятия остатков наличных денежных средств в иностранной валюте в кассе (</w:t>
      </w:r>
      <w:hyperlink w:history="1" r:id="rIdinqcgdfmcuqgdeizz2iuj">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которые прилагаются к актам налогового контроля соблюдения налогового законодательства, в данном случае к акту рейдового налогового контроля, в которых наличная выручка указывается покупюрно и выводится общая сумма выручки на момент проверки цифрами и прописью. Акт о снятии остатка наличных денежных средств в кассе и акт снятия остатков наличных денежных средств в иностранной валюте в кассе подписываются проверяющим и ответственным лицом проверяемого хозяйствующего субъекта или его руководителем.</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Если в проверяемом объекте применяются несколько ККМ, то проверка кассовой дисциплины проводится по каждой ККМ.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tzwj1inq6ljziviwosoq">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При снятии остатков наличных денежных средств по кассе обследуется помещение на предмет сокрытия суммы фактических денежных средств, которые не были пробиты по кассе.</w:t>
      </w:r>
    </w:p>
    <w:p>
      <w:pPr>
        <w:spacing w:after="120"/>
        <w:ind w:firstLine="397"/>
        <w:jc w:val="both"/>
      </w:pPr>
      <w:r>
        <w:rPr>
          <w:rFonts w:ascii="Arial" w:cs="Arial" w:eastAsia="Arial" w:hAnsi="Arial"/>
          <w:sz w:val="24"/>
          <w:szCs w:val="24"/>
        </w:rPr>
        <w:t xml:space="preserve">9. Далее заполняется акт рейдового налогового контроля (</w:t>
      </w:r>
      <w:hyperlink w:history="1" r:id="rIdpxhlni1muqdiq87chjze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где в обязательном порядке указывается:</w:t>
      </w:r>
    </w:p>
    <w:p>
      <w:pPr>
        <w:spacing w:after="120"/>
        <w:ind w:firstLine="397"/>
        <w:jc w:val="both"/>
      </w:pPr>
      <w:r>
        <w:rPr>
          <w:rFonts w:ascii="Arial" w:cs="Arial" w:eastAsia="Arial" w:hAnsi="Arial"/>
          <w:sz w:val="24"/>
          <w:szCs w:val="24"/>
        </w:rPr>
        <w:t xml:space="preserve">- дата, место, время проведения рейдового налогового контроля;</w:t>
      </w:r>
    </w:p>
    <w:p>
      <w:pPr>
        <w:spacing w:after="120"/>
        <w:ind w:firstLine="397"/>
        <w:jc w:val="both"/>
      </w:pPr>
      <w:r>
        <w:rPr>
          <w:rFonts w:ascii="Arial" w:cs="Arial" w:eastAsia="Arial" w:hAnsi="Arial"/>
          <w:sz w:val="24"/>
          <w:szCs w:val="24"/>
        </w:rPr>
        <w:t xml:space="preserve">- ФИО и должность проверяющего;</w:t>
      </w:r>
    </w:p>
    <w:p>
      <w:pPr>
        <w:spacing w:after="120"/>
        <w:ind w:firstLine="397"/>
        <w:jc w:val="both"/>
      </w:pPr>
      <w:r>
        <w:rPr>
          <w:rFonts w:ascii="Arial" w:cs="Arial" w:eastAsia="Arial" w:hAnsi="Arial"/>
          <w:sz w:val="24"/>
          <w:szCs w:val="24"/>
        </w:rPr>
        <w:t xml:space="preserve">- номер и дата предписания;</w:t>
      </w:r>
    </w:p>
    <w:p>
      <w:pPr>
        <w:spacing w:after="120"/>
        <w:ind w:firstLine="397"/>
        <w:jc w:val="both"/>
      </w:pPr>
      <w:r>
        <w:rPr>
          <w:rFonts w:ascii="Arial" w:cs="Arial" w:eastAsia="Arial" w:hAnsi="Arial"/>
          <w:sz w:val="24"/>
          <w:szCs w:val="24"/>
        </w:rPr>
        <w:t xml:space="preserve">- наименование налогового органа, выдавшего предписание;</w:t>
      </w:r>
    </w:p>
    <w:p>
      <w:pPr>
        <w:spacing w:after="120"/>
        <w:ind w:firstLine="397"/>
        <w:jc w:val="both"/>
      </w:pPr>
      <w:r>
        <w:rPr>
          <w:rFonts w:ascii="Arial" w:cs="Arial" w:eastAsia="Arial" w:hAnsi="Arial"/>
          <w:sz w:val="24"/>
          <w:szCs w:val="24"/>
        </w:rPr>
        <w:t xml:space="preserve">- ФИО ответственных лиц хозяйствующего субъекта;</w:t>
      </w:r>
    </w:p>
    <w:p>
      <w:pPr>
        <w:spacing w:after="120"/>
        <w:ind w:firstLine="397"/>
        <w:jc w:val="both"/>
      </w:pPr>
      <w:r>
        <w:rPr>
          <w:rFonts w:ascii="Arial" w:cs="Arial" w:eastAsia="Arial" w:hAnsi="Arial"/>
          <w:sz w:val="24"/>
          <w:szCs w:val="24"/>
        </w:rPr>
        <w:t xml:space="preserve">- наименование и адрес проверяемого объекта;</w:t>
      </w:r>
    </w:p>
    <w:p>
      <w:pPr>
        <w:spacing w:after="120"/>
        <w:ind w:firstLine="397"/>
        <w:jc w:val="both"/>
      </w:pPr>
      <w:r>
        <w:rPr>
          <w:rFonts w:ascii="Arial" w:cs="Arial" w:eastAsia="Arial" w:hAnsi="Arial"/>
          <w:sz w:val="24"/>
          <w:szCs w:val="24"/>
        </w:rPr>
        <w:t xml:space="preserve">- наименование, место налоговой регистрации, идентификационный налоговый номер (ИНН) хозяйствующего субъекта;</w:t>
      </w:r>
    </w:p>
    <w:p>
      <w:pPr>
        <w:spacing w:after="120"/>
        <w:ind w:firstLine="397"/>
        <w:jc w:val="both"/>
      </w:pPr>
      <w:r>
        <w:rPr>
          <w:rFonts w:ascii="Arial" w:cs="Arial" w:eastAsia="Arial" w:hAnsi="Arial"/>
          <w:sz w:val="24"/>
          <w:szCs w:val="24"/>
        </w:rPr>
        <w:t xml:space="preserve">- наличие разрешительных документов на право ведения экономической деятельности (серия и номер свидетельства о государственной регистрации или патента, кем и когда выдано, срок действия патента);</w:t>
      </w:r>
    </w:p>
    <w:p>
      <w:pPr>
        <w:spacing w:after="120"/>
        <w:ind w:firstLine="397"/>
        <w:jc w:val="both"/>
      </w:pPr>
      <w:r>
        <w:rPr>
          <w:rFonts w:ascii="Arial" w:cs="Arial" w:eastAsia="Arial" w:hAnsi="Arial"/>
          <w:sz w:val="24"/>
          <w:szCs w:val="24"/>
        </w:rPr>
        <w:t xml:space="preserve">- количество наемных работников с указанием ФИО и ИНН наемного работника;</w:t>
      </w:r>
    </w:p>
    <w:p>
      <w:pPr>
        <w:spacing w:after="120"/>
        <w:ind w:firstLine="397"/>
        <w:jc w:val="both"/>
      </w:pPr>
      <w:r>
        <w:rPr>
          <w:rFonts w:ascii="Arial" w:cs="Arial" w:eastAsia="Arial" w:hAnsi="Arial"/>
          <w:sz w:val="24"/>
          <w:szCs w:val="24"/>
        </w:rPr>
        <w:t xml:space="preserve">- наличие Книги инспекторских проверок;</w:t>
      </w:r>
    </w:p>
    <w:p>
      <w:pPr>
        <w:spacing w:after="120"/>
        <w:ind w:firstLine="397"/>
        <w:jc w:val="both"/>
      </w:pPr>
      <w:r>
        <w:rPr>
          <w:rFonts w:ascii="Arial" w:cs="Arial" w:eastAsia="Arial" w:hAnsi="Arial"/>
          <w:i/>
          <w:iCs/>
          <w:sz w:val="24"/>
          <w:szCs w:val="24"/>
        </w:rPr>
        <w:t xml:space="preserve">- (абзац 12 утратил силу в соответствии с</w:t>
      </w:r>
      <w:hyperlink w:history="1" r:id="rIdldbucvjq4vdwpoejybmh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2017 года № 50)</w:t>
      </w:r>
    </w:p>
    <w:p>
      <w:pPr>
        <w:spacing w:after="120"/>
        <w:ind w:firstLine="397"/>
        <w:jc w:val="both"/>
      </w:pPr>
      <w:r>
        <w:rPr>
          <w:rFonts w:ascii="Arial" w:cs="Arial" w:eastAsia="Arial" w:hAnsi="Arial"/>
          <w:sz w:val="24"/>
          <w:szCs w:val="24"/>
        </w:rPr>
        <w:t xml:space="preserve">- вид деятельности, осуществляемой хозяйствующим субъектом;</w:t>
      </w:r>
    </w:p>
    <w:p>
      <w:pPr>
        <w:spacing w:after="120"/>
        <w:ind w:firstLine="397"/>
        <w:jc w:val="both"/>
      </w:pPr>
      <w:r>
        <w:rPr>
          <w:rFonts w:ascii="Arial" w:cs="Arial" w:eastAsia="Arial" w:hAnsi="Arial"/>
          <w:sz w:val="24"/>
          <w:szCs w:val="24"/>
        </w:rPr>
        <w:t xml:space="preserve">- наличие документов, подтверждающих факт уплаты страховых взносов;</w:t>
      </w:r>
    </w:p>
    <w:p>
      <w:pPr>
        <w:spacing w:after="120"/>
        <w:ind w:firstLine="397"/>
        <w:jc w:val="both"/>
      </w:pPr>
      <w:r>
        <w:rPr>
          <w:rFonts w:ascii="Arial" w:cs="Arial" w:eastAsia="Arial" w:hAnsi="Arial"/>
          <w:sz w:val="24"/>
          <w:szCs w:val="24"/>
        </w:rPr>
        <w:t xml:space="preserve">- наличие лицензии, серия, номер, когда, кем и на какой срок выдана (для хозяйствующих субъектов, деятельность которых подлежит лицензированию согласно законодательству о лицензионно-разрешительной системе в Кыргызской Республике).</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oofdgpt2pq2couclenkpi">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q6bzsyedxtwbtnimrhpuv">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 </w:t>
      </w:r>
      <w:hyperlink w:history="1" r:id="rIdmhk2hxfaw0wkh61z1swno">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По требованию должностного лица налогового органа ответственным лицом хозяйствующего субъекта или руководителем представляется список наемных работников, с указанием ФИО, ИНН и занимаемой должности согласно приложению 12 к настоящему Положению.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hp_uv2j6oc_tl9mdq0vas">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У хозяйствующих субъектов на реализуемые товары должны быть документы, оформленные в соответствии с законодательством о бухгалтерском учете и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Если на реализуемый товар отсутствуют документы, то это факт наличия неучтенного товара, что может быть основанием для установления сокрытия доходов от налогообложения.</w:t>
      </w:r>
    </w:p>
    <w:p>
      <w:pPr>
        <w:spacing w:after="120"/>
        <w:ind w:firstLine="397"/>
        <w:jc w:val="both"/>
      </w:pPr>
      <w:r>
        <w:rPr>
          <w:rFonts w:ascii="Arial" w:cs="Arial" w:eastAsia="Arial" w:hAnsi="Arial"/>
          <w:sz w:val="24"/>
          <w:szCs w:val="24"/>
        </w:rPr>
        <w:t xml:space="preserve">Если документы на реализуемый товар оформлены с нарушением требований, установленных нормативными правовыми актами Кыргызской Республики, указанных выше, то в пункте 3 акта рейдового налогового контроля отражается характер этих нарушений (фиктивные счета-фактуры, накладные и т.п.) и подлежат изъятию до выяснения обстоятельств.</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lkfpelivydexd6h-4jrk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2021 года № 95)</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ebsfqqvaqbbsy1fn4wni">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При проведении рейдового налогового контроля проверяются документы на реализуемые товары, с целью установления неучтенных товаров.</w:t>
      </w:r>
    </w:p>
    <w:p>
      <w:pPr>
        <w:spacing w:after="120"/>
        <w:ind w:firstLine="397"/>
        <w:jc w:val="both"/>
      </w:pPr>
      <w:r>
        <w:rPr>
          <w:rFonts w:ascii="Arial" w:cs="Arial" w:eastAsia="Arial" w:hAnsi="Arial"/>
          <w:sz w:val="24"/>
          <w:szCs w:val="24"/>
        </w:rPr>
        <w:t xml:space="preserve">В пункте 5 акта рейдового налогового контроля отражается установление или неустановление факта реализации неучтенных товарно-материальных ценностей (далее - ТМЦ). Для установления наличия неучтенного товара производится выборочное снятие остатков товара с составлением акта о выборочном (сплошном) снятии остатков товарно-материальных ценностей (</w:t>
      </w:r>
      <w:hyperlink w:history="1" r:id="rId-ywifixvkj2w8eq1zfzgy">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Выборочное снятие остатков ТМЦ производится по наиболее дорогостоящим товарам, а так же товаров, пользующихся массовым спросом в зависимости от профиля торговой точки и сезона.</w:t>
      </w:r>
    </w:p>
    <w:p>
      <w:pPr>
        <w:spacing w:after="120"/>
        <w:ind w:firstLine="39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В случае предоставления отчетности по НДС с нулевыми показателями или непредставления налогоплательщиком отчетности по НДС в течение 2 календарных месяцев, следующих подряд, при наличии фактов реализации товаров, а также осуществления предпринимательской деятельности без налоговой регистрации, в ходе проведения налогового контроля производиться снятие остатков ТМЦ, только в случае указания такого права в предписании на проведение рейдового налогового контроля, результаты которого указываются в акте о выборочном (сплошном) снятии остатков товарно-материальных ценностей (приложение 5).</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dpmygw4u5pp1z0enw58iw">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При составлении акта необходимо также обратить внимание на наличие ценников на реализуемые товары (в сфере обслуживания - наличие прейскурантов на оказываемые услуги, в сфере общественного питания меню с указанием цен на каждое блюдо и напитки). Отсутствие ценников является нарушением требований статьи 110 Налогового кодекса Кыргызской Республики.</w:t>
      </w:r>
    </w:p>
    <w:p>
      <w:pPr>
        <w:spacing w:after="120"/>
        <w:ind w:firstLine="397"/>
        <w:jc w:val="both"/>
      </w:pPr>
      <w:r>
        <w:rPr>
          <w:rFonts w:ascii="Arial" w:cs="Arial" w:eastAsia="Arial" w:hAnsi="Arial"/>
          <w:sz w:val="24"/>
          <w:szCs w:val="24"/>
        </w:rPr>
        <w:t xml:space="preserve">Наличие или отсутствие ценников (прейскурантов, меню и т.д.) отражается в пункте 6 акта рейдового налогового контроля.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8ezzytuaehbez7rph3juv">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В пункт 7 акта рейдового налогового контроля вносится запись о наличии ККМ или бланка строгой отчетности согласно нормам налогового законодательства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lgcs-31xtqbq3cxtg774s">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Сумма наличной выручки, согласно акту снятия наличных денежных средств в кассе, проставляется в пункте 9 акта рейдового налогового контроля.</w:t>
      </w:r>
    </w:p>
    <w:p>
      <w:pPr>
        <w:spacing w:after="120"/>
        <w:ind w:firstLine="397"/>
        <w:jc w:val="both"/>
      </w:pPr>
      <w:r>
        <w:rPr>
          <w:rFonts w:ascii="Arial" w:cs="Arial" w:eastAsia="Arial" w:hAnsi="Arial"/>
          <w:i/>
          <w:iCs/>
          <w:sz w:val="24"/>
          <w:szCs w:val="24"/>
        </w:rPr>
        <w:t xml:space="preserve">15. (Утратил силу в соответствии с </w:t>
      </w:r>
      <w:hyperlink w:history="1" r:id="rIdh0w0vcjqglcdjveiezer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марта 2021 года № 95)</w:t>
      </w:r>
    </w:p>
    <w:p>
      <w:pPr>
        <w:spacing w:after="120"/>
        <w:ind w:firstLine="397"/>
        <w:jc w:val="both"/>
      </w:pPr>
      <w:r>
        <w:rPr>
          <w:rFonts w:ascii="Arial" w:cs="Arial" w:eastAsia="Arial" w:hAnsi="Arial"/>
          <w:sz w:val="24"/>
          <w:szCs w:val="24"/>
        </w:rPr>
        <w:t xml:space="preserve">16. По требованию должностного лица налогового органа ответственным лицом хозяйствующего субъекта или руководителем распечатывается контрольный чек ККМ без гашения (Х-отчет) на момент рейдового контроля, пробитая сумма контрольного чека вносится в пункт 11 акта рейдового налогового контроля, а чек прикладывается к акту рейдового налогового контроля.</w:t>
      </w:r>
    </w:p>
    <w:p>
      <w:pPr>
        <w:spacing w:after="120"/>
        <w:ind w:firstLine="397"/>
        <w:jc w:val="both"/>
      </w:pPr>
      <w:r>
        <w:rPr>
          <w:rFonts w:ascii="Arial" w:cs="Arial" w:eastAsia="Arial" w:hAnsi="Arial"/>
          <w:sz w:val="24"/>
          <w:szCs w:val="24"/>
        </w:rPr>
        <w:t xml:space="preserve">17. Показание контрольного чека ККМ без гашения (Х-отчет) сверяется с фактическим остатком наличных денежных средств в кассе на момент рейдового налогового контроля.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ciyyawsm8jwtwhwdsxly">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Если наличных денежных средств в кассе больше, чем сумма, пробитая по кассе за день на момент контроля, то сумма излишка является подтверждением неприменения ККМ. При этом в акт рейдового налогового контроля вносятся следующие записи:</w:t>
      </w:r>
    </w:p>
    <w:p>
      <w:pPr>
        <w:spacing w:after="120"/>
        <w:ind w:firstLine="397"/>
        <w:jc w:val="both"/>
      </w:pPr>
      <w:r>
        <w:rPr>
          <w:rFonts w:ascii="Arial" w:cs="Arial" w:eastAsia="Arial" w:hAnsi="Arial"/>
          <w:sz w:val="24"/>
          <w:szCs w:val="24"/>
        </w:rPr>
        <w:t xml:space="preserve">- в пункте 8 акта рейдового налогового контроля отражается - "неприменение ККМ"; "не выбит чек"; "неисправная ККМ"; "невыдача чека";</w:t>
      </w:r>
    </w:p>
    <w:p>
      <w:pPr>
        <w:spacing w:after="120"/>
        <w:ind w:firstLine="397"/>
        <w:jc w:val="both"/>
      </w:pPr>
      <w:r>
        <w:rPr>
          <w:rFonts w:ascii="Arial" w:cs="Arial" w:eastAsia="Arial" w:hAnsi="Arial"/>
          <w:sz w:val="24"/>
          <w:szCs w:val="24"/>
        </w:rPr>
        <w:t xml:space="preserve">- в пункте 12 акта рейдового налогового контроля (в случае установления излишка или недостачи) отражается сумма излишка или недостачи (цифрами и прописью), при этом у ответственного лица хозяйствующего субъекта в обязательном порядке берется объяснительная, которая прилагается к акту рейдового налогового контроля.</w:t>
      </w:r>
    </w:p>
    <w:p>
      <w:pPr>
        <w:spacing w:after="120"/>
        <w:ind w:firstLine="397"/>
        <w:jc w:val="both"/>
      </w:pPr>
      <w:r>
        <w:rPr>
          <w:rFonts w:ascii="Arial" w:cs="Arial" w:eastAsia="Arial" w:hAnsi="Arial"/>
          <w:sz w:val="24"/>
          <w:szCs w:val="24"/>
        </w:rPr>
        <w:t xml:space="preserve">В случае отказа в предоставлении объяснительной ответственным лицом хозяйствующего субъекта, в пункте 12 акта рейдового налогового контроля указывается информация об отказе в предоставлении объяснительной.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asr_pzzequlwczkct59u">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В случае подтверждения факта излишка денежных средств в кассе, ответственное лицо хозяйствующего субъекта или руководитель обязаны пробить чек через ККМ, на сумму установленного излишка.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dpynmm50uhbaejmrzgflw">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2</w:t>
      </w:r>
      <w:r>
        <w:rPr>
          <w:rFonts w:ascii="Arial" w:cs="Arial" w:eastAsia="Arial" w:hAnsi="Arial"/>
          <w:sz w:val="24"/>
          <w:szCs w:val="24"/>
        </w:rPr>
        <w:t xml:space="preserve">. В случае использования субъектом программного средства учета товаров, работ и услуг, ответственное лицо хозяйствующего субъекта или руководитель обязаны распечатать по требованию должностного лица налогового органа документ за определенный период времени, который прикладывается к акту рейдового налогового контроля, а сумма по документу вносится в пункт 10 акта рейдового налогового контроля.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3jjpxw75xke_o2vzwsomo">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3</w:t>
      </w:r>
      <w:r>
        <w:rPr>
          <w:rFonts w:ascii="Arial" w:cs="Arial" w:eastAsia="Arial" w:hAnsi="Arial"/>
          <w:sz w:val="24"/>
          <w:szCs w:val="24"/>
        </w:rPr>
        <w:t xml:space="preserve">. Показания документа сверяются с показаниями контрольного чека ККМ без гашения (Х-отчет), и показания между ними должны соответствовать друг другу.</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esbusrs_vs30eafva1crn">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4</w:t>
      </w:r>
      <w:r>
        <w:rPr>
          <w:rFonts w:ascii="Arial" w:cs="Arial" w:eastAsia="Arial" w:hAnsi="Arial"/>
          <w:sz w:val="24"/>
          <w:szCs w:val="24"/>
        </w:rPr>
        <w:t xml:space="preserve">. Если показания документа больше, чем показания контрольного чека ККМ, то сумма разницы (излишка) является подтверждением неприменения ККМ. При этом в графу "Примечание" акт рейдового налогового контроля вносится соответствующая запись, и у ответственного лица хозяйствующего субъекта в обязательном порядке берется объяснительная о выявленном факте несоответствия, которая прилагается к акту рейдового налогового контроля.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1qergzcwlzk0r47rhebyt">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При реализации налогоплательщиком алкогольных и табачных изделий, а также других товаров, подлежащих маркировке, в обязательном порядке проверяется наличие или отсутствие акцизных марок, средств идентификации или контрольных идентификационных знаков (меток) и их подлинность, в том числе определяемая наличием соответствующего электронно-информационного элемента.</w:t>
      </w:r>
    </w:p>
    <w:p>
      <w:pPr>
        <w:spacing w:after="120"/>
        <w:ind w:firstLine="397"/>
        <w:jc w:val="both"/>
      </w:pPr>
      <w:r>
        <w:rPr>
          <w:rFonts w:ascii="Arial" w:cs="Arial" w:eastAsia="Arial" w:hAnsi="Arial"/>
          <w:sz w:val="24"/>
          <w:szCs w:val="24"/>
        </w:rPr>
        <w:t xml:space="preserve">При наличии и соответствии акцизных марок, средств идентификации и/или контрольных идентификационных знаков (меток) в пункт 13 акта рейдового налогового контроля вносится запись - "имеются и соответствуют".</w:t>
      </w:r>
    </w:p>
    <w:p>
      <w:pPr>
        <w:spacing w:after="120"/>
        <w:ind w:firstLine="397"/>
        <w:jc w:val="both"/>
      </w:pPr>
      <w:r>
        <w:rPr>
          <w:rFonts w:ascii="Arial" w:cs="Arial" w:eastAsia="Arial" w:hAnsi="Arial"/>
          <w:sz w:val="24"/>
          <w:szCs w:val="24"/>
        </w:rPr>
        <w:t xml:space="preserve">В случае отсутствия или несоответствия акцизных марок, средств идентификации и/или контрольных идентификационных знаков (меток), в том числе в случае если электронно-информационный элемент и/или средства идентификации не идентифицируются, дополнительно составляется акт временного изъятия маркируемых товаров (приложение 6), и вносится соответствующая запись в пункт 13 акта рейдового налогового контроля. В акте временного изъятия маркируемых товаров указываются наименование, количество, единица измерения, цена и сумма товаров, подлежащих изъятию. Акт временного изъятия маркируемых товаров подписывается должностным лицом налогового органа и ответственным лицом хозяйствующего субъекта или руководителем предприятия, а также у ответственного лица хозяйствующего субъекта берется объяснительная, которая прилагается к акту рейдового налогового контроля.</w:t>
      </w:r>
    </w:p>
    <w:p>
      <w:pPr>
        <w:spacing w:after="120"/>
        <w:ind w:firstLine="397"/>
        <w:jc w:val="both"/>
      </w:pPr>
      <w:r>
        <w:rPr>
          <w:rFonts w:ascii="Arial" w:cs="Arial" w:eastAsia="Arial" w:hAnsi="Arial"/>
          <w:sz w:val="24"/>
          <w:szCs w:val="24"/>
        </w:rPr>
        <w:t xml:space="preserve">В случае отказа от подписи ответственного лица хозяйствующего субъекта или руководителя предприятия изъятие подакцизной группы товаров производится в присутствии не менее 2-х понятых (свидетелей) и акт подписывается ими.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ll2tesqoegnsjroonhdkv">
        <w:r>
          <w:rPr>
            <w:rFonts w:ascii="Arial" w:cs="Arial" w:eastAsia="Arial" w:hAnsi="Arial"/>
            <w:i/>
            <w:iCs/>
            <w:color w:val="1D4ED8"/>
            <w:sz w:val="24"/>
            <w:szCs w:val="24"/>
            <w:u w:val="single"/>
          </w:rPr>
          <w:t xml:space="preserve">16 сентября 2015 года № 646</w:t>
        </w:r>
      </w:hyperlink>
      <w:r>
        <w:rPr>
          <w:rFonts w:ascii="Arial" w:cs="Arial" w:eastAsia="Arial" w:hAnsi="Arial"/>
          <w:i/>
          <w:iCs/>
          <w:sz w:val="24"/>
          <w:szCs w:val="24"/>
        </w:rPr>
        <w:t xml:space="preserve">, </w:t>
      </w:r>
      <w:hyperlink w:history="1" r:id="rIdu5nfwzhsmvxmurdnggacj">
        <w:r>
          <w:rPr>
            <w:rFonts w:ascii="Arial" w:cs="Arial" w:eastAsia="Arial" w:hAnsi="Arial"/>
            <w:i/>
            <w:iCs/>
            <w:color w:val="1D4ED8"/>
            <w:sz w:val="24"/>
            <w:szCs w:val="24"/>
            <w:u w:val="single"/>
          </w:rPr>
          <w:t xml:space="preserve">28 марта 2018 года № 158</w:t>
        </w:r>
      </w:hyperlink>
      <w:r>
        <w:rPr>
          <w:rFonts w:ascii="Arial" w:cs="Arial" w:eastAsia="Arial" w:hAnsi="Arial"/>
          <w:i/>
          <w:iCs/>
          <w:sz w:val="24"/>
          <w:szCs w:val="24"/>
        </w:rPr>
        <w:t xml:space="preserve">, </w:t>
      </w:r>
      <w:hyperlink w:history="1" r:id="rIdpoloiw9q8wzhhloa7ihaa">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19-1. (Утратил силу в соответствии с</w:t>
      </w:r>
      <w:hyperlink w:history="1" r:id="rId5ifb_acfv-rfzarowbxf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2017 года № 50)</w:t>
      </w:r>
    </w:p>
    <w:p>
      <w:pPr>
        <w:spacing w:after="240"/>
        <w:ind w:firstLine="397"/>
        <w:jc w:val="both"/>
      </w:pPr>
      <w:r>
        <w:rPr>
          <w:rFonts w:ascii="Arial" w:cs="Arial" w:eastAsia="Arial" w:hAnsi="Arial"/>
          <w:i/>
          <w:iCs/>
          <w:sz w:val="24"/>
          <w:szCs w:val="24"/>
        </w:rPr>
        <w:t xml:space="preserve">19-2. (Утратил силу в соответствии с</w:t>
      </w:r>
      <w:hyperlink w:history="1" r:id="rIdmiyxfopvx6qncnxwgsr5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2017 года № 50)</w:t>
      </w:r>
    </w:p>
    <w:p>
      <w:pPr>
        <w:spacing w:after="240"/>
        <w:ind w:firstLine="397"/>
        <w:jc w:val="both"/>
      </w:pPr>
      <w:r>
        <w:rPr>
          <w:rFonts w:ascii="Arial" w:cs="Arial" w:eastAsia="Arial" w:hAnsi="Arial"/>
          <w:i/>
          <w:iCs/>
          <w:sz w:val="24"/>
          <w:szCs w:val="24"/>
        </w:rPr>
        <w:t xml:space="preserve">19-3. (Утратил силу в соответствии с</w:t>
      </w:r>
      <w:hyperlink w:history="1" r:id="rId1ka9eqrjkp7baellb_zh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января 2017 года № 50)</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4</w:t>
      </w:r>
      <w:r>
        <w:rPr>
          <w:rFonts w:ascii="Arial" w:cs="Arial" w:eastAsia="Arial" w:hAnsi="Arial"/>
          <w:sz w:val="24"/>
          <w:szCs w:val="24"/>
        </w:rPr>
        <w:t xml:space="preserve">. В случае реализации алкогольной продукции также проверяются:</w:t>
      </w:r>
    </w:p>
    <w:p>
      <w:pPr>
        <w:spacing w:after="120"/>
        <w:ind w:firstLine="397"/>
        <w:jc w:val="both"/>
      </w:pPr>
      <w:r>
        <w:rPr>
          <w:rFonts w:ascii="Arial" w:cs="Arial" w:eastAsia="Arial" w:hAnsi="Arial"/>
          <w:sz w:val="24"/>
          <w:szCs w:val="24"/>
        </w:rPr>
        <w:t xml:space="preserve">1) наличие на бутылке информации, нанесенной на этикетку и контрэтикетку (для импортной продукции - на специально наклеенном на контрэтикетку стикере (наклейке), на государственном и официальном языках, которая содержит сведения, предусмотренные законодательством в сфере оборота спиртосодержащей продукции (наименование алкогольной продукции, наименование производителя и его юридический адрес, в случае импорта - наименование импортера и его юридический адрес, страна происхождения продукции, объем продукции в потребительской таре, дата изготовления, срок использования, крепость в процентах и условия хранения);</w:t>
      </w:r>
    </w:p>
    <w:p>
      <w:pPr>
        <w:spacing w:after="120"/>
        <w:ind w:firstLine="397"/>
        <w:jc w:val="both"/>
      </w:pPr>
      <w:r>
        <w:rPr>
          <w:rFonts w:ascii="Arial" w:cs="Arial" w:eastAsia="Arial" w:hAnsi="Arial"/>
          <w:sz w:val="24"/>
          <w:szCs w:val="24"/>
        </w:rPr>
        <w:t xml:space="preserve">2) наличие сопроводительных документов, удостоверяющих легальность ее производства (лицензия, сертификаты соответствия, товарно-транспортная накладная или счет-фактура);</w:t>
      </w:r>
    </w:p>
    <w:p>
      <w:pPr>
        <w:spacing w:after="120"/>
        <w:ind w:firstLine="397"/>
        <w:jc w:val="both"/>
      </w:pPr>
      <w:r>
        <w:rPr>
          <w:rFonts w:ascii="Arial" w:cs="Arial" w:eastAsia="Arial" w:hAnsi="Arial"/>
          <w:sz w:val="24"/>
          <w:szCs w:val="24"/>
        </w:rPr>
        <w:t xml:space="preserve">3) реализация водки, произведенной и реализуемой на территории Кыргызской Республики по цене не ниже минимальной оптово-отпускной и розничной цены;</w:t>
      </w:r>
    </w:p>
    <w:p>
      <w:pPr>
        <w:spacing w:after="120"/>
        <w:ind w:firstLine="397"/>
        <w:jc w:val="both"/>
      </w:pPr>
      <w:r>
        <w:rPr>
          <w:rFonts w:ascii="Arial" w:cs="Arial" w:eastAsia="Arial" w:hAnsi="Arial"/>
          <w:sz w:val="24"/>
          <w:szCs w:val="24"/>
        </w:rPr>
        <w:t xml:space="preserve">4) уплата сбора за осуществление деятельности по производству и обороту алкогольной продукции;</w:t>
      </w:r>
    </w:p>
    <w:p>
      <w:pPr>
        <w:spacing w:after="120"/>
        <w:ind w:firstLine="397"/>
        <w:jc w:val="both"/>
      </w:pPr>
      <w:r>
        <w:rPr>
          <w:rFonts w:ascii="Arial" w:cs="Arial" w:eastAsia="Arial" w:hAnsi="Arial"/>
          <w:sz w:val="24"/>
          <w:szCs w:val="24"/>
        </w:rPr>
        <w:t xml:space="preserve">5) наличие торговых и складских помещений у субъектов предпринимательства, осуществляющих реализацию алкогольной продукции;</w:t>
      </w:r>
    </w:p>
    <w:p>
      <w:pPr>
        <w:spacing w:after="120"/>
        <w:ind w:firstLine="397"/>
        <w:jc w:val="both"/>
      </w:pPr>
      <w:r>
        <w:rPr>
          <w:rFonts w:ascii="Arial" w:cs="Arial" w:eastAsia="Arial" w:hAnsi="Arial"/>
          <w:sz w:val="24"/>
          <w:szCs w:val="24"/>
        </w:rPr>
        <w:t xml:space="preserve">6) реализация алкогольной продукции в местах, запрещенных законодательством Кыргызской Республики в сфере государственного регулирования производства и оборота этилового спирта, алкогольной и спиртосодержащей продукции:</w:t>
      </w:r>
    </w:p>
    <w:p>
      <w:pPr>
        <w:spacing w:after="120"/>
        <w:ind w:firstLine="397"/>
        <w:jc w:val="both"/>
      </w:pPr>
      <w:r>
        <w:rPr>
          <w:rFonts w:ascii="Arial" w:cs="Arial" w:eastAsia="Arial" w:hAnsi="Arial"/>
          <w:sz w:val="24"/>
          <w:szCs w:val="24"/>
        </w:rPr>
        <w:t xml:space="preserve">- в детских, образовательных организациях и на прилегающих к ним территориях, а также непосредственно на территориях медицинских учреждений;</w:t>
      </w:r>
    </w:p>
    <w:p>
      <w:pPr>
        <w:spacing w:after="120"/>
        <w:ind w:firstLine="397"/>
        <w:jc w:val="both"/>
      </w:pPr>
      <w:r>
        <w:rPr>
          <w:rFonts w:ascii="Arial" w:cs="Arial" w:eastAsia="Arial" w:hAnsi="Arial"/>
          <w:sz w:val="24"/>
          <w:szCs w:val="24"/>
        </w:rPr>
        <w:t xml:space="preserve">- на всех видах общественного транспорта (транспорта общего пользования) городского и пригородного сообщения;</w:t>
      </w:r>
    </w:p>
    <w:p>
      <w:pPr>
        <w:spacing w:after="120"/>
        <w:ind w:firstLine="397"/>
        <w:jc w:val="both"/>
      </w:pPr>
      <w:r>
        <w:rPr>
          <w:rFonts w:ascii="Arial" w:cs="Arial" w:eastAsia="Arial" w:hAnsi="Arial"/>
          <w:sz w:val="24"/>
          <w:szCs w:val="24"/>
        </w:rPr>
        <w:t xml:space="preserve">- в организациях культуры (за исключением расположенных в них организаций или пунктов общественного питания, в том числе без образования юридического лица), на территории физкультурно-оздоровительных и спортивных сооружений;</w:t>
      </w:r>
    </w:p>
    <w:p>
      <w:pPr>
        <w:spacing w:after="120"/>
        <w:ind w:firstLine="397"/>
        <w:jc w:val="both"/>
      </w:pPr>
      <w:r>
        <w:rPr>
          <w:rFonts w:ascii="Arial" w:cs="Arial" w:eastAsia="Arial" w:hAnsi="Arial"/>
          <w:sz w:val="24"/>
          <w:szCs w:val="24"/>
        </w:rPr>
        <w:t xml:space="preserve">- в местах проведения массовых мероприятий, на территории воинских частей, за исключением объектов военной торговли, а также в палатках, контейнерах, с рук, лотков, автомашин и в других местах, не приспособленных для продажи алкогольной продукции;</w:t>
      </w:r>
    </w:p>
    <w:p>
      <w:pPr>
        <w:spacing w:after="120"/>
        <w:ind w:firstLine="397"/>
        <w:jc w:val="both"/>
      </w:pPr>
      <w:r>
        <w:rPr>
          <w:rFonts w:ascii="Arial" w:cs="Arial" w:eastAsia="Arial" w:hAnsi="Arial"/>
          <w:sz w:val="24"/>
          <w:szCs w:val="24"/>
        </w:rPr>
        <w:t xml:space="preserve">7) возраст продавца, реализующего алкогольную продукцию (должен быть старше 18 лет);</w:t>
      </w:r>
    </w:p>
    <w:p>
      <w:pPr>
        <w:spacing w:after="120"/>
        <w:ind w:firstLine="397"/>
        <w:jc w:val="both"/>
      </w:pPr>
      <w:r>
        <w:rPr>
          <w:rFonts w:ascii="Arial" w:cs="Arial" w:eastAsia="Arial" w:hAnsi="Arial"/>
          <w:sz w:val="24"/>
          <w:szCs w:val="24"/>
        </w:rPr>
        <w:t xml:space="preserve">8) реализация лицам, не достигшим возраста 18 лет.</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fckxnlanddeevpufa64xn">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5</w:t>
      </w:r>
      <w:r>
        <w:rPr>
          <w:rFonts w:ascii="Arial" w:cs="Arial" w:eastAsia="Arial" w:hAnsi="Arial"/>
          <w:sz w:val="24"/>
          <w:szCs w:val="24"/>
        </w:rPr>
        <w:t xml:space="preserve">. На предприятиях, занимающихся производством этилового спирта и алкогольной продукции, проверяются:</w:t>
      </w:r>
    </w:p>
    <w:p>
      <w:pPr>
        <w:spacing w:after="120"/>
        <w:ind w:firstLine="397"/>
        <w:jc w:val="both"/>
      </w:pPr>
      <w:r>
        <w:rPr>
          <w:rFonts w:ascii="Arial" w:cs="Arial" w:eastAsia="Arial" w:hAnsi="Arial"/>
          <w:sz w:val="24"/>
          <w:szCs w:val="24"/>
        </w:rPr>
        <w:t xml:space="preserve">1) движение и учет сырья, тары, фурнитуры и вспомогательных материалов;</w:t>
      </w:r>
    </w:p>
    <w:p>
      <w:pPr>
        <w:spacing w:after="120"/>
        <w:ind w:firstLine="397"/>
        <w:jc w:val="both"/>
      </w:pPr>
      <w:r>
        <w:rPr>
          <w:rFonts w:ascii="Arial" w:cs="Arial" w:eastAsia="Arial" w:hAnsi="Arial"/>
          <w:sz w:val="24"/>
          <w:szCs w:val="24"/>
        </w:rPr>
        <w:t xml:space="preserve">2) движение и учет акцизных марок, снятие имеющихся в наличии остатков акцизных марок (приложение 10);</w:t>
      </w:r>
    </w:p>
    <w:p>
      <w:pPr>
        <w:spacing w:after="120"/>
        <w:ind w:firstLine="397"/>
        <w:jc w:val="both"/>
      </w:pPr>
      <w:r>
        <w:rPr>
          <w:rFonts w:ascii="Arial" w:cs="Arial" w:eastAsia="Arial" w:hAnsi="Arial"/>
          <w:sz w:val="24"/>
          <w:szCs w:val="24"/>
        </w:rPr>
        <w:t xml:space="preserve">3) данные расходомеров на емкостях, осуществляющих отпуск готовой продукции в спиртовых хранилищах и данные видеонаблюдения на всех въездах (выездах) в производственные и складские помещения, в целях контроля соблюдения лицензионных требований и условий по производству и обороту этилового спирта.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u39vj4qy10og40b8okyz">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6</w:t>
      </w:r>
      <w:r>
        <w:rPr>
          <w:rFonts w:ascii="Arial" w:cs="Arial" w:eastAsia="Arial" w:hAnsi="Arial"/>
          <w:sz w:val="24"/>
          <w:szCs w:val="24"/>
        </w:rPr>
        <w:t xml:space="preserve">. По результатам проверок вопросов, указанных в пунктах 19</w:t>
      </w:r>
      <w:r>
        <w:rPr>
          <w:rFonts w:ascii="Arial" w:cs="Arial" w:eastAsia="Arial" w:hAnsi="Arial"/>
          <w:sz w:val="24"/>
          <w:szCs w:val="24"/>
        </w:rPr>
        <w:t xml:space="preserve">4</w:t>
      </w:r>
      <w:r>
        <w:rPr>
          <w:rFonts w:ascii="Arial" w:cs="Arial" w:eastAsia="Arial" w:hAnsi="Arial"/>
          <w:sz w:val="24"/>
          <w:szCs w:val="24"/>
        </w:rPr>
        <w:t xml:space="preserve"> и 19</w:t>
      </w:r>
      <w:r>
        <w:rPr>
          <w:rFonts w:ascii="Arial" w:cs="Arial" w:eastAsia="Arial" w:hAnsi="Arial"/>
          <w:sz w:val="24"/>
          <w:szCs w:val="24"/>
        </w:rPr>
        <w:t xml:space="preserve">5</w:t>
      </w:r>
      <w:r>
        <w:rPr>
          <w:rFonts w:ascii="Arial" w:cs="Arial" w:eastAsia="Arial" w:hAnsi="Arial"/>
          <w:sz w:val="24"/>
          <w:szCs w:val="24"/>
        </w:rPr>
        <w:t xml:space="preserve"> настоящего Положения, заполняется пункт 14-1 акта рейдового налогового контроля, где производится следующая запись:</w:t>
      </w:r>
    </w:p>
    <w:p>
      <w:pPr>
        <w:spacing w:after="120"/>
        <w:ind w:firstLine="397"/>
        <w:jc w:val="both"/>
      </w:pPr>
      <w:r>
        <w:rPr>
          <w:rFonts w:ascii="Arial" w:cs="Arial" w:eastAsia="Arial" w:hAnsi="Arial"/>
          <w:sz w:val="24"/>
          <w:szCs w:val="24"/>
        </w:rPr>
        <w:t xml:space="preserve">"соблюдаются" - в случае отсутствия нарушений законодательства в сфере оборота спиртосодержащей продукции;</w:t>
      </w:r>
    </w:p>
    <w:p>
      <w:pPr>
        <w:spacing w:after="120"/>
        <w:ind w:firstLine="397"/>
        <w:jc w:val="both"/>
      </w:pPr>
      <w:r>
        <w:rPr>
          <w:rFonts w:ascii="Arial" w:cs="Arial" w:eastAsia="Arial" w:hAnsi="Arial"/>
          <w:sz w:val="24"/>
          <w:szCs w:val="24"/>
        </w:rPr>
        <w:t xml:space="preserve">"не соблюдаются" - в случае установления таких нарушений.</w:t>
      </w:r>
    </w:p>
    <w:p>
      <w:pPr>
        <w:spacing w:after="120"/>
        <w:ind w:firstLine="397"/>
        <w:jc w:val="both"/>
      </w:pPr>
      <w:r>
        <w:rPr>
          <w:rFonts w:ascii="Arial" w:cs="Arial" w:eastAsia="Arial" w:hAnsi="Arial"/>
          <w:sz w:val="24"/>
          <w:szCs w:val="24"/>
        </w:rPr>
        <w:t xml:space="preserve">При установлении нарушений, дополнительно оформляется акт проверки соблюдения законодательства в сфере оборота спиртосодержащей продукции (приложение 11).</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nnd9g8scrhpkwqozl6yx">
        <w:r>
          <w:rPr>
            <w:rFonts w:ascii="Arial" w:cs="Arial" w:eastAsia="Arial" w:hAnsi="Arial"/>
            <w:i/>
            <w:iCs/>
            <w:color w:val="1D4ED8"/>
            <w:sz w:val="24"/>
            <w:szCs w:val="24"/>
            <w:u w:val="single"/>
          </w:rPr>
          <w:t xml:space="preserve">18 марта 2020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Порядок выдачи и применения акцизных марок регламентирован Положением о порядке выдачи и применения марок акцизного сбора в Кыргызской Республике, утвержденным </w:t>
      </w:r>
      <w:hyperlink w:history="1" r:id="rIdlovrnqrybmau5irv0ib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реализации требований статьей 98, 242, 255, 257, 258, 280, 281, 287 и 295 Налогового </w:t>
      </w:r>
      <w:hyperlink w:history="1" r:id="rIdg7gumtepmt3dtymiyf3n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статьи 11 Закона Кыргызской Республики "О введении в действие Налогового </w:t>
      </w:r>
      <w:hyperlink w:history="1" r:id="rId04_eqwkho6kp9c9wpakl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декабря 2008 года № 735.</w:t>
      </w:r>
    </w:p>
    <w:p>
      <w:pPr>
        <w:spacing w:after="120"/>
        <w:ind w:firstLine="397"/>
        <w:jc w:val="both"/>
      </w:pPr>
      <w:r>
        <w:rPr>
          <w:rFonts w:ascii="Arial" w:cs="Arial" w:eastAsia="Arial" w:hAnsi="Arial"/>
          <w:sz w:val="24"/>
          <w:szCs w:val="24"/>
        </w:rPr>
        <w:t xml:space="preserve">Изъятие немаркированной, поддельной (несоответствующей стандарту марки) подакцизной продукции осуществляется в соответствии с требованиями </w:t>
      </w:r>
      <w:hyperlink w:history="1" r:id="rIdpljjvbdz7raqeqafs2o_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налоговой службе, утвержденного Кабинетом Министров Кыргызской Республики.</w:t>
      </w:r>
    </w:p>
    <w:p>
      <w:pPr>
        <w:spacing w:after="120"/>
        <w:ind w:firstLine="397"/>
        <w:jc w:val="both"/>
      </w:pPr>
      <w:r>
        <w:rPr>
          <w:rFonts w:ascii="Arial" w:cs="Arial" w:eastAsia="Arial" w:hAnsi="Arial"/>
          <w:sz w:val="24"/>
          <w:szCs w:val="24"/>
        </w:rPr>
        <w:t xml:space="preserve">Материалы по изъятию подакцизной продукции передаются в органы по борьбе с экономическими преступлениями для рассмотрения в соответствии со статьями 101 и 102 </w:t>
      </w:r>
      <w:hyperlink w:history="1" r:id="rIdprjvnveoaxrlkplpfu4q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проступках и статьями 227, 228 Уголовного </w:t>
      </w:r>
      <w:hyperlink w:history="1" r:id="rIdoghbmeqjhgbniat3ycor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vwkou0nkqwhqs2g3kfurs">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5kesfvfdinnhupmplugd">
        <w:r>
          <w:rPr>
            <w:rFonts w:ascii="Arial" w:cs="Arial" w:eastAsia="Arial" w:hAnsi="Arial"/>
            <w:i/>
            <w:iCs/>
            <w:color w:val="1D4ED8"/>
            <w:sz w:val="24"/>
            <w:szCs w:val="24"/>
            <w:u w:val="single"/>
          </w:rPr>
          <w:t xml:space="preserve">18 марта 2020 года № 167</w:t>
        </w:r>
      </w:hyperlink>
      <w:r>
        <w:rPr>
          <w:rFonts w:ascii="Arial" w:cs="Arial" w:eastAsia="Arial" w:hAnsi="Arial"/>
          <w:i/>
          <w:iCs/>
          <w:sz w:val="24"/>
          <w:szCs w:val="24"/>
        </w:rPr>
        <w:t xml:space="preserve">, Кабинета Министров КР от </w:t>
      </w:r>
      <w:hyperlink w:history="1" r:id="rIdxcnxy63ofin-epvh6p0gk">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Графа "Примечание" заполняется в случае наличия дополнительных сведений, выявленных в ходе рейдового налогового контроля, а также при неисполнении руководителем или ответственным лицом хозяйствующего субъекта законных требований должностного лица налогового органа.</w:t>
      </w:r>
    </w:p>
    <w:p>
      <w:pPr>
        <w:spacing w:after="120"/>
        <w:ind w:firstLine="397"/>
        <w:jc w:val="both"/>
      </w:pPr>
      <w:r>
        <w:rPr>
          <w:rFonts w:ascii="Arial" w:cs="Arial" w:eastAsia="Arial" w:hAnsi="Arial"/>
          <w:sz w:val="24"/>
          <w:szCs w:val="24"/>
        </w:rPr>
        <w:t xml:space="preserve">В случае неисполнения требований налогового законодательства Кыргызской Республики, должностное лицо налогового органа, согласно Положению о налоговой службе, утвержденного Кабинетом Министров Кыргызской Республики, имеет право опечатать помещение или другие предметы, связанные с экономической деятельностью хозяйствующего субъекта. При этом, должностное лицо налогового органа составляет акт опечатывания (</w:t>
      </w:r>
      <w:hyperlink w:history="1" r:id="rIdcqy7ix8pyud1aozdjwjj5">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 котором указывается когда, кем, в присутствии кого, до какого времени опечатано помещение или другие предметы. Опечатывание производится в присутствии ответственного лица хозяйствующего субъекта или руководителя предприятия и ими подписывается акт опечатывания. В случае отказа от подписи ответственного лица хозяйствующего субъекта или руководителя предприятия, опечатывание производится в присутствии не менее 2-х понятых (свидетелей) и акт подписывается ими.</w:t>
      </w:r>
    </w:p>
    <w:p>
      <w:pPr>
        <w:spacing w:after="120"/>
        <w:ind w:firstLine="397"/>
        <w:jc w:val="both"/>
      </w:pPr>
      <w:r>
        <w:rPr>
          <w:rFonts w:ascii="Arial" w:cs="Arial" w:eastAsia="Arial" w:hAnsi="Arial"/>
          <w:sz w:val="24"/>
          <w:szCs w:val="24"/>
        </w:rPr>
        <w:t xml:space="preserve">В случае отсутствия понятых (свидетелей) производится фото/видеофиксация, и в акт опечатывания вносится запись: "от подписи отказался, второй экземпляр акта опечатывания вручен", который подписывается проверяющим, с указанием даты.</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cwee1bxpqor0tplhdew">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 </w:t>
      </w:r>
      <w:hyperlink w:history="1" r:id="rIdwzilfbx1oiw-0ebd3vzvc">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При проведении налогового контроля субъектов, осуществляющих ввоз (импорт) товаров из государств-членов ЕАЭС в Кыргызскую Республику, налоговый орган имеет право осуществлять осмотр объекта имущества (автотранспортное средство, железнодорожный вагон, склад, контейнер и т.п.), на предмет соответствия фактического показателя ввозимого товара показателям, указанным в учетных документах (сопроводительная накладная, счет-фактура, товарно-транспортная накладная, международная транспортная накладная (CMR) и т.п.).</w:t>
      </w:r>
    </w:p>
    <w:p>
      <w:pPr>
        <w:spacing w:after="120"/>
        <w:ind w:firstLine="397"/>
        <w:jc w:val="both"/>
      </w:pPr>
      <w:r>
        <w:rPr>
          <w:rFonts w:ascii="Arial" w:cs="Arial" w:eastAsia="Arial" w:hAnsi="Arial"/>
          <w:sz w:val="24"/>
          <w:szCs w:val="24"/>
        </w:rPr>
        <w:t xml:space="preserve">В случае установления фактов несоответствия в графу "Примечание" вносится соответствующая запись.</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o4c82gvcp7mem9w_bv5z">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Если налогоплательщик осуществляет деятельность на патентной основе (обязательный, добровольный), при проведении рейдового налогового контроля проверяется наличие патента, срок его действия, квитанция об оплате.</w:t>
      </w:r>
    </w:p>
    <w:p>
      <w:pPr>
        <w:spacing w:after="120"/>
        <w:ind w:firstLine="397"/>
        <w:jc w:val="both"/>
      </w:pPr>
      <w:r>
        <w:rPr>
          <w:rFonts w:ascii="Arial" w:cs="Arial" w:eastAsia="Arial" w:hAnsi="Arial"/>
          <w:sz w:val="24"/>
          <w:szCs w:val="24"/>
        </w:rPr>
        <w:t xml:space="preserve">23. При проведении рейдового налогового контроля для установления факта неприменения ККМ может быть произведен контрольный закуп.</w:t>
      </w:r>
    </w:p>
    <w:p>
      <w:pPr>
        <w:spacing w:after="120"/>
        <w:ind w:firstLine="397"/>
        <w:jc w:val="both"/>
      </w:pPr>
      <w:r>
        <w:rPr>
          <w:rFonts w:ascii="Arial" w:cs="Arial" w:eastAsia="Arial" w:hAnsi="Arial"/>
          <w:sz w:val="24"/>
          <w:szCs w:val="24"/>
        </w:rPr>
        <w:t xml:space="preserve">24. Кроме контрольного закупа, соблюдение или нарушение порядка применения ККМ можно установить путем визуального наблюдения за работой хозяйствующего субъекта, и если при осуществлении расчетов с покупателями (клиентами) ККМ не применяется (чеки не выбиваются) или не выдаются квитанции (другие формы строгой отчетности), то данный факт доказывается путем снятия остатка наличных денежных средств по кассе (наличной выручки) и установления излишка денежных средств.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Оформление результатов рейдового налогового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Акт рейдового налогового контроля и приложения к нему оформляются в бумажной или электронной форме, подписываются проверяющим и ответственным лицом хозяйствующего субъекта и/или руководителем хозяйствующего субъекта.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v-imjurtldvbty1zn_v-w">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В случаях выявления в ходе рейдового налогового контроля каких-либо нарушений, в пункте 15 акта рейдового налогового контроля указываются когда (дата и время), в какой налоговый орган (наименование налогового органа, адрес), в какой отдел, сектор (наименование отдела, сектора) и кабинет (номер кабинета) должен явиться хозяйствующий субъект для выяснения обстоятельств по существу выявленных нарушений и принятия мер, указывается перечень документов, которые он должен иметь при себе.</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xmu_-mgjgbd56cq_lss7j">
        <w:r>
          <w:rPr>
            <w:rFonts w:ascii="Arial" w:cs="Arial" w:eastAsia="Arial" w:hAnsi="Arial"/>
            <w:i/>
            <w:iCs/>
            <w:color w:val="1D4ED8"/>
            <w:sz w:val="24"/>
            <w:szCs w:val="24"/>
            <w:u w:val="single"/>
          </w:rPr>
          <w:t xml:space="preserve">6 августа 2012 года № 547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 При оформлении в бумажной форме второй экземпляр акта рейдового налогового контроля со всеми приложениями вручается под роспись ответственному лицу или руководителю хозяйствующего субъекта. Если ответственное лицо или руководитель отказывается от подписи и получения акта рейдового налогового контроля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рейдового налогового контроля вносится запись - "от подписи отказался, второй экземпляр акта рейдового налогового контроля вручен", дата и подпись проверяющего.</w:t>
      </w:r>
    </w:p>
    <w:p>
      <w:pPr>
        <w:spacing w:after="120"/>
        <w:ind w:firstLine="397"/>
        <w:jc w:val="both"/>
      </w:pPr>
      <w:r>
        <w:rPr>
          <w:rFonts w:ascii="Arial" w:cs="Arial" w:eastAsia="Arial" w:hAnsi="Arial"/>
          <w:sz w:val="24"/>
          <w:szCs w:val="24"/>
        </w:rPr>
        <w:t xml:space="preserve">При оформлении в электронной форме электронный акт рейдового налогового контроля со всеми приложениями направляется руководителю хозяйствующего субъекта или его ответственному лицу на электронный адрес или посредством мессенджеров. Если ответственное лицо или руководитель отказывается от подписи и получения акта рейдового налогового контроля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рейдового налогового контроля вносится запись - "от подписи отказался", проводится фото- и видеосъемка, и материалы отправляются в базу данных уполномоченного налогового органа. При этом ответственному лицу или руководителю хозяйствующего субъекта озвучивается номер акта рейдового налогового контроля для дальнейшего ознакомления на сайте уполномоченного налогового органа.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gf2yzselcf_xex3n0qesg">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В случае недопуска должностного лица налогового органа к проведению рейдового налогового контроля, должностным лицом налогового органа в соответствии с требованиями статей 113 и 117 Налогового кодекса Кыргызской Республики составляется протокол воспрепятствования в бумажной или электронной форме (</w:t>
      </w:r>
      <w:hyperlink w:history="1" r:id="rIdn2xozsdxojjdhu1a7ljbk">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в котором указываются место и дата воспрепятствования, должность и ФИО лица, составившего протокол, кем, каким образом было оказано воспрепятствование. Протокол воспрепятствования прочитывается и подписывается должностным лицом налогового органа и ответственным лицом хозяйствующего субъекта или руководителем предприятия, а также берется объяснительная у ответственного лица хозяйствующего субъекта или руководителя, по какой причине оказано воспрепятствование, которая прилагается к акту рейдового налогового контроля.</w:t>
      </w:r>
    </w:p>
    <w:p>
      <w:pPr>
        <w:spacing w:after="120"/>
        <w:ind w:firstLine="397"/>
        <w:jc w:val="both"/>
      </w:pPr>
      <w:r>
        <w:rPr>
          <w:rFonts w:ascii="Arial" w:cs="Arial" w:eastAsia="Arial" w:hAnsi="Arial"/>
          <w:sz w:val="24"/>
          <w:szCs w:val="24"/>
        </w:rPr>
        <w:t xml:space="preserve">В случае отказа от подписи (от дачи объяснительной) ответственного лица хозяйствующего субъекта или руководителя предприятия, должностное лицо налогового органа приглашает не менее 2-х понятых (свидетелей) разъясняет им причину воспрепятствования, и протокол воспрепятствования подписывается ими.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wksjw9ixw07upkmxpx7ad">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Первый экземпляр бумажной формы акта рейдового налогового контроля со всеми приложениями и объяснительными сдается проверяющим в соответствующий отдел (курирующий проведение рейдового налогового контроля) налогового органа для регистрации, рассмотрения и принятия мер по выявленным нарушениям.</w:t>
      </w:r>
    </w:p>
    <w:p>
      <w:pPr>
        <w:spacing w:after="120"/>
        <w:ind w:firstLine="397"/>
        <w:jc w:val="both"/>
      </w:pPr>
      <w:r>
        <w:rPr>
          <w:rFonts w:ascii="Arial" w:cs="Arial" w:eastAsia="Arial" w:hAnsi="Arial"/>
          <w:sz w:val="24"/>
          <w:szCs w:val="24"/>
        </w:rPr>
        <w:t xml:space="preserve">В случае если проверяемый субъект зарегистрирован в другом налоговом органе, то акт рейдового налогового контроля со всеми приложениями и объяснительными с соответствующим сопроводительным письмом направляется в налоговый орган по месту регистрации для принятия мер и использования в работе.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86vzceqw4pcdbotk8y8lc">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Отдел, курирующий проведение рейдового налогового контроля, при наличии установления нарушений налогового законодательства направляет копию акта рейдового налогового контроля со всеми приложениями в отдел (сектор) анализа и планирования выездных проверок отдела проверок налогоплательщиков для проведения анализа и оценки факторов риска неуплаты налогов.</w:t>
      </w:r>
    </w:p>
    <w:p>
      <w:pPr>
        <w:spacing w:after="120"/>
        <w:ind w:firstLine="397"/>
        <w:jc w:val="both"/>
      </w:pPr>
      <w:r>
        <w:rPr>
          <w:rFonts w:ascii="Arial" w:cs="Arial" w:eastAsia="Arial" w:hAnsi="Arial"/>
          <w:sz w:val="24"/>
          <w:szCs w:val="24"/>
        </w:rPr>
        <w:t xml:space="preserve">31. Результаты проведенного рейдового налогового контроля могут быть использованы при проведении налогового контроля в целях применения косвенных методов оценки в соответствии со статьей 119 Налогового кодекса Кыргызской Республики.</w:t>
      </w:r>
    </w:p>
    <w:p>
      <w:pPr>
        <w:spacing w:after="120"/>
        <w:ind w:firstLine="397"/>
        <w:jc w:val="both"/>
      </w:pPr>
      <w:r>
        <w:rPr>
          <w:rFonts w:ascii="Arial" w:cs="Arial" w:eastAsia="Arial" w:hAnsi="Arial"/>
          <w:sz w:val="24"/>
          <w:szCs w:val="24"/>
        </w:rPr>
        <w:t xml:space="preserve">32. В случае проверки субъектов, занимающихся реализацией ГСМ, в обязательном порядке проверяется наличие и соответствие контрольных пломб ГСМ. Результаты проверки отражаются в пункте 14 акта рейдового налогового контроля.</w:t>
      </w:r>
    </w:p>
    <w:p>
      <w:pPr>
        <w:spacing w:after="120"/>
        <w:ind w:firstLine="397"/>
        <w:jc w:val="both"/>
      </w:pPr>
      <w:r>
        <w:rPr>
          <w:rFonts w:ascii="Arial" w:cs="Arial" w:eastAsia="Arial" w:hAnsi="Arial"/>
          <w:sz w:val="24"/>
          <w:szCs w:val="24"/>
        </w:rPr>
        <w:t xml:space="preserve">Реализация горюче-смазочных материалов (далее - ГСМ) определяется следующим образом. На момент снятия остатков денежных средств в кассе также снимаются остатки показаний суммарных счетчиков топливораздаточных колонок (далее - ТРК) на автозаправочной станции (далее - АЗС) и остатки ГСМ в резервуарах (емкостях). От показаний суммарных счетчиков ТРК на момент проверки отнимаются показания счетчиков ТРК на начало смены и определяется количество реализуемого ГСМ по маркам на момент контроля. От количества реализуемого ГСМ на момент контроля отнимается количество ГСМ, отпущенного по безналичному расчету, с обязательным представлением документов (талоны, накладная на внутреннее перемещение, акт перекачки и т.д.), умножается на продажную цену по маркам ГСМ и определяется выручка. Выручка от реализации ГСМ должна совпадать с контрольным чеком без гашения (Х-отчет).</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inrr1okur6om4-4a-jei3">
        <w:r>
          <w:rPr>
            <w:rFonts w:ascii="Arial" w:cs="Arial" w:eastAsia="Arial" w:hAnsi="Arial"/>
            <w:i/>
            <w:iCs/>
            <w:color w:val="1D4ED8"/>
            <w:sz w:val="24"/>
            <w:szCs w:val="24"/>
            <w:u w:val="single"/>
          </w:rPr>
          <w:t xml:space="preserve">6 августа 2012 года № 547</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2"/>
          <w:szCs w:val="22"/>
        </w:rPr>
        <w:t xml:space="preserve">Приложение 1</w:t>
      </w:r>
    </w:p>
    <w:p>
      <w:pPr>
        <w:spacing w:after="60"/>
        <w:ind w:firstLine="567"/>
        <w:jc w:val="right"/>
      </w:pPr>
      <w:r>
        <w:rPr>
          <w:rFonts w:ascii="Arial" w:cs="Arial" w:eastAsia="Arial" w:hAnsi="Arial"/>
          <w:sz w:val="22"/>
          <w:szCs w:val="22"/>
        </w:rPr>
        <w:t xml:space="preserve">На фирменном бланке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 20__ года</w:t>
      </w:r>
    </w:p>
    <w:p>
      <w:pPr>
        <w:spacing w:after="400" w:before="400"/>
        <w:jc w:val="center"/>
      </w:pPr>
      <w:r>
        <w:rPr>
          <w:rFonts w:ascii="Arial" w:cs="Arial" w:eastAsia="Arial" w:hAnsi="Arial"/>
          <w:b/>
          <w:bCs/>
          <w:sz w:val="22"/>
          <w:szCs w:val="22"/>
        </w:rPr>
        <w:t xml:space="preserve">ПРЕДПИСАНИЕ № ______
 на право проведения рейдового налогового контроля по соблюдению требований налогового законодательства, законодательства в сфере государственного социального страхования и оборота спиртосодержащей продукции Кыргызской Республики</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koigu-soqkl5twzpuqsbh">
        <w:r>
          <w:rPr>
            <w:rFonts w:ascii="Arial" w:cs="Arial" w:eastAsia="Arial" w:hAnsi="Arial"/>
            <w:i/>
            <w:iCs/>
            <w:color w:val="1D4ED8"/>
            <w:sz w:val="22"/>
            <w:szCs w:val="22"/>
            <w:u w:val="single"/>
          </w:rPr>
          <w:t xml:space="preserve">18 марта 2020 года № 167</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налогового органа, выдавшего предписание)</w:t>
      </w:r>
    </w:p>
    <w:p>
      <w:pPr>
        <w:spacing w:after="60"/>
        <w:ind w:firstLine="567"/>
        <w:jc w:val="both"/>
      </w:pPr>
      <w:r>
        <w:rPr>
          <w:rFonts w:ascii="Arial" w:cs="Arial" w:eastAsia="Arial" w:hAnsi="Arial"/>
          <w:sz w:val="22"/>
          <w:szCs w:val="22"/>
        </w:rPr>
        <w:t xml:space="preserve">поручает ___________________________________________________________________</w:t>
      </w:r>
    </w:p>
    <w:p>
      <w:pPr>
        <w:spacing w:after="60"/>
        <w:ind w:firstLine="567"/>
        <w:jc w:val="both"/>
      </w:pPr>
      <w:r>
        <w:rPr>
          <w:rFonts w:ascii="Arial" w:cs="Arial" w:eastAsia="Arial" w:hAnsi="Arial"/>
          <w:sz w:val="22"/>
          <w:szCs w:val="22"/>
        </w:rPr>
        <w:t xml:space="preserve">                               (должность, наименование управления, ФИО проверяющего</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и номер служебного удостоверения)</w:t>
      </w:r>
    </w:p>
    <w:p>
      <w:pPr>
        <w:spacing w:after="60"/>
        <w:ind w:firstLine="567"/>
        <w:jc w:val="both"/>
      </w:pPr>
      <w:r>
        <w:rPr>
          <w:rFonts w:ascii="Arial" w:cs="Arial" w:eastAsia="Arial" w:hAnsi="Arial"/>
          <w:sz w:val="22"/>
          <w:szCs w:val="22"/>
        </w:rPr>
        <w:t xml:space="preserve">проведение рейдового налогового контроля 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проверяемого хозяйствующего субъекта, ИНН и адрес.</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В случае рейдового налогового контроля групп хозяйствующих субъектов</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указывается территория)</w:t>
      </w:r>
    </w:p>
    <w:p>
      <w:pPr>
        <w:spacing w:after="60"/>
        <w:ind w:firstLine="567"/>
        <w:jc w:val="both"/>
      </w:pPr>
      <w:r>
        <w:rPr>
          <w:rFonts w:ascii="Arial" w:cs="Arial" w:eastAsia="Arial" w:hAnsi="Arial"/>
          <w:sz w:val="22"/>
          <w:szCs w:val="22"/>
        </w:rPr>
        <w:t xml:space="preserve">по вопросам ________________________________________________________________</w:t>
      </w:r>
    </w:p>
    <w:p>
      <w:pPr>
        <w:spacing w:after="60"/>
        <w:ind w:firstLine="567"/>
        <w:jc w:val="both"/>
      </w:pPr>
      <w:r>
        <w:rPr>
          <w:rFonts w:ascii="Arial" w:cs="Arial" w:eastAsia="Arial" w:hAnsi="Arial"/>
          <w:sz w:val="22"/>
          <w:szCs w:val="22"/>
        </w:rPr>
        <w:t xml:space="preserve">                                   (перечень конкретных вопросов, подлежащих рейдовому</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налоговому контролю согласно налоговому законодательству, законодательству</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в сфере государственного социального страхования и оборота</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спиртосодержащей продукции)</w:t>
      </w:r>
    </w:p>
    <w:p>
      <w:pPr>
        <w:spacing w:after="60"/>
        <w:ind w:firstLine="567"/>
        <w:jc w:val="both"/>
      </w:pPr>
      <w:r>
        <w:rPr>
          <w:rFonts w:ascii="Arial" w:cs="Arial" w:eastAsia="Arial" w:hAnsi="Arial"/>
          <w:sz w:val="22"/>
          <w:szCs w:val="22"/>
        </w:rPr>
        <w:t xml:space="preserve">основание _________________________________________________________________.</w:t>
      </w:r>
    </w:p>
    <w:p>
      <w:pPr>
        <w:spacing w:after="60"/>
        <w:ind w:firstLine="567"/>
        <w:jc w:val="both"/>
      </w:pPr>
      <w:r>
        <w:rPr>
          <w:rFonts w:ascii="Arial" w:cs="Arial" w:eastAsia="Arial" w:hAnsi="Arial"/>
          <w:sz w:val="22"/>
          <w:szCs w:val="22"/>
        </w:rPr>
        <w:t xml:space="preserve">Срок проведения рейдового налогового контроля: _______________________ дня (дней),</w:t>
      </w:r>
    </w:p>
    <w:p>
      <w:pPr>
        <w:spacing w:after="60"/>
        <w:ind w:firstLine="567"/>
        <w:jc w:val="both"/>
      </w:pPr>
      <w:r>
        <w:rPr>
          <w:rFonts w:ascii="Arial" w:cs="Arial" w:eastAsia="Arial" w:hAnsi="Arial"/>
          <w:sz w:val="22"/>
          <w:szCs w:val="22"/>
        </w:rPr>
        <w:t xml:space="preserve">с "___" по "___" ____________________ 20__ года включительно.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Руководитель налогового органа ____________    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Дата выдачи "___" 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предписание предъявляется налогоплательщику для ознакомления и/или</w:t>
      </w:r>
    </w:p>
    <w:p>
      <w:pPr>
        <w:spacing w:after="60"/>
        <w:ind w:firstLine="567"/>
        <w:jc w:val="both"/>
      </w:pPr>
      <w:r>
        <w:rPr>
          <w:rFonts w:ascii="Arial" w:cs="Arial" w:eastAsia="Arial" w:hAnsi="Arial"/>
          <w:sz w:val="22"/>
          <w:szCs w:val="22"/>
        </w:rPr>
        <w:t xml:space="preserve">вручается его копия. В подлиннике предписания ставится отметка налогоплательщика</w:t>
      </w:r>
    </w:p>
    <w:p>
      <w:pPr>
        <w:spacing w:after="60"/>
        <w:ind w:firstLine="567"/>
        <w:jc w:val="both"/>
      </w:pPr>
      <w:r>
        <w:rPr>
          <w:rFonts w:ascii="Arial" w:cs="Arial" w:eastAsia="Arial" w:hAnsi="Arial"/>
          <w:sz w:val="22"/>
          <w:szCs w:val="22"/>
        </w:rPr>
        <w:t xml:space="preserve">об ознакомлении с предписанием, прилагается к акту рейдового налогового контроля,</w:t>
      </w:r>
    </w:p>
    <w:p>
      <w:pPr>
        <w:spacing w:after="60"/>
        <w:ind w:firstLine="567"/>
        <w:jc w:val="both"/>
      </w:pPr>
      <w:r>
        <w:rPr>
          <w:rFonts w:ascii="Arial" w:cs="Arial" w:eastAsia="Arial" w:hAnsi="Arial"/>
          <w:sz w:val="22"/>
          <w:szCs w:val="22"/>
        </w:rPr>
        <w:t xml:space="preserve">который сдается в налоговый орган.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(Обратная сторона предписания)</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Ознакомлен с предписанием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2001"/>
        <w:gridCol w:w="2070"/>
        <w:gridCol w:w="2874"/>
        <w:gridCol w:w="3007"/>
      </w:tblGrid>
      <w:tr>
        <w:tc>
          <w:tcPr>
            <w:tcW w:type="dxa" w:w="2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0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проверки и ознакомления с предписанием</w:t>
            </w:r>
          </w:p>
        </w:tc>
        <w:tc>
          <w:tcPr>
            <w:tcW w:type="dxa" w:w="20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объекта предпринимательства</w:t>
            </w:r>
          </w:p>
        </w:tc>
        <w:tc>
          <w:tcPr>
            <w:tcW w:type="dxa" w:w="2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 ответственного лица хозяйствующего субъекта или руководителя</w:t>
            </w:r>
          </w:p>
        </w:tc>
        <w:tc>
          <w:tcPr>
            <w:tcW w:type="dxa" w:w="3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Подпись ответственного лица хозяйствующего субъекта или руководителя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22"/>
          <w:szCs w:val="22"/>
        </w:rPr>
        <w:t xml:space="preserve">АКТ
 рейдового налогового контроля по соблюдению требований налогового законодательства, законодательства в сфере государственного социального страхования и оборота спиртосодержащей продукции Кыргызской Республики</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xwtfhvtfj1lavtcx5j4uw">
        <w:r>
          <w:rPr>
            <w:rFonts w:ascii="Arial" w:cs="Arial" w:eastAsia="Arial" w:hAnsi="Arial"/>
            <w:i/>
            <w:iCs/>
            <w:color w:val="1D4ED8"/>
            <w:sz w:val="22"/>
            <w:szCs w:val="22"/>
            <w:u w:val="single"/>
          </w:rPr>
          <w:t xml:space="preserve">18 марта 2020 года № 167</w:t>
        </w:r>
      </w:hyperlink>
      <w:r>
        <w:rPr>
          <w:rFonts w:ascii="Arial" w:cs="Arial" w:eastAsia="Arial" w:hAnsi="Arial"/>
          <w:i/>
          <w:iCs/>
          <w:sz w:val="22"/>
          <w:szCs w:val="22"/>
        </w:rPr>
        <w:t xml:space="preserve">, </w:t>
      </w:r>
      <w:hyperlink w:history="1" r:id="rIdiebnzpzoqze5hcr3b0fbs">
        <w:r>
          <w:rPr>
            <w:rFonts w:ascii="Arial" w:cs="Arial" w:eastAsia="Arial" w:hAnsi="Arial"/>
            <w:i/>
            <w:iCs/>
            <w:color w:val="1D4ED8"/>
            <w:sz w:val="22"/>
            <w:szCs w:val="22"/>
            <w:u w:val="single"/>
          </w:rPr>
          <w:t xml:space="preserve">18 марта 2020 года № 168</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"___" __________________ 20__ год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Рейдовый налоговый контроль начат в ___________ час.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_______________________________________________________________</w:t>
      </w:r>
    </w:p>
    <w:p>
      <w:pPr>
        <w:spacing w:after="60"/>
        <w:ind w:firstLine="567"/>
        <w:jc w:val="both"/>
      </w:pPr>
      <w:r>
        <w:rPr>
          <w:rFonts w:ascii="Arial" w:cs="Arial" w:eastAsia="Arial" w:hAnsi="Arial"/>
          <w:sz w:val="22"/>
          <w:szCs w:val="22"/>
        </w:rPr>
        <w:t xml:space="preserve">(ФИО, должности сотрудников налогового органа)</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На основании предписания № _____________ от "___" _______________________ 20__ г.,</w:t>
      </w:r>
    </w:p>
    <w:p>
      <w:pPr>
        <w:spacing w:after="60"/>
        <w:ind w:firstLine="567"/>
        <w:jc w:val="both"/>
      </w:pPr>
      <w:r>
        <w:rPr>
          <w:rFonts w:ascii="Arial" w:cs="Arial" w:eastAsia="Arial" w:hAnsi="Arial"/>
          <w:sz w:val="22"/>
          <w:szCs w:val="22"/>
        </w:rPr>
        <w:t xml:space="preserve">выданного _________________________________________________________________</w:t>
      </w:r>
    </w:p>
    <w:p>
      <w:pPr>
        <w:spacing w:after="60"/>
        <w:ind w:firstLine="567"/>
        <w:jc w:val="both"/>
      </w:pPr>
      <w:r>
        <w:rPr>
          <w:rFonts w:ascii="Arial" w:cs="Arial" w:eastAsia="Arial" w:hAnsi="Arial"/>
          <w:sz w:val="22"/>
          <w:szCs w:val="22"/>
        </w:rPr>
        <w:t xml:space="preserve">                                                           (наименование налогового органа)</w:t>
      </w:r>
    </w:p>
    <w:p>
      <w:pPr>
        <w:spacing w:after="60"/>
        <w:ind w:firstLine="567"/>
        <w:jc w:val="both"/>
      </w:pPr>
      <w:r>
        <w:rPr>
          <w:rFonts w:ascii="Arial" w:cs="Arial" w:eastAsia="Arial" w:hAnsi="Arial"/>
          <w:sz w:val="22"/>
          <w:szCs w:val="22"/>
        </w:rPr>
        <w:t xml:space="preserve">в присутствии _______________________________________________________________</w:t>
      </w:r>
    </w:p>
    <w:p>
      <w:pPr>
        <w:spacing w:after="60"/>
        <w:ind w:firstLine="567"/>
        <w:jc w:val="both"/>
      </w:pPr>
      <w:r>
        <w:rPr>
          <w:rFonts w:ascii="Arial" w:cs="Arial" w:eastAsia="Arial" w:hAnsi="Arial"/>
          <w:sz w:val="22"/>
          <w:szCs w:val="22"/>
        </w:rPr>
        <w:t xml:space="preserve">                                           (ФИО ответственных лиц хозяйствующего субъекта,</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адрес местожительства)</w:t>
      </w:r>
    </w:p>
    <w:p>
      <w:pPr>
        <w:spacing w:after="60"/>
        <w:ind w:firstLine="567"/>
        <w:jc w:val="both"/>
      </w:pPr>
      <w:r>
        <w:rPr>
          <w:rFonts w:ascii="Arial" w:cs="Arial" w:eastAsia="Arial" w:hAnsi="Arial"/>
          <w:sz w:val="22"/>
          <w:szCs w:val="22"/>
        </w:rPr>
        <w:t xml:space="preserve">___________________________________, расположенного по адресу ________________</w:t>
      </w:r>
    </w:p>
    <w:p>
      <w:pPr>
        <w:spacing w:after="60"/>
        <w:ind w:firstLine="567"/>
        <w:jc w:val="both"/>
      </w:pPr>
      <w:r>
        <w:rPr>
          <w:rFonts w:ascii="Arial" w:cs="Arial" w:eastAsia="Arial" w:hAnsi="Arial"/>
          <w:sz w:val="22"/>
          <w:szCs w:val="22"/>
        </w:rPr>
        <w:t xml:space="preserve">  (наименование проверяемого объекта)</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города, района, села, улицы и номер объекта)</w:t>
      </w:r>
    </w:p>
    <w:p>
      <w:pPr>
        <w:spacing w:after="60"/>
        <w:ind w:firstLine="567"/>
        <w:jc w:val="both"/>
      </w:pPr>
      <w:r>
        <w:rPr>
          <w:rFonts w:ascii="Arial" w:cs="Arial" w:eastAsia="Arial" w:hAnsi="Arial"/>
          <w:sz w:val="22"/>
          <w:szCs w:val="22"/>
        </w:rPr>
        <w:t xml:space="preserve">принадлежащего ____________________________________________________________</w:t>
      </w:r>
    </w:p>
    <w:p>
      <w:pPr>
        <w:spacing w:after="60"/>
        <w:ind w:firstLine="567"/>
        <w:jc w:val="both"/>
      </w:pPr>
      <w:r>
        <w:rPr>
          <w:rFonts w:ascii="Arial" w:cs="Arial" w:eastAsia="Arial" w:hAnsi="Arial"/>
          <w:sz w:val="22"/>
          <w:szCs w:val="22"/>
        </w:rPr>
        <w:t xml:space="preserve">                                     (наименование хозяйствующего субъекта (юридическое</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лицо или ФИО индивидуального предпринимателя, проживающего по адресу)</w:t>
      </w:r>
    </w:p>
    <w:p>
      <w:pPr>
        <w:spacing w:after="60"/>
        <w:ind w:firstLine="567"/>
        <w:jc w:val="both"/>
      </w:pPr>
      <w:r>
        <w:rPr>
          <w:rFonts w:ascii="Arial" w:cs="Arial" w:eastAsia="Arial" w:hAnsi="Arial"/>
          <w:sz w:val="22"/>
          <w:szCs w:val="22"/>
        </w:rPr>
        <w:t xml:space="preserve">Место налоговой регистрации ___________________________ ИНН _________________.</w:t>
      </w:r>
    </w:p>
    <w:p>
      <w:pPr>
        <w:spacing w:after="60"/>
        <w:ind w:firstLine="567"/>
        <w:jc w:val="both"/>
      </w:pPr>
      <w:r>
        <w:rPr>
          <w:rFonts w:ascii="Arial" w:cs="Arial" w:eastAsia="Arial" w:hAnsi="Arial"/>
          <w:sz w:val="22"/>
          <w:szCs w:val="22"/>
        </w:rPr>
        <w:t xml:space="preserve">Наличие разрешительных документов на право ведения экономической деятельности</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(серия и номер свидетельства о государственной регистрации</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или патента, кем и когда выдан, срок действия патента)</w:t>
      </w:r>
    </w:p>
    <w:p>
      <w:pPr>
        <w:spacing w:after="60"/>
        <w:ind w:firstLine="567"/>
        <w:jc w:val="both"/>
      </w:pPr>
      <w:r>
        <w:rPr>
          <w:rFonts w:ascii="Arial" w:cs="Arial" w:eastAsia="Arial" w:hAnsi="Arial"/>
          <w:sz w:val="22"/>
          <w:szCs w:val="22"/>
        </w:rPr>
        <w:t xml:space="preserve">Количество наемных работников и наличие трудового договора 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Наличие документов, подтверждающих факт уплаты страховых взносов 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Наличие Книги инспекторских проверок 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В РЕЗУЛЬТАТЕ РЕЙДОВОГО НАЛОГОВОГО КОНТРОЛЯ УСТАНОВЛЕНО: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Лицензия № _________, серия ________, выдана "___" ____________________ 20__ г.,</w:t>
      </w:r>
    </w:p>
    <w:p>
      <w:pPr>
        <w:spacing w:after="60"/>
        <w:ind w:firstLine="567"/>
        <w:jc w:val="both"/>
      </w:pPr>
      <w:r>
        <w:rPr>
          <w:rFonts w:ascii="Arial" w:cs="Arial" w:eastAsia="Arial" w:hAnsi="Arial"/>
          <w:sz w:val="22"/>
          <w:szCs w:val="22"/>
        </w:rPr>
        <w:t xml:space="preserve">до "___" ________________ 20__ г. ____________________________________________.</w:t>
      </w:r>
    </w:p>
    <w:p>
      <w:pPr>
        <w:spacing w:after="60"/>
        <w:ind w:firstLine="567"/>
        <w:jc w:val="both"/>
      </w:pPr>
      <w:r>
        <w:rPr>
          <w:rFonts w:ascii="Arial" w:cs="Arial" w:eastAsia="Arial" w:hAnsi="Arial"/>
          <w:sz w:val="22"/>
          <w:szCs w:val="22"/>
        </w:rPr>
        <w:t xml:space="preserve">                                                                                                        (кем выдана)</w:t>
      </w:r>
    </w:p>
    <w:p>
      <w:pPr>
        <w:spacing w:after="60"/>
        <w:ind w:firstLine="567"/>
        <w:jc w:val="both"/>
      </w:pPr>
      <w:r>
        <w:rPr>
          <w:rFonts w:ascii="Arial" w:cs="Arial" w:eastAsia="Arial" w:hAnsi="Arial"/>
          <w:sz w:val="22"/>
          <w:szCs w:val="22"/>
        </w:rPr>
        <w:t xml:space="preserve">2. Вид деятельности ________________________________________________________.</w:t>
      </w:r>
    </w:p>
    <w:p>
      <w:pPr>
        <w:spacing w:after="60"/>
        <w:ind w:firstLine="567"/>
        <w:jc w:val="both"/>
      </w:pPr>
      <w:r>
        <w:rPr>
          <w:rFonts w:ascii="Arial" w:cs="Arial" w:eastAsia="Arial" w:hAnsi="Arial"/>
          <w:sz w:val="22"/>
          <w:szCs w:val="22"/>
        </w:rPr>
        <w:t xml:space="preserve">3. Наличие счетов-фактур (накладных) и правильность их оформления 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 даты, наименование поставщика, видов товаров, их количество,</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цены, подписи должностных лиц, штамп и печать организации)</w:t>
      </w:r>
    </w:p>
    <w:p>
      <w:pPr>
        <w:spacing w:after="60"/>
        <w:ind w:firstLine="567"/>
        <w:jc w:val="both"/>
      </w:pPr>
      <w:r>
        <w:rPr>
          <w:rFonts w:ascii="Arial" w:cs="Arial" w:eastAsia="Arial" w:hAnsi="Arial"/>
          <w:sz w:val="22"/>
          <w:szCs w:val="22"/>
        </w:rPr>
        <w:t xml:space="preserve">4. Наличие первичных и иных документов, являющихся основанием для определения</w:t>
      </w:r>
    </w:p>
    <w:p>
      <w:pPr>
        <w:spacing w:after="60"/>
        <w:ind w:firstLine="567"/>
        <w:jc w:val="both"/>
      </w:pPr>
      <w:r>
        <w:rPr>
          <w:rFonts w:ascii="Arial" w:cs="Arial" w:eastAsia="Arial" w:hAnsi="Arial"/>
          <w:sz w:val="22"/>
          <w:szCs w:val="22"/>
        </w:rPr>
        <w:t xml:space="preserve">налогового обязательства ____________________________________________________.</w:t>
      </w:r>
    </w:p>
    <w:p>
      <w:pPr>
        <w:spacing w:after="60"/>
        <w:ind w:firstLine="567"/>
        <w:jc w:val="both"/>
      </w:pPr>
      <w:r>
        <w:rPr>
          <w:rFonts w:ascii="Arial" w:cs="Arial" w:eastAsia="Arial" w:hAnsi="Arial"/>
          <w:sz w:val="22"/>
          <w:szCs w:val="22"/>
        </w:rPr>
        <w:t xml:space="preserve">5. Установлены неучтенные товарно-материальные ценности на сумму (приложение 5 -</w:t>
      </w:r>
    </w:p>
    <w:p>
      <w:pPr>
        <w:spacing w:after="60"/>
        <w:ind w:firstLine="567"/>
        <w:jc w:val="both"/>
      </w:pPr>
      <w:r>
        <w:rPr>
          <w:rFonts w:ascii="Arial" w:cs="Arial" w:eastAsia="Arial" w:hAnsi="Arial"/>
          <w:sz w:val="22"/>
          <w:szCs w:val="22"/>
        </w:rPr>
        <w:t xml:space="preserve">акт о снятии остатков) 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6. Ценники (прейскуранты, меню), соответствие их счетам-фактурам (накладным) 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(при отсутствии ценников,</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указать на какие виды товаров отсутствуют)</w:t>
      </w:r>
    </w:p>
    <w:p>
      <w:pPr>
        <w:spacing w:after="60"/>
        <w:ind w:firstLine="567"/>
        <w:jc w:val="both"/>
      </w:pPr>
      <w:r>
        <w:rPr>
          <w:rFonts w:ascii="Arial" w:cs="Arial" w:eastAsia="Arial" w:hAnsi="Arial"/>
          <w:sz w:val="22"/>
          <w:szCs w:val="22"/>
        </w:rPr>
        <w:t xml:space="preserve">7. Контрольно-кассовая машина ________________________________________________</w:t>
      </w:r>
    </w:p>
    <w:p>
      <w:pPr>
        <w:spacing w:after="60"/>
        <w:ind w:firstLine="567"/>
        <w:jc w:val="both"/>
      </w:pPr>
      <w:r>
        <w:rPr>
          <w:rFonts w:ascii="Arial" w:cs="Arial" w:eastAsia="Arial" w:hAnsi="Arial"/>
          <w:sz w:val="22"/>
          <w:szCs w:val="22"/>
        </w:rPr>
        <w:t xml:space="preserve">                                                                                   (указать модель, заводской и</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регистрационный номера ККМ, дату регистрации в налоговых органах ККМ</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или БСО (бланк строгой отчетности))</w:t>
      </w:r>
    </w:p>
    <w:p>
      <w:pPr>
        <w:spacing w:after="60"/>
        <w:ind w:firstLine="567"/>
        <w:jc w:val="both"/>
      </w:pPr>
      <w:r>
        <w:rPr>
          <w:rFonts w:ascii="Arial" w:cs="Arial" w:eastAsia="Arial" w:hAnsi="Arial"/>
          <w:sz w:val="22"/>
          <w:szCs w:val="22"/>
        </w:rPr>
        <w:t xml:space="preserve">8. Факт неприменения ККМ (не выбит чек), применения неисправной ККМ или невыдачи</w:t>
      </w:r>
    </w:p>
    <w:p>
      <w:pPr>
        <w:spacing w:after="60"/>
        <w:ind w:firstLine="567"/>
        <w:jc w:val="both"/>
      </w:pPr>
      <w:r>
        <w:rPr>
          <w:rFonts w:ascii="Arial" w:cs="Arial" w:eastAsia="Arial" w:hAnsi="Arial"/>
          <w:sz w:val="22"/>
          <w:szCs w:val="22"/>
        </w:rPr>
        <w:t xml:space="preserve">чека _______________________________________________________________________</w:t>
      </w:r>
    </w:p>
    <w:p>
      <w:pPr>
        <w:spacing w:after="60"/>
        <w:ind w:firstLine="567"/>
        <w:jc w:val="both"/>
      </w:pPr>
      <w:r>
        <w:rPr>
          <w:rFonts w:ascii="Arial" w:cs="Arial" w:eastAsia="Arial" w:hAnsi="Arial"/>
          <w:sz w:val="22"/>
          <w:szCs w:val="22"/>
        </w:rPr>
        <w:t xml:space="preserve">                                                    (прилагается объяснительная нарушителя,</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покупателя или акт контрольного закупа)</w:t>
      </w:r>
    </w:p>
    <w:p>
      <w:pPr>
        <w:spacing w:after="60"/>
        <w:ind w:firstLine="567"/>
        <w:jc w:val="both"/>
      </w:pPr>
      <w:r>
        <w:rPr>
          <w:rFonts w:ascii="Arial" w:cs="Arial" w:eastAsia="Arial" w:hAnsi="Arial"/>
          <w:sz w:val="22"/>
          <w:szCs w:val="22"/>
        </w:rPr>
        <w:t xml:space="preserve">9. Наличная выручка на момент обследования составила 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 приложение 1 - акт снятия остатков кассы)</w:t>
      </w:r>
    </w:p>
    <w:p>
      <w:pPr>
        <w:spacing w:after="60"/>
        <w:ind w:firstLine="567"/>
        <w:jc w:val="both"/>
      </w:pPr>
      <w:r>
        <w:rPr>
          <w:rFonts w:ascii="Arial" w:cs="Arial" w:eastAsia="Arial" w:hAnsi="Arial"/>
          <w:sz w:val="22"/>
          <w:szCs w:val="22"/>
        </w:rPr>
        <w:t xml:space="preserve">10. Показания по документу, распечатанному посредством программного средства учета </w:t>
      </w:r>
    </w:p>
    <w:p>
      <w:pPr>
        <w:spacing w:after="60"/>
        <w:ind w:firstLine="567"/>
        <w:jc w:val="both"/>
      </w:pPr>
      <w:r>
        <w:rPr>
          <w:rFonts w:ascii="Arial" w:cs="Arial" w:eastAsia="Arial" w:hAnsi="Arial"/>
          <w:sz w:val="22"/>
          <w:szCs w:val="22"/>
        </w:rPr>
        <w:t xml:space="preserve">товаров, работ и услуг  "___" _____________________ г., сумма 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11. Показания по контрольному чеку без гашения (Х-отчет) на "___" ___________ 20__ г.,</w:t>
      </w:r>
    </w:p>
    <w:p>
      <w:pPr>
        <w:spacing w:after="60"/>
        <w:ind w:firstLine="567"/>
        <w:jc w:val="both"/>
      </w:pPr>
      <w:r>
        <w:rPr>
          <w:rFonts w:ascii="Arial" w:cs="Arial" w:eastAsia="Arial" w:hAnsi="Arial"/>
          <w:sz w:val="22"/>
          <w:szCs w:val="22"/>
        </w:rPr>
        <w:t xml:space="preserve">на сумму 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 контрольный чек</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приложить к акту рейдового налогового контроля)</w:t>
      </w:r>
    </w:p>
    <w:p>
      <w:pPr>
        <w:spacing w:after="60"/>
        <w:ind w:firstLine="567"/>
        <w:jc w:val="both"/>
      </w:pPr>
      <w:r>
        <w:rPr>
          <w:rFonts w:ascii="Arial" w:cs="Arial" w:eastAsia="Arial" w:hAnsi="Arial"/>
          <w:sz w:val="22"/>
          <w:szCs w:val="22"/>
        </w:rPr>
        <w:t xml:space="preserve">12. Установлен излишек (недостача) п.9 - п.11 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 прилагается объяснительная ответственного лица)</w:t>
      </w:r>
    </w:p>
    <w:p>
      <w:pPr>
        <w:spacing w:after="60"/>
        <w:ind w:firstLine="567"/>
        <w:jc w:val="both"/>
      </w:pPr>
      <w:r>
        <w:rPr>
          <w:rFonts w:ascii="Arial" w:cs="Arial" w:eastAsia="Arial" w:hAnsi="Arial"/>
          <w:sz w:val="22"/>
          <w:szCs w:val="22"/>
        </w:rPr>
        <w:t xml:space="preserve">13. Наличие и соответствие средств идентификации/акцизных марок/контрольных</w:t>
      </w:r>
    </w:p>
    <w:p>
      <w:pPr>
        <w:spacing w:after="60"/>
        <w:ind w:firstLine="567"/>
        <w:jc w:val="both"/>
      </w:pPr>
      <w:r>
        <w:rPr>
          <w:rFonts w:ascii="Arial" w:cs="Arial" w:eastAsia="Arial" w:hAnsi="Arial"/>
          <w:sz w:val="22"/>
          <w:szCs w:val="22"/>
        </w:rPr>
        <w:t xml:space="preserve">идентификационных знаков (меток) и их подлинность 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14. Наличие и соответствие контрольных пломб 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14</w:t>
      </w:r>
      <w:r>
        <w:rPr>
          <w:rFonts w:ascii="Arial" w:cs="Arial" w:eastAsia="Arial" w:hAnsi="Arial"/>
          <w:sz w:val="22"/>
          <w:szCs w:val="22"/>
        </w:rPr>
        <w:t xml:space="preserve">1</w:t>
      </w:r>
      <w:r>
        <w:rPr>
          <w:rFonts w:ascii="Arial" w:cs="Arial" w:eastAsia="Arial" w:hAnsi="Arial"/>
          <w:sz w:val="22"/>
          <w:szCs w:val="22"/>
        </w:rPr>
        <w:t xml:space="preserve">. Информация о соблюдении требований законодательства Кыргызской Республики </w:t>
      </w:r>
    </w:p>
    <w:p>
      <w:pPr>
        <w:spacing w:after="60"/>
        <w:ind w:firstLine="567"/>
        <w:jc w:val="both"/>
      </w:pPr>
      <w:r>
        <w:rPr>
          <w:rFonts w:ascii="Arial" w:cs="Arial" w:eastAsia="Arial" w:hAnsi="Arial"/>
          <w:sz w:val="22"/>
          <w:szCs w:val="22"/>
        </w:rPr>
        <w:t xml:space="preserve">в сфере оборота этилового спирта, алкогольной продукции, розничной продажи </w:t>
      </w:r>
    </w:p>
    <w:p>
      <w:pPr>
        <w:spacing w:after="60"/>
        <w:ind w:firstLine="567"/>
        <w:jc w:val="both"/>
      </w:pPr>
      <w:r>
        <w:rPr>
          <w:rFonts w:ascii="Arial" w:cs="Arial" w:eastAsia="Arial" w:hAnsi="Arial"/>
          <w:sz w:val="22"/>
          <w:szCs w:val="22"/>
        </w:rPr>
        <w:t xml:space="preserve">алкогольной продукции, тонизирующих безалкогольных и слабоалкогольных напитков</w:t>
      </w:r>
    </w:p>
    <w:p>
      <w:pPr>
        <w:spacing w:after="60"/>
        <w:ind w:firstLine="567"/>
        <w:jc w:val="both"/>
      </w:pPr>
      <w:r>
        <w:rPr>
          <w:rFonts w:ascii="Arial" w:cs="Arial" w:eastAsia="Arial" w:hAnsi="Arial"/>
          <w:sz w:val="22"/>
          <w:szCs w:val="22"/>
        </w:rPr>
        <w:t xml:space="preserve">15. Предложения проверяющих: явиться в налоговый орган _________________________</w:t>
      </w:r>
    </w:p>
    <w:p>
      <w:pPr>
        <w:spacing w:after="60"/>
        <w:ind w:firstLine="567"/>
        <w:jc w:val="both"/>
      </w:pPr>
      <w:r>
        <w:rPr>
          <w:rFonts w:ascii="Arial" w:cs="Arial" w:eastAsia="Arial" w:hAnsi="Arial"/>
          <w:sz w:val="22"/>
          <w:szCs w:val="22"/>
        </w:rPr>
        <w:t xml:space="preserve">дата "___" _____________ г., к ____ часам в отдел, сектор __________ каб. № _________,</w:t>
      </w:r>
    </w:p>
    <w:p>
      <w:pPr>
        <w:spacing w:after="60"/>
        <w:ind w:firstLine="567"/>
        <w:jc w:val="both"/>
      </w:pPr>
      <w:r>
        <w:rPr>
          <w:rFonts w:ascii="Arial" w:cs="Arial" w:eastAsia="Arial" w:hAnsi="Arial"/>
          <w:sz w:val="22"/>
          <w:szCs w:val="22"/>
        </w:rPr>
        <w:t xml:space="preserve">при себе иметь следующие документы: 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Должностное лицо налогового органа</w:t>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Ответственное лицо хозяйствующего субъекта</w:t>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Руководитель хозяйствующего субъекта</w:t>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Рейдовый налоговый контроль окончен в __________ час.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контроля составлен в 2-х экземплярах.</w:t>
      </w:r>
    </w:p>
    <w:p>
      <w:pPr>
        <w:spacing w:after="24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2"/>
          <w:szCs w:val="22"/>
        </w:rPr>
        <w:t xml:space="preserve">Приложение 3</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АКТ 
 снятия остатков наличных денежных средств в кассе
 ___________________________________________________________ (наименование хозяйствующего субъекта)
 от "___" ______________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7"/>
        <w:gridCol w:w="3413"/>
        <w:gridCol w:w="3413"/>
        <w:gridCol w:w="2235"/>
      </w:tblGrid>
      <w:tr>
        <w:tc>
          <w:tcPr>
            <w:tcW w:type="dxa" w:w="11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3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Купюры</w:t>
            </w:r>
          </w:p>
        </w:tc>
        <w:tc>
          <w:tcPr>
            <w:tcW w:type="dxa" w:w="3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Количество</w:t>
            </w:r>
          </w:p>
        </w:tc>
        <w:tc>
          <w:tcPr>
            <w:tcW w:type="dxa" w:w="22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w:t>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1</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w:t>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w:t>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сом</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 тыйынов</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тыйынов</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тыйын</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3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Наличные денежные средства в кассе на момент проверки составили </w:t>
      </w:r>
    </w:p>
    <w:p>
      <w:pPr>
        <w:spacing w:after="60"/>
        <w:ind w:firstLine="567"/>
        <w:jc w:val="both"/>
      </w:pPr>
      <w:r>
        <w:rPr>
          <w:rFonts w:ascii="Arial" w:cs="Arial" w:eastAsia="Arial" w:hAnsi="Arial"/>
          <w:sz w:val="20"/>
          <w:szCs w:val="20"/>
        </w:rPr>
        <w:t xml:space="preserve">_____________________________________________________________________ </w:t>
      </w:r>
    </w:p>
    <w:p>
      <w:pPr>
        <w:spacing w:after="60"/>
        <w:ind w:firstLine="567"/>
        <w:jc w:val="both"/>
      </w:pPr>
      <w:r>
        <w:rPr>
          <w:rFonts w:ascii="Arial" w:cs="Arial" w:eastAsia="Arial" w:hAnsi="Arial"/>
          <w:sz w:val="20"/>
          <w:szCs w:val="20"/>
        </w:rPr>
        <w:t xml:space="preserve">(цифрами и прописью)</w:t>
      </w:r>
    </w:p>
    <w:p>
      <w:pPr>
        <w:spacing w:after="60"/>
        <w:ind w:firstLine="567"/>
        <w:jc w:val="both"/>
      </w:pPr>
      <w:r>
        <w:rPr>
          <w:rFonts w:ascii="Arial" w:cs="Arial" w:eastAsia="Arial" w:hAnsi="Arial"/>
          <w:sz w:val="20"/>
          <w:szCs w:val="20"/>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Должностное лицо налогового органа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Ответственное лицо хозяйствующего субъекта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Руководитель предприятия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Примечание: Акт снятия остатков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12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2"/>
          <w:szCs w:val="22"/>
        </w:rPr>
        <w:t xml:space="preserve">Приложение 4</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АКТ 
 снятия остатков наличных денежных средств в иностранной валюте в кассе
 ___________________________________________________________ (наименование хозяйствующего субъекта)
 от "___" ______________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8"/>
        <w:gridCol w:w="898"/>
        <w:gridCol w:w="4942"/>
      </w:tblGrid>
      <w:tr>
        <w:tc>
          <w:tcPr>
            <w:tcW w:type="dxa" w:w="4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Доллары США</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Российский рубль</w:t>
            </w:r>
          </w:p>
        </w:tc>
      </w:tr>
      <w:tr>
        <w:tc>
          <w:tcPr>
            <w:tcW w:type="dxa" w:w="4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 USD х _____ шт. = _____ USD</w:t>
            </w:r>
          </w:p>
          <w:p>
            <w:pPr>
              <w:jc w:val="left"/>
            </w:pPr>
            <w:r>
              <w:rPr>
                <w:rFonts w:ascii="Arial" w:cs="Arial" w:eastAsia="Arial" w:hAnsi="Arial"/>
                <w:sz w:val="20"/>
                <w:szCs w:val="20"/>
              </w:rPr>
              <w:t xml:space="preserve">50 USD х ______ шт. = _____ USD</w:t>
            </w:r>
          </w:p>
          <w:p>
            <w:pPr>
              <w:jc w:val="left"/>
            </w:pPr>
            <w:r>
              <w:rPr>
                <w:rFonts w:ascii="Arial" w:cs="Arial" w:eastAsia="Arial" w:hAnsi="Arial"/>
                <w:sz w:val="20"/>
                <w:szCs w:val="20"/>
              </w:rPr>
              <w:t xml:space="preserve">20 USD х ______ шт. = _____ USD</w:t>
            </w:r>
          </w:p>
          <w:p>
            <w:pPr>
              <w:jc w:val="left"/>
            </w:pPr>
            <w:r>
              <w:rPr>
                <w:rFonts w:ascii="Arial" w:cs="Arial" w:eastAsia="Arial" w:hAnsi="Arial"/>
                <w:sz w:val="20"/>
                <w:szCs w:val="20"/>
              </w:rPr>
              <w:t xml:space="preserve">10 USD x ______ шт. = _____ USD</w:t>
            </w:r>
          </w:p>
          <w:p>
            <w:pPr>
              <w:jc w:val="left"/>
            </w:pPr>
            <w:r>
              <w:rPr>
                <w:rFonts w:ascii="Arial" w:cs="Arial" w:eastAsia="Arial" w:hAnsi="Arial"/>
                <w:sz w:val="20"/>
                <w:szCs w:val="20"/>
              </w:rPr>
              <w:t xml:space="preserve">5 USD x _______ шт. = _____ USD</w:t>
            </w:r>
          </w:p>
          <w:p>
            <w:pPr>
              <w:jc w:val="left"/>
            </w:pPr>
            <w:r>
              <w:rPr>
                <w:rFonts w:ascii="Arial" w:cs="Arial" w:eastAsia="Arial" w:hAnsi="Arial"/>
                <w:sz w:val="20"/>
                <w:szCs w:val="20"/>
              </w:rPr>
              <w:t xml:space="preserve">1 USD x _______ шт. = _____ USD</w:t>
            </w:r>
          </w:p>
          <w:p>
            <w:pPr>
              <w:jc w:val="left"/>
            </w:pPr>
            <w:r>
              <w:rPr>
                <w:rFonts w:ascii="Arial" w:cs="Arial" w:eastAsia="Arial" w:hAnsi="Arial"/>
                <w:sz w:val="20"/>
                <w:szCs w:val="20"/>
              </w:rPr>
              <w:t xml:space="preserve">Итого: ____________ доллар США</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 руб. х ___ шт. = ____ руб.</w:t>
            </w:r>
          </w:p>
          <w:p>
            <w:pPr>
              <w:jc w:val="left"/>
            </w:pPr>
            <w:r>
              <w:rPr>
                <w:rFonts w:ascii="Arial" w:cs="Arial" w:eastAsia="Arial" w:hAnsi="Arial"/>
                <w:sz w:val="20"/>
                <w:szCs w:val="20"/>
              </w:rPr>
              <w:t xml:space="preserve">500 руб. х ____ шт. = ____ руб.</w:t>
            </w:r>
          </w:p>
          <w:p>
            <w:pPr>
              <w:jc w:val="left"/>
            </w:pPr>
            <w:r>
              <w:rPr>
                <w:rFonts w:ascii="Arial" w:cs="Arial" w:eastAsia="Arial" w:hAnsi="Arial"/>
                <w:sz w:val="20"/>
                <w:szCs w:val="20"/>
              </w:rPr>
              <w:t xml:space="preserve">100 руб. х ____ шт. = ____ руб.</w:t>
            </w:r>
          </w:p>
          <w:p>
            <w:pPr>
              <w:jc w:val="left"/>
            </w:pPr>
            <w:r>
              <w:rPr>
                <w:rFonts w:ascii="Arial" w:cs="Arial" w:eastAsia="Arial" w:hAnsi="Arial"/>
                <w:sz w:val="20"/>
                <w:szCs w:val="20"/>
              </w:rPr>
              <w:t xml:space="preserve">50 руб. х _____ шт. = ____ руб.</w:t>
            </w:r>
          </w:p>
          <w:p>
            <w:pPr>
              <w:jc w:val="left"/>
            </w:pPr>
            <w:r>
              <w:rPr>
                <w:rFonts w:ascii="Arial" w:cs="Arial" w:eastAsia="Arial" w:hAnsi="Arial"/>
                <w:sz w:val="20"/>
                <w:szCs w:val="20"/>
              </w:rPr>
              <w:t xml:space="preserve">10 руб. х _____ шт. = ____ руб.</w:t>
            </w:r>
          </w:p>
          <w:p>
            <w:pPr>
              <w:jc w:val="left"/>
            </w:pPr>
            <w:r>
              <w:rPr>
                <w:rFonts w:ascii="Arial" w:cs="Arial" w:eastAsia="Arial" w:hAnsi="Arial"/>
                <w:sz w:val="20"/>
                <w:szCs w:val="20"/>
              </w:rPr>
              <w:t xml:space="preserve">5 руб. х ______ шт. = ____ руб.</w:t>
            </w:r>
          </w:p>
          <w:p>
            <w:pPr>
              <w:jc w:val="left"/>
            </w:pPr>
            <w:r>
              <w:rPr>
                <w:rFonts w:ascii="Arial" w:cs="Arial" w:eastAsia="Arial" w:hAnsi="Arial"/>
                <w:sz w:val="20"/>
                <w:szCs w:val="20"/>
              </w:rPr>
              <w:t xml:space="preserve">Итого: _________________ руб.</w:t>
            </w:r>
          </w:p>
        </w:tc>
      </w:tr>
      <w:tr>
        <w:tc>
          <w:tcPr>
            <w:tcW w:type="dxa" w:w="433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Казахстанский тенге</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Евро</w:t>
            </w:r>
          </w:p>
        </w:tc>
      </w:tr>
      <w:tr>
        <w:tc>
          <w:tcPr>
            <w:tcW w:type="dxa" w:w="4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10000 х ____ шт. = ______ тенге</w:t>
            </w:r>
          </w:p>
          <w:p>
            <w:pPr>
              <w:jc w:val="left"/>
            </w:pPr>
            <w:r>
              <w:rPr>
                <w:rFonts w:ascii="Arial" w:cs="Arial" w:eastAsia="Arial" w:hAnsi="Arial"/>
                <w:sz w:val="20"/>
                <w:szCs w:val="20"/>
              </w:rPr>
              <w:t xml:space="preserve">5000 х _____ шт. = ______ тенге</w:t>
            </w:r>
          </w:p>
          <w:p>
            <w:pPr>
              <w:jc w:val="left"/>
            </w:pPr>
            <w:r>
              <w:rPr>
                <w:rFonts w:ascii="Arial" w:cs="Arial" w:eastAsia="Arial" w:hAnsi="Arial"/>
                <w:sz w:val="20"/>
                <w:szCs w:val="20"/>
              </w:rPr>
              <w:t xml:space="preserve">2000 х _____ шт. = ______ тенге</w:t>
            </w:r>
          </w:p>
          <w:p>
            <w:pPr>
              <w:jc w:val="left"/>
            </w:pPr>
            <w:r>
              <w:rPr>
                <w:rFonts w:ascii="Arial" w:cs="Arial" w:eastAsia="Arial" w:hAnsi="Arial"/>
                <w:sz w:val="20"/>
                <w:szCs w:val="20"/>
              </w:rPr>
              <w:t xml:space="preserve">1000 х _____ шт. = ______ тенге</w:t>
            </w:r>
          </w:p>
          <w:p>
            <w:pPr>
              <w:jc w:val="left"/>
            </w:pPr>
            <w:r>
              <w:rPr>
                <w:rFonts w:ascii="Arial" w:cs="Arial" w:eastAsia="Arial" w:hAnsi="Arial"/>
                <w:sz w:val="20"/>
                <w:szCs w:val="20"/>
              </w:rPr>
              <w:t xml:space="preserve">500 х ______ шт. - ______ тенге</w:t>
            </w:r>
          </w:p>
          <w:p>
            <w:pPr>
              <w:jc w:val="left"/>
            </w:pPr>
            <w:r>
              <w:rPr>
                <w:rFonts w:ascii="Arial" w:cs="Arial" w:eastAsia="Arial" w:hAnsi="Arial"/>
                <w:sz w:val="20"/>
                <w:szCs w:val="20"/>
              </w:rPr>
              <w:t xml:space="preserve">200 х ______ шт. = ______ тенге</w:t>
            </w:r>
          </w:p>
          <w:p>
            <w:pPr>
              <w:jc w:val="left"/>
            </w:pPr>
            <w:r>
              <w:rPr>
                <w:rFonts w:ascii="Arial" w:cs="Arial" w:eastAsia="Arial" w:hAnsi="Arial"/>
                <w:sz w:val="20"/>
                <w:szCs w:val="20"/>
              </w:rPr>
              <w:t xml:space="preserve">100 х ______ шт. = ______ тенге</w:t>
            </w:r>
          </w:p>
          <w:p>
            <w:pPr>
              <w:jc w:val="left"/>
            </w:pPr>
            <w:r>
              <w:rPr>
                <w:rFonts w:ascii="Arial" w:cs="Arial" w:eastAsia="Arial" w:hAnsi="Arial"/>
                <w:sz w:val="20"/>
                <w:szCs w:val="20"/>
              </w:rPr>
              <w:t xml:space="preserve">50 х _______ шт. = ______ тенге</w:t>
            </w:r>
          </w:p>
          <w:p>
            <w:pPr>
              <w:jc w:val="left"/>
            </w:pPr>
            <w:r>
              <w:rPr>
                <w:rFonts w:ascii="Arial" w:cs="Arial" w:eastAsia="Arial" w:hAnsi="Arial"/>
                <w:sz w:val="20"/>
                <w:szCs w:val="20"/>
              </w:rPr>
              <w:t xml:space="preserve">20 х _______ шт. = ______ тенге</w:t>
            </w:r>
          </w:p>
          <w:p>
            <w:pPr>
              <w:jc w:val="left"/>
            </w:pPr>
            <w:r>
              <w:rPr>
                <w:rFonts w:ascii="Arial" w:cs="Arial" w:eastAsia="Arial" w:hAnsi="Arial"/>
                <w:sz w:val="20"/>
                <w:szCs w:val="20"/>
              </w:rPr>
              <w:t xml:space="preserve">10 х _______ шт. = ______ тенге</w:t>
            </w:r>
          </w:p>
          <w:p>
            <w:pPr>
              <w:jc w:val="left"/>
            </w:pPr>
            <w:r>
              <w:rPr>
                <w:rFonts w:ascii="Arial" w:cs="Arial" w:eastAsia="Arial" w:hAnsi="Arial"/>
                <w:sz w:val="20"/>
                <w:szCs w:val="20"/>
              </w:rPr>
              <w:t xml:space="preserve">5 х ________ шт. = ______ тенге</w:t>
            </w:r>
          </w:p>
          <w:p>
            <w:pPr>
              <w:jc w:val="left"/>
            </w:pPr>
            <w:r>
              <w:rPr>
                <w:rFonts w:ascii="Arial" w:cs="Arial" w:eastAsia="Arial" w:hAnsi="Arial"/>
                <w:sz w:val="20"/>
                <w:szCs w:val="20"/>
              </w:rPr>
              <w:t xml:space="preserve">1 х ________ шт. = ______ тенге</w:t>
            </w:r>
          </w:p>
          <w:p>
            <w:pPr>
              <w:jc w:val="left"/>
            </w:pPr>
            <w:r>
              <w:rPr>
                <w:rFonts w:ascii="Arial" w:cs="Arial" w:eastAsia="Arial" w:hAnsi="Arial"/>
                <w:sz w:val="20"/>
                <w:szCs w:val="20"/>
              </w:rPr>
              <w:t xml:space="preserve">Итого: _________________ тенге</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500 х _____ шт. = ________ EURO</w:t>
            </w:r>
          </w:p>
          <w:p>
            <w:pPr>
              <w:jc w:val="left"/>
            </w:pPr>
            <w:r>
              <w:rPr>
                <w:rFonts w:ascii="Arial" w:cs="Arial" w:eastAsia="Arial" w:hAnsi="Arial"/>
                <w:sz w:val="20"/>
                <w:szCs w:val="20"/>
              </w:rPr>
              <w:t xml:space="preserve">200 х _____ шт. = ________ EURO</w:t>
            </w:r>
          </w:p>
          <w:p>
            <w:pPr>
              <w:jc w:val="left"/>
            </w:pPr>
            <w:r>
              <w:rPr>
                <w:rFonts w:ascii="Arial" w:cs="Arial" w:eastAsia="Arial" w:hAnsi="Arial"/>
                <w:sz w:val="20"/>
                <w:szCs w:val="20"/>
              </w:rPr>
              <w:t xml:space="preserve">100 х _____ шт. = ________ EURO</w:t>
            </w:r>
          </w:p>
          <w:p>
            <w:pPr>
              <w:jc w:val="left"/>
            </w:pPr>
            <w:r>
              <w:rPr>
                <w:rFonts w:ascii="Arial" w:cs="Arial" w:eastAsia="Arial" w:hAnsi="Arial"/>
                <w:sz w:val="20"/>
                <w:szCs w:val="20"/>
              </w:rPr>
              <w:t xml:space="preserve">50 х ______ шт. = ________ EURO</w:t>
            </w:r>
          </w:p>
          <w:p>
            <w:pPr>
              <w:jc w:val="left"/>
            </w:pPr>
            <w:r>
              <w:rPr>
                <w:rFonts w:ascii="Arial" w:cs="Arial" w:eastAsia="Arial" w:hAnsi="Arial"/>
                <w:sz w:val="20"/>
                <w:szCs w:val="20"/>
              </w:rPr>
              <w:t xml:space="preserve">20 х ______ шт. = ________ EURO</w:t>
            </w:r>
          </w:p>
          <w:p>
            <w:pPr>
              <w:jc w:val="left"/>
            </w:pPr>
            <w:r>
              <w:rPr>
                <w:rFonts w:ascii="Arial" w:cs="Arial" w:eastAsia="Arial" w:hAnsi="Arial"/>
                <w:sz w:val="20"/>
                <w:szCs w:val="20"/>
              </w:rPr>
              <w:t xml:space="preserve">10 х ______ шт. = ________ EURO</w:t>
            </w:r>
          </w:p>
          <w:p>
            <w:pPr>
              <w:jc w:val="left"/>
            </w:pPr>
            <w:r>
              <w:rPr>
                <w:rFonts w:ascii="Arial" w:cs="Arial" w:eastAsia="Arial" w:hAnsi="Arial"/>
                <w:sz w:val="20"/>
                <w:szCs w:val="20"/>
              </w:rPr>
              <w:t xml:space="preserve">5 х _______ шт. = ________ EURO</w:t>
            </w:r>
          </w:p>
          <w:p>
            <w:pPr>
              <w:jc w:val="left"/>
            </w:pPr>
            <w:r>
              <w:rPr>
                <w:rFonts w:ascii="Arial" w:cs="Arial" w:eastAsia="Arial" w:hAnsi="Arial"/>
                <w:sz w:val="20"/>
                <w:szCs w:val="20"/>
              </w:rPr>
              <w:t xml:space="preserve">1 х _______ шт. = ________ EURO</w:t>
            </w:r>
          </w:p>
          <w:p>
            <w:pPr>
              <w:jc w:val="left"/>
            </w:pPr>
            <w:r>
              <w:rPr>
                <w:rFonts w:ascii="Arial" w:cs="Arial" w:eastAsia="Arial" w:hAnsi="Arial"/>
                <w:sz w:val="20"/>
                <w:szCs w:val="20"/>
              </w:rPr>
              <w:t xml:space="preserve">Итого: __________________ EURO</w:t>
            </w:r>
          </w:p>
        </w:tc>
      </w:tr>
      <w:tr>
        <w:tc>
          <w:tcPr>
            <w:tcW w:type="dxa" w:w="433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Другая валюта</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Узбекский сум</w:t>
            </w:r>
          </w:p>
        </w:tc>
      </w:tr>
      <w:tr>
        <w:tc>
          <w:tcPr>
            <w:tcW w:type="dxa" w:w="4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Наличные денежные средства в кассе на момент налогового контроля составили </w:t>
      </w:r>
    </w:p>
    <w:p>
      <w:pPr>
        <w:spacing w:after="60" w:before="120"/>
        <w:ind w:firstLine="567"/>
        <w:jc w:val="both"/>
      </w:pPr>
      <w:r>
        <w:rPr>
          <w:rFonts w:ascii="Arial" w:cs="Arial" w:eastAsia="Arial" w:hAnsi="Arial"/>
          <w:sz w:val="20"/>
          <w:szCs w:val="20"/>
        </w:rPr>
        <w:t xml:space="preserve">_____________________________________________________________ </w:t>
      </w:r>
    </w:p>
    <w:p>
      <w:pPr>
        <w:spacing w:after="60" w:before="120"/>
        <w:ind w:firstLine="567"/>
        <w:jc w:val="both"/>
      </w:pPr>
      <w:r>
        <w:rPr>
          <w:rFonts w:ascii="Arial" w:cs="Arial" w:eastAsia="Arial" w:hAnsi="Arial"/>
          <w:sz w:val="20"/>
          <w:szCs w:val="20"/>
        </w:rPr>
        <w:t xml:space="preserve">(цифрами и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Должностное лицо налогового органа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Ответственное лицо хозяйствующего субъекта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Руководитель предприятия </w:t>
      </w:r>
    </w:p>
    <w:p>
      <w:pPr>
        <w:spacing w:after="60"/>
        <w:ind w:firstLine="567"/>
        <w:jc w:val="both"/>
      </w:pPr>
      <w:r>
        <w:rPr>
          <w:rFonts w:ascii="Arial" w:cs="Arial" w:eastAsia="Arial" w:hAnsi="Arial"/>
          <w:sz w:val="20"/>
          <w:szCs w:val="20"/>
        </w:rPr>
        <w:t xml:space="preserve">__________________ _____________________ </w:t>
      </w:r>
    </w:p>
    <w:p>
      <w:pPr>
        <w:spacing w:after="60"/>
        <w:ind w:firstLine="567"/>
        <w:jc w:val="both"/>
      </w:pPr>
      <w:r>
        <w:rPr>
          <w:rFonts w:ascii="Arial" w:cs="Arial" w:eastAsia="Arial" w:hAnsi="Arial"/>
          <w:sz w:val="20"/>
          <w:szCs w:val="20"/>
        </w:rPr>
        <w:t xml:space="preserve">(подпись) (ФИО)</w:t>
      </w:r>
    </w:p>
    <w:p>
      <w:pPr>
        <w:spacing w:after="60"/>
        <w:ind w:firstLine="567"/>
        <w:jc w:val="both"/>
      </w:pPr>
      <w:r>
        <w:rPr>
          <w:rFonts w:ascii="Arial" w:cs="Arial" w:eastAsia="Arial" w:hAnsi="Arial"/>
          <w:sz w:val="20"/>
          <w:szCs w:val="20"/>
        </w:rPr>
        <w:t xml:space="preserve">Примечание: Акт снятия остатков наличных денежных средств в иностранной валюте в кассе составляется в 2-х экземплярах. Первый экземпляр остается в налоговом органе, второй экземпляр - у налогоплательщика.</w:t>
      </w:r>
    </w:p>
    <w:p>
      <w:pPr>
        <w:spacing w:after="60"/>
        <w:ind w:firstLine="56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2"/>
          <w:szCs w:val="22"/>
        </w:rPr>
        <w:t xml:space="preserve">Приложение 5</w:t>
      </w:r>
    </w:p>
    <w:p>
      <w:pPr>
        <w:spacing w:after="400" w:before="400"/>
        <w:jc w:val="center"/>
      </w:pPr>
      <w:r>
        <w:rPr>
          <w:rFonts w:ascii="Arial" w:cs="Arial" w:eastAsia="Arial" w:hAnsi="Arial"/>
          <w:b/>
          <w:bCs/>
          <w:sz w:val="22"/>
          <w:szCs w:val="22"/>
        </w:rPr>
        <w:t xml:space="preserve">АКТ 
 о выборочном (сплошном) снятии остатков товарно-материальных ценностей от "___" ___________ 20__ года
 ___________________________________________________________ (наименование хозяйствующего субъекта)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1476"/>
        <w:gridCol w:w="590"/>
        <w:gridCol w:w="1005"/>
        <w:gridCol w:w="1005"/>
        <w:gridCol w:w="1005"/>
        <w:gridCol w:w="782"/>
        <w:gridCol w:w="782"/>
        <w:gridCol w:w="782"/>
        <w:gridCol w:w="782"/>
        <w:gridCol w:w="782"/>
        <w:gridCol w:w="782"/>
      </w:tblGrid>
      <w:tr>
        <w:tc>
          <w:tcPr>
            <w:tcW w:type="dxa" w:w="4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N п/ п</w:t>
            </w:r>
          </w:p>
        </w:tc>
        <w:tc>
          <w:tcPr>
            <w:tcW w:type="dxa" w:w="14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товара</w:t>
            </w:r>
          </w:p>
        </w:tc>
        <w:tc>
          <w:tcPr>
            <w:tcW w:type="dxa" w:w="5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 изм.</w:t>
            </w:r>
          </w:p>
        </w:tc>
        <w:tc>
          <w:tcPr>
            <w:tcW w:type="dxa" w:w="301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Приход товаров по счетам-фактурам (накладным, закупочным актам) или книге учета доходов и расходов</w:t>
            </w:r>
          </w:p>
        </w:tc>
        <w:tc>
          <w:tcPr>
            <w:tcW w:type="dxa" w:w="234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Фактически в наличии</w:t>
            </w:r>
          </w:p>
        </w:tc>
        <w:tc>
          <w:tcPr>
            <w:tcW w:type="dxa" w:w="234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цена за единицу</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 сумму (сом)</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цена за единицу</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 сумму (сом)</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цена за единицу</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 сумму (сом)</w:t>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X</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X</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X</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X</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Установлен неучтенный товар на сумму (гр.9 - гр.6) _______________ __________________________________________________________________ сом.</w:t>
      </w:r>
    </w:p>
    <w:p>
      <w:pPr>
        <w:spacing w:after="120"/>
        <w:ind w:firstLine="397"/>
        <w:jc w:val="both"/>
      </w:pPr>
      <w:r>
        <w:rPr>
          <w:rFonts w:ascii="Arial" w:cs="Arial" w:eastAsia="Arial" w:hAnsi="Arial"/>
          <w:sz w:val="22"/>
          <w:szCs w:val="22"/>
        </w:rPr>
        <w:t xml:space="preserve">(цифрами и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Должностное лицо</w:t>
      </w:r>
    </w:p>
    <w:p>
      <w:pPr>
        <w:spacing w:after="120"/>
        <w:ind w:firstLine="397"/>
        <w:jc w:val="both"/>
      </w:pPr>
      <w:r>
        <w:rPr>
          <w:rFonts w:ascii="Arial" w:cs="Arial" w:eastAsia="Arial" w:hAnsi="Arial"/>
          <w:sz w:val="22"/>
          <w:szCs w:val="22"/>
        </w:rPr>
        <w:t xml:space="preserve">налогового органа __________________ _____________________</w:t>
      </w:r>
    </w:p>
    <w:p>
      <w:pPr>
        <w:spacing w:after="120"/>
        <w:ind w:firstLine="397"/>
        <w:jc w:val="both"/>
      </w:pPr>
      <w:r>
        <w:rPr>
          <w:rFonts w:ascii="Arial" w:cs="Arial" w:eastAsia="Arial" w:hAnsi="Arial"/>
          <w:sz w:val="22"/>
          <w:szCs w:val="22"/>
        </w:rPr>
        <w:t xml:space="preserve">(подпись) (ФИО, должность)</w:t>
      </w:r>
    </w:p>
    <w:p>
      <w:pPr>
        <w:spacing w:after="120"/>
        <w:ind w:firstLine="397"/>
        <w:jc w:val="both"/>
      </w:pPr>
      <w:r>
        <w:rPr>
          <w:rFonts w:ascii="Arial" w:cs="Arial" w:eastAsia="Arial" w:hAnsi="Arial"/>
          <w:sz w:val="22"/>
          <w:szCs w:val="22"/>
        </w:rPr>
        <w:t xml:space="preserve">__________________ _____________________</w:t>
      </w:r>
    </w:p>
    <w:p>
      <w:pPr>
        <w:spacing w:after="120"/>
        <w:ind w:firstLine="397"/>
        <w:jc w:val="both"/>
      </w:pPr>
      <w:r>
        <w:rPr>
          <w:rFonts w:ascii="Arial" w:cs="Arial" w:eastAsia="Arial" w:hAnsi="Arial"/>
          <w:sz w:val="22"/>
          <w:szCs w:val="22"/>
        </w:rPr>
        <w:t xml:space="preserve">(подпись) (ФИО, должность)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Ответственное лицо</w:t>
      </w:r>
    </w:p>
    <w:p>
      <w:pPr>
        <w:spacing w:after="120"/>
        <w:ind w:firstLine="397"/>
        <w:jc w:val="both"/>
      </w:pPr>
      <w:r>
        <w:rPr>
          <w:rFonts w:ascii="Arial" w:cs="Arial" w:eastAsia="Arial" w:hAnsi="Arial"/>
          <w:sz w:val="22"/>
          <w:szCs w:val="22"/>
        </w:rPr>
        <w:t xml:space="preserve">хозяйствующего субъекта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Руководитель предприятия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6</w:t>
      </w:r>
    </w:p>
    <w:p>
      <w:pPr>
        <w:spacing w:after="400" w:before="400"/>
        <w:jc w:val="center"/>
      </w:pPr>
      <w:r>
        <w:rPr>
          <w:rFonts w:ascii="Arial" w:cs="Arial" w:eastAsia="Arial" w:hAnsi="Arial"/>
          <w:b/>
          <w:bCs/>
          <w:sz w:val="22"/>
          <w:szCs w:val="22"/>
        </w:rPr>
        <w:t xml:space="preserve">АКТ
 временного изъятия маркируемых товаров</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iyiyeaqhjt_jedqvrtal6">
        <w:r>
          <w:rPr>
            <w:rFonts w:ascii="Arial" w:cs="Arial" w:eastAsia="Arial" w:hAnsi="Arial"/>
            <w:i/>
            <w:iCs/>
            <w:color w:val="1D4ED8"/>
            <w:sz w:val="22"/>
            <w:szCs w:val="22"/>
            <w:u w:val="single"/>
          </w:rPr>
          <w:t xml:space="preserve">18 марта 2020 года № 167</w:t>
        </w:r>
      </w:hyperlink>
      <w:r>
        <w:rPr>
          <w:rFonts w:ascii="Arial" w:cs="Arial" w:eastAsia="Arial" w:hAnsi="Arial"/>
          <w:i/>
          <w:iCs/>
          <w:sz w:val="22"/>
          <w:szCs w:val="22"/>
        </w:rPr>
        <w:t xml:space="preserve">, </w:t>
      </w:r>
      <w:hyperlink w:history="1" r:id="rIdoeg54fda-9s_yw7t2gd4i">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 Кабинета Министров КР от </w:t>
      </w:r>
      <w:hyperlink w:history="1" r:id="rIdp8ixta86omexa-svhrmak">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"___" _________________________ 20__ года 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Мною (нами), _______________________________________________________________,</w:t>
      </w:r>
    </w:p>
    <w:p>
      <w:pPr>
        <w:spacing w:after="60"/>
        <w:ind w:firstLine="567"/>
        <w:jc w:val="both"/>
      </w:pPr>
      <w:r>
        <w:rPr>
          <w:rFonts w:ascii="Arial" w:cs="Arial" w:eastAsia="Arial" w:hAnsi="Arial"/>
          <w:sz w:val="22"/>
          <w:szCs w:val="22"/>
        </w:rPr>
        <w:t xml:space="preserve">(ФИО, должность проверяющего(их))</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в присутствии ответственного лица хозяйствующего субъекта:</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(ФИО)</w:t>
      </w:r>
    </w:p>
    <w:p>
      <w:pPr>
        <w:spacing w:after="60"/>
        <w:ind w:firstLine="567"/>
        <w:jc w:val="both"/>
      </w:pPr>
      <w:r>
        <w:rPr>
          <w:rFonts w:ascii="Arial" w:cs="Arial" w:eastAsia="Arial" w:hAnsi="Arial"/>
          <w:sz w:val="22"/>
          <w:szCs w:val="22"/>
        </w:rPr>
        <w:t xml:space="preserve">проведен рейдовый налоговый контроль 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объекта)</w:t>
      </w:r>
    </w:p>
    <w:p>
      <w:pPr>
        <w:spacing w:after="60"/>
        <w:ind w:firstLine="567"/>
        <w:jc w:val="both"/>
      </w:pPr>
      <w:r>
        <w:rPr>
          <w:rFonts w:ascii="Arial" w:cs="Arial" w:eastAsia="Arial" w:hAnsi="Arial"/>
          <w:sz w:val="22"/>
          <w:szCs w:val="22"/>
        </w:rPr>
        <w:t xml:space="preserve">на территории ______________________________________________________________,</w:t>
      </w:r>
    </w:p>
    <w:p>
      <w:pPr>
        <w:spacing w:after="60"/>
        <w:ind w:firstLine="567"/>
        <w:jc w:val="both"/>
      </w:pPr>
      <w:r>
        <w:rPr>
          <w:rFonts w:ascii="Arial" w:cs="Arial" w:eastAsia="Arial" w:hAnsi="Arial"/>
          <w:sz w:val="22"/>
          <w:szCs w:val="22"/>
        </w:rPr>
        <w:t xml:space="preserve">(наименование области, города, района, села)</w:t>
      </w:r>
    </w:p>
    <w:p>
      <w:pPr>
        <w:spacing w:after="60"/>
        <w:ind w:firstLine="567"/>
        <w:jc w:val="both"/>
      </w:pPr>
      <w:r>
        <w:rPr>
          <w:rFonts w:ascii="Arial" w:cs="Arial" w:eastAsia="Arial" w:hAnsi="Arial"/>
          <w:sz w:val="22"/>
          <w:szCs w:val="22"/>
        </w:rPr>
        <w:t xml:space="preserve">расположенного по адресу: ___________________________________________________,</w:t>
      </w:r>
    </w:p>
    <w:p>
      <w:pPr>
        <w:spacing w:after="60"/>
        <w:ind w:firstLine="567"/>
        <w:jc w:val="both"/>
      </w:pPr>
      <w:r>
        <w:rPr>
          <w:rFonts w:ascii="Arial" w:cs="Arial" w:eastAsia="Arial" w:hAnsi="Arial"/>
          <w:sz w:val="22"/>
          <w:szCs w:val="22"/>
        </w:rPr>
        <w:t xml:space="preserve">(улица и номер объекта)</w:t>
      </w:r>
    </w:p>
    <w:p>
      <w:pPr>
        <w:spacing w:after="60"/>
        <w:ind w:firstLine="567"/>
        <w:jc w:val="both"/>
      </w:pPr>
      <w:r>
        <w:rPr>
          <w:rFonts w:ascii="Arial" w:cs="Arial" w:eastAsia="Arial" w:hAnsi="Arial"/>
          <w:sz w:val="22"/>
          <w:szCs w:val="22"/>
        </w:rPr>
        <w:t xml:space="preserve">принадлежащего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хозяйствующего субъекта, ФИО предпринимателя,</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адрес места жительства)</w:t>
      </w:r>
    </w:p>
    <w:p>
      <w:pPr>
        <w:spacing w:after="60"/>
        <w:ind w:firstLine="567"/>
        <w:jc w:val="both"/>
      </w:pPr>
      <w:r>
        <w:rPr>
          <w:rFonts w:ascii="Arial" w:cs="Arial" w:eastAsia="Arial" w:hAnsi="Arial"/>
          <w:sz w:val="22"/>
          <w:szCs w:val="22"/>
        </w:rPr>
        <w:t xml:space="preserve">зарегистрированного в УГНС по 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области, города, района)</w:t>
      </w:r>
    </w:p>
    <w:p>
      <w:pPr>
        <w:spacing w:after="60"/>
        <w:ind w:firstLine="567"/>
        <w:jc w:val="both"/>
      </w:pPr>
      <w:r>
        <w:rPr>
          <w:rFonts w:ascii="Arial" w:cs="Arial" w:eastAsia="Arial" w:hAnsi="Arial"/>
          <w:sz w:val="22"/>
          <w:szCs w:val="22"/>
        </w:rPr>
        <w:t xml:space="preserve">по вопросам соблюдения Закона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Положения о порядке выдачи и применения марок акцизного сбора в Кыргызской Республике, утвержденного постановлением Правительства Кыргызской Республики от 30 декабря 2008 года № 735, Порядка маркировки отдельных товаров средствами цифровой идентификации в Кыргызской Республике, утвержденного постановлением Правительства Кыргызской Республики от 17 октября 2019 года № 554, Положения о налоговой службе, утвержденного Кабинетом Министров Кыргызской Республики.</w:t>
      </w:r>
    </w:p>
    <w:p>
      <w:pPr>
        <w:spacing w:after="60"/>
        <w:ind w:firstLine="567"/>
        <w:jc w:val="both"/>
      </w:pPr>
      <w:r>
        <w:rPr>
          <w:rFonts w:ascii="Arial" w:cs="Arial" w:eastAsia="Arial" w:hAnsi="Arial"/>
          <w:sz w:val="22"/>
          <w:szCs w:val="22"/>
        </w:rPr>
        <w:t xml:space="preserve">В результате рейдового налогового контроля изъяты нижеследующие маркируемые товары по причине (нужное подчеркнуть):</w:t>
      </w:r>
    </w:p>
    <w:p>
      <w:pPr>
        <w:spacing w:after="60"/>
        <w:ind w:firstLine="567"/>
        <w:jc w:val="both"/>
      </w:pPr>
      <w:r>
        <w:rPr>
          <w:rFonts w:ascii="Arial" w:cs="Arial" w:eastAsia="Arial" w:hAnsi="Arial"/>
          <w:sz w:val="22"/>
          <w:szCs w:val="22"/>
        </w:rPr>
        <w:t xml:space="preserve">- отсутствия лицензии;</w:t>
      </w:r>
    </w:p>
    <w:p>
      <w:pPr>
        <w:spacing w:after="60"/>
        <w:ind w:firstLine="567"/>
        <w:jc w:val="both"/>
      </w:pPr>
      <w:r>
        <w:rPr>
          <w:rFonts w:ascii="Arial" w:cs="Arial" w:eastAsia="Arial" w:hAnsi="Arial"/>
          <w:sz w:val="22"/>
          <w:szCs w:val="22"/>
        </w:rPr>
        <w:t xml:space="preserve">- отсутствия документов, подтверждающих соответствие требованиям технических регламентов;</w:t>
      </w:r>
    </w:p>
    <w:p>
      <w:pPr>
        <w:spacing w:after="60"/>
        <w:ind w:firstLine="567"/>
        <w:jc w:val="both"/>
      </w:pPr>
      <w:r>
        <w:rPr>
          <w:rFonts w:ascii="Arial" w:cs="Arial" w:eastAsia="Arial" w:hAnsi="Arial"/>
          <w:sz w:val="22"/>
          <w:szCs w:val="22"/>
        </w:rPr>
        <w:t xml:space="preserve">- содержания в составе алкогольной продукции этилового спирта, произведенного из непищевого сырья или имеющего денатурирующие добавки, за исключением спиртосодержащей непищевой продукции;</w:t>
      </w:r>
    </w:p>
    <w:p>
      <w:pPr>
        <w:spacing w:after="60"/>
        <w:ind w:firstLine="567"/>
        <w:jc w:val="both"/>
      </w:pPr>
      <w:r>
        <w:rPr>
          <w:rFonts w:ascii="Arial" w:cs="Arial" w:eastAsia="Arial" w:hAnsi="Arial"/>
          <w:sz w:val="22"/>
          <w:szCs w:val="22"/>
        </w:rPr>
        <w:t xml:space="preserve">- бесхозяйного имущества;</w:t>
      </w:r>
    </w:p>
    <w:p>
      <w:pPr>
        <w:spacing w:after="60"/>
        <w:ind w:firstLine="567"/>
        <w:jc w:val="both"/>
      </w:pPr>
      <w:r>
        <w:rPr>
          <w:rFonts w:ascii="Arial" w:cs="Arial" w:eastAsia="Arial" w:hAnsi="Arial"/>
          <w:sz w:val="22"/>
          <w:szCs w:val="22"/>
        </w:rPr>
        <w:t xml:space="preserve">- отсутствия документов, подтверждающих легальность производства и оборота продукции (лицензия, сертификаты соответствия, товарно-транспортная накладная или счет-фактура);</w:t>
      </w:r>
    </w:p>
    <w:p>
      <w:pPr>
        <w:spacing w:after="120"/>
        <w:ind w:firstLine="567"/>
        <w:jc w:val="both"/>
      </w:pPr>
      <w:r>
        <w:rPr>
          <w:rFonts w:ascii="Arial" w:cs="Arial" w:eastAsia="Arial" w:hAnsi="Arial"/>
          <w:sz w:val="22"/>
          <w:szCs w:val="22"/>
        </w:rPr>
        <w:t xml:space="preserve">- отсутствия маркировки, за исключением случаев, предусмотренных законодательством Кыргызской Республики, и (или) с поддельной маркировкой.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2188"/>
        <w:gridCol w:w="2003"/>
        <w:gridCol w:w="1258"/>
        <w:gridCol w:w="2200"/>
        <w:gridCol w:w="810"/>
        <w:gridCol w:w="1313"/>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1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товара</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22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Цена за единицу, сом.</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1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w:t>
            </w:r>
          </w:p>
        </w:tc>
        <w:tc>
          <w:tcPr>
            <w:tcW w:type="dxa" w:w="20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Явка в УГНС по _____________________ району _________________________________,</w:t>
      </w:r>
    </w:p>
    <w:p>
      <w:pPr>
        <w:spacing w:after="60"/>
        <w:ind w:firstLine="567"/>
        <w:jc w:val="both"/>
      </w:pPr>
      <w:r>
        <w:rPr>
          <w:rFonts w:ascii="Arial" w:cs="Arial" w:eastAsia="Arial" w:hAnsi="Arial"/>
          <w:sz w:val="22"/>
          <w:szCs w:val="22"/>
        </w:rPr>
        <w:t xml:space="preserve">по адресу: ул. _____________________________ № ______________________________,</w:t>
      </w:r>
    </w:p>
    <w:p>
      <w:pPr>
        <w:spacing w:after="60"/>
        <w:ind w:firstLine="567"/>
        <w:jc w:val="both"/>
      </w:pPr>
      <w:r>
        <w:rPr>
          <w:rFonts w:ascii="Arial" w:cs="Arial" w:eastAsia="Arial" w:hAnsi="Arial"/>
          <w:sz w:val="22"/>
          <w:szCs w:val="22"/>
        </w:rPr>
        <w:t xml:space="preserve">"___" ____________________ 20__ года, каб. № __________, к ________________ часам.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Должностное лицо налогового органа</w:t>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Ответственное лицо хозяйствующего субъекта</w:t>
      </w:r>
    </w:p>
    <w:p>
      <w:pPr>
        <w:spacing w:after="60"/>
        <w:ind w:firstLine="567"/>
        <w:jc w:val="both"/>
      </w:pPr>
      <w:r>
        <w:rPr>
          <w:rFonts w:ascii="Arial" w:cs="Arial" w:eastAsia="Arial" w:hAnsi="Arial"/>
          <w:sz w:val="22"/>
          <w:szCs w:val="22"/>
        </w:rPr>
        <w:t xml:space="preserve">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Копию акта получил: _________________________________________________________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ind w:firstLine="397"/>
        <w:jc w:val="right"/>
      </w:pPr>
      <w:r>
        <w:rPr>
          <w:rFonts w:ascii="Arial" w:cs="Arial" w:eastAsia="Arial" w:hAnsi="Arial"/>
          <w:sz w:val="22"/>
          <w:szCs w:val="22"/>
        </w:rPr>
        <w:t xml:space="preserve">Приложение 7</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2"/>
          <w:szCs w:val="22"/>
        </w:rPr>
        <w:t xml:space="preserve">АКТ
 опечатывания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"___" ______________ 201__ г. ________________________</w:t>
      </w:r>
    </w:p>
    <w:p>
      <w:pPr>
        <w:spacing w:after="120"/>
        <w:ind w:firstLine="397"/>
        <w:jc w:val="both"/>
      </w:pPr>
      <w:r>
        <w:rPr>
          <w:rFonts w:ascii="Arial" w:cs="Arial" w:eastAsia="Arial" w:hAnsi="Arial"/>
          <w:sz w:val="22"/>
          <w:szCs w:val="22"/>
        </w:rPr>
        <w:t xml:space="preserve">(место составления акта)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Акт составлен ____________________________________________________</w:t>
      </w:r>
    </w:p>
    <w:p>
      <w:pPr>
        <w:spacing w:after="120"/>
        <w:ind w:firstLine="397"/>
        <w:jc w:val="both"/>
      </w:pPr>
      <w:r>
        <w:rPr>
          <w:rFonts w:ascii="Arial" w:cs="Arial" w:eastAsia="Arial" w:hAnsi="Arial"/>
          <w:sz w:val="22"/>
          <w:szCs w:val="22"/>
        </w:rPr>
        <w:t xml:space="preserve">(должность, ФИО работников налогового органа)</w:t>
      </w:r>
    </w:p>
    <w:p>
      <w:pPr>
        <w:spacing w:after="120"/>
        <w:ind w:firstLine="397"/>
        <w:jc w:val="both"/>
      </w:pPr>
      <w:r>
        <w:rPr>
          <w:rFonts w:ascii="Arial" w:cs="Arial" w:eastAsia="Arial" w:hAnsi="Arial"/>
          <w:sz w:val="22"/>
          <w:szCs w:val="22"/>
        </w:rPr>
        <w:t xml:space="preserve">_______________________________________________________________________ при проведении _______________________________ на основании предписания</w:t>
      </w:r>
    </w:p>
    <w:p>
      <w:pPr>
        <w:spacing w:after="120"/>
        <w:ind w:firstLine="397"/>
        <w:jc w:val="both"/>
      </w:pPr>
      <w:r>
        <w:rPr>
          <w:rFonts w:ascii="Arial" w:cs="Arial" w:eastAsia="Arial" w:hAnsi="Arial"/>
          <w:sz w:val="22"/>
          <w:szCs w:val="22"/>
        </w:rPr>
        <w:t xml:space="preserve">(вид налогового контроля)</w:t>
      </w:r>
    </w:p>
    <w:p>
      <w:pPr>
        <w:spacing w:after="120"/>
        <w:ind w:firstLine="397"/>
        <w:jc w:val="both"/>
      </w:pPr>
      <w:r>
        <w:rPr>
          <w:rFonts w:ascii="Arial" w:cs="Arial" w:eastAsia="Arial" w:hAnsi="Arial"/>
          <w:sz w:val="22"/>
          <w:szCs w:val="22"/>
        </w:rPr>
        <w:t xml:space="preserve">№ _______ от "___" _________ 201__ г. в ______________________________,</w:t>
      </w:r>
    </w:p>
    <w:p>
      <w:pPr>
        <w:spacing w:after="120"/>
        <w:ind w:firstLine="397"/>
        <w:jc w:val="both"/>
      </w:pPr>
      <w:r>
        <w:rPr>
          <w:rFonts w:ascii="Arial" w:cs="Arial" w:eastAsia="Arial" w:hAnsi="Arial"/>
          <w:sz w:val="22"/>
          <w:szCs w:val="22"/>
        </w:rPr>
        <w:t xml:space="preserve">(наименование торговой точки</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(сфер обслуживания и услуг))</w:t>
      </w:r>
    </w:p>
    <w:p>
      <w:pPr>
        <w:spacing w:after="120"/>
        <w:ind w:firstLine="397"/>
        <w:jc w:val="both"/>
      </w:pPr>
      <w:r>
        <w:rPr>
          <w:rFonts w:ascii="Arial" w:cs="Arial" w:eastAsia="Arial" w:hAnsi="Arial"/>
          <w:sz w:val="22"/>
          <w:szCs w:val="22"/>
        </w:rPr>
        <w:t xml:space="preserve">принадлежащей _________________________________________________________</w:t>
      </w:r>
    </w:p>
    <w:p>
      <w:pPr>
        <w:spacing w:after="120"/>
        <w:ind w:firstLine="397"/>
        <w:jc w:val="both"/>
      </w:pPr>
      <w:r>
        <w:rPr>
          <w:rFonts w:ascii="Arial" w:cs="Arial" w:eastAsia="Arial" w:hAnsi="Arial"/>
          <w:sz w:val="22"/>
          <w:szCs w:val="22"/>
        </w:rPr>
        <w:t xml:space="preserve">(наименование юридического лица,</w:t>
      </w:r>
    </w:p>
    <w:p>
      <w:pPr>
        <w:spacing w:after="120"/>
        <w:ind w:firstLine="397"/>
        <w:jc w:val="both"/>
      </w:pPr>
      <w:r>
        <w:rPr>
          <w:rFonts w:ascii="Arial" w:cs="Arial" w:eastAsia="Arial" w:hAnsi="Arial"/>
          <w:sz w:val="22"/>
          <w:szCs w:val="22"/>
        </w:rPr>
        <w:t xml:space="preserve">______________________________________________________________________,</w:t>
      </w:r>
    </w:p>
    <w:p>
      <w:pPr>
        <w:spacing w:after="120"/>
        <w:ind w:firstLine="397"/>
        <w:jc w:val="both"/>
      </w:pPr>
      <w:r>
        <w:rPr>
          <w:rFonts w:ascii="Arial" w:cs="Arial" w:eastAsia="Arial" w:hAnsi="Arial"/>
          <w:sz w:val="22"/>
          <w:szCs w:val="22"/>
        </w:rPr>
        <w:t xml:space="preserve">ФИО индивидуального предпринимателя)</w:t>
      </w:r>
    </w:p>
    <w:p>
      <w:pPr>
        <w:spacing w:after="120"/>
        <w:ind w:firstLine="397"/>
        <w:jc w:val="both"/>
      </w:pPr>
      <w:r>
        <w:rPr>
          <w:rFonts w:ascii="Arial" w:cs="Arial" w:eastAsia="Arial" w:hAnsi="Arial"/>
          <w:sz w:val="22"/>
          <w:szCs w:val="22"/>
        </w:rPr>
        <w:t xml:space="preserve">расположенного по адресу _____________________________________________,</w:t>
      </w:r>
    </w:p>
    <w:p>
      <w:pPr>
        <w:spacing w:after="120"/>
        <w:ind w:firstLine="397"/>
        <w:jc w:val="both"/>
      </w:pPr>
      <w:r>
        <w:rPr>
          <w:rFonts w:ascii="Arial" w:cs="Arial" w:eastAsia="Arial" w:hAnsi="Arial"/>
          <w:sz w:val="22"/>
          <w:szCs w:val="22"/>
        </w:rPr>
        <w:t xml:space="preserve">(район, улица, номер)</w:t>
      </w:r>
    </w:p>
    <w:p>
      <w:pPr>
        <w:spacing w:after="120"/>
        <w:ind w:firstLine="397"/>
        <w:jc w:val="both"/>
      </w:pPr>
      <w:r>
        <w:rPr>
          <w:rFonts w:ascii="Arial" w:cs="Arial" w:eastAsia="Arial" w:hAnsi="Arial"/>
          <w:sz w:val="22"/>
          <w:szCs w:val="22"/>
        </w:rPr>
        <w:t xml:space="preserve">в присутствии _________________________________________________________</w:t>
      </w:r>
    </w:p>
    <w:p>
      <w:pPr>
        <w:spacing w:after="120"/>
        <w:ind w:firstLine="397"/>
        <w:jc w:val="both"/>
      </w:pPr>
      <w:r>
        <w:rPr>
          <w:rFonts w:ascii="Arial" w:cs="Arial" w:eastAsia="Arial" w:hAnsi="Arial"/>
          <w:sz w:val="22"/>
          <w:szCs w:val="22"/>
        </w:rPr>
        <w:t xml:space="preserve">(ФИО руководителя или ответственного лица</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хозяйствующего субъекта)</w:t>
      </w:r>
    </w:p>
    <w:p>
      <w:pPr>
        <w:spacing w:after="120"/>
        <w:ind w:firstLine="397"/>
        <w:jc w:val="both"/>
      </w:pPr>
      <w:r>
        <w:rPr>
          <w:rFonts w:ascii="Arial" w:cs="Arial" w:eastAsia="Arial" w:hAnsi="Arial"/>
          <w:sz w:val="22"/>
          <w:szCs w:val="22"/>
        </w:rPr>
        <w:t xml:space="preserve">опечатано (опломбировано) _____________________________________________</w:t>
      </w:r>
    </w:p>
    <w:p>
      <w:pPr>
        <w:spacing w:after="120"/>
        <w:ind w:firstLine="397"/>
        <w:jc w:val="both"/>
      </w:pPr>
      <w:r>
        <w:rPr>
          <w:rFonts w:ascii="Arial" w:cs="Arial" w:eastAsia="Arial" w:hAnsi="Arial"/>
          <w:sz w:val="22"/>
          <w:szCs w:val="22"/>
        </w:rPr>
        <w:t xml:space="preserve">(помещение, предметы)</w:t>
      </w:r>
    </w:p>
    <w:p>
      <w:pPr>
        <w:spacing w:after="120"/>
        <w:ind w:firstLine="397"/>
        <w:jc w:val="both"/>
      </w:pPr>
      <w:r>
        <w:rPr>
          <w:rFonts w:ascii="Arial" w:cs="Arial" w:eastAsia="Arial" w:hAnsi="Arial"/>
          <w:sz w:val="22"/>
          <w:szCs w:val="22"/>
        </w:rPr>
        <w:t xml:space="preserve">_______________________________________________________________________ пломбой № _____________________________________________________________</w:t>
      </w:r>
    </w:p>
    <w:p>
      <w:pPr>
        <w:spacing w:after="120"/>
        <w:ind w:firstLine="397"/>
        <w:jc w:val="both"/>
      </w:pPr>
      <w:r>
        <w:rPr>
          <w:rFonts w:ascii="Arial" w:cs="Arial" w:eastAsia="Arial" w:hAnsi="Arial"/>
          <w:sz w:val="22"/>
          <w:szCs w:val="22"/>
        </w:rPr>
        <w:t xml:space="preserve">Примечание 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Понятые:</w:t>
      </w:r>
    </w:p>
    <w:p>
      <w:pPr>
        <w:spacing w:after="120"/>
        <w:ind w:firstLine="397"/>
        <w:jc w:val="both"/>
      </w:pPr>
      <w:r>
        <w:rPr>
          <w:rFonts w:ascii="Arial" w:cs="Arial" w:eastAsia="Arial" w:hAnsi="Arial"/>
          <w:sz w:val="22"/>
          <w:szCs w:val="22"/>
        </w:rPr>
        <w:t xml:space="preserve">1) ФИО ______________________ /подпись/ __________________________</w:t>
      </w:r>
    </w:p>
    <w:p>
      <w:pPr>
        <w:spacing w:after="120"/>
        <w:ind w:firstLine="397"/>
        <w:jc w:val="both"/>
      </w:pPr>
      <w:r>
        <w:rPr>
          <w:rFonts w:ascii="Arial" w:cs="Arial" w:eastAsia="Arial" w:hAnsi="Arial"/>
          <w:sz w:val="22"/>
          <w:szCs w:val="22"/>
        </w:rPr>
        <w:t xml:space="preserve">адрес местожительства _________________________________________</w:t>
      </w:r>
    </w:p>
    <w:p>
      <w:pPr>
        <w:spacing w:after="120"/>
        <w:ind w:firstLine="397"/>
        <w:jc w:val="both"/>
      </w:pPr>
      <w:r>
        <w:rPr>
          <w:rFonts w:ascii="Arial" w:cs="Arial" w:eastAsia="Arial" w:hAnsi="Arial"/>
          <w:sz w:val="22"/>
          <w:szCs w:val="22"/>
        </w:rPr>
        <w:t xml:space="preserve">2) ФИО ______________________ /подпись/ __________________________</w:t>
      </w:r>
    </w:p>
    <w:p>
      <w:pPr>
        <w:spacing w:after="120"/>
        <w:ind w:firstLine="397"/>
        <w:jc w:val="both"/>
      </w:pPr>
      <w:r>
        <w:rPr>
          <w:rFonts w:ascii="Arial" w:cs="Arial" w:eastAsia="Arial" w:hAnsi="Arial"/>
          <w:sz w:val="22"/>
          <w:szCs w:val="22"/>
        </w:rPr>
        <w:t xml:space="preserve">адрес местожительства 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Должностное лицо</w:t>
      </w:r>
    </w:p>
    <w:p>
      <w:pPr>
        <w:spacing w:after="120"/>
        <w:ind w:firstLine="397"/>
        <w:jc w:val="both"/>
      </w:pPr>
      <w:r>
        <w:rPr>
          <w:rFonts w:ascii="Arial" w:cs="Arial" w:eastAsia="Arial" w:hAnsi="Arial"/>
          <w:sz w:val="22"/>
          <w:szCs w:val="22"/>
        </w:rPr>
        <w:t xml:space="preserve">налогового органа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Ответственное лицо</w:t>
      </w:r>
    </w:p>
    <w:p>
      <w:pPr>
        <w:spacing w:after="120"/>
        <w:ind w:firstLine="397"/>
        <w:jc w:val="both"/>
      </w:pPr>
      <w:r>
        <w:rPr>
          <w:rFonts w:ascii="Arial" w:cs="Arial" w:eastAsia="Arial" w:hAnsi="Arial"/>
          <w:sz w:val="22"/>
          <w:szCs w:val="22"/>
        </w:rPr>
        <w:t xml:space="preserve">хозяйствующего субъекта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Один экземпляр акта получил: _________ __________ "__" ___ 201_ г.</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2"/>
          <w:szCs w:val="22"/>
        </w:rPr>
        <w:t xml:space="preserve">Приложение 8</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2"/>
          <w:szCs w:val="22"/>
        </w:rPr>
        <w:t xml:space="preserve">ПРОТОКОЛ</w:t>
      </w:r>
    </w:p>
    <w:p>
      <w:pPr>
        <w:spacing w:after="240" w:before="200"/>
        <w:jc w:val="center"/>
      </w:pPr>
      <w:r>
        <w:rPr>
          <w:rFonts w:ascii="Arial" w:cs="Arial" w:eastAsia="Arial" w:hAnsi="Arial"/>
          <w:b/>
          <w:bCs/>
          <w:sz w:val="22"/>
          <w:szCs w:val="22"/>
        </w:rPr>
        <w:t xml:space="preserve">воспрепятствования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"___" ______________ 201__ г. ________________________</w:t>
      </w:r>
    </w:p>
    <w:p>
      <w:pPr>
        <w:spacing w:after="120"/>
        <w:ind w:firstLine="397"/>
        <w:jc w:val="both"/>
      </w:pPr>
      <w:r>
        <w:rPr>
          <w:rFonts w:ascii="Arial" w:cs="Arial" w:eastAsia="Arial" w:hAnsi="Arial"/>
          <w:sz w:val="22"/>
          <w:szCs w:val="22"/>
        </w:rPr>
        <w:t xml:space="preserve">(место составления акта)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начат в _________ час. окончен в _________ час.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Протокол составлен _______________________________________________</w:t>
      </w:r>
    </w:p>
    <w:p>
      <w:pPr>
        <w:spacing w:after="120"/>
        <w:ind w:firstLine="397"/>
        <w:jc w:val="both"/>
      </w:pPr>
      <w:r>
        <w:rPr>
          <w:rFonts w:ascii="Arial" w:cs="Arial" w:eastAsia="Arial" w:hAnsi="Arial"/>
          <w:sz w:val="22"/>
          <w:szCs w:val="22"/>
        </w:rPr>
        <w:t xml:space="preserve">(должность, ФИО работников налогового органа)</w:t>
      </w:r>
    </w:p>
    <w:p>
      <w:pPr>
        <w:spacing w:after="120"/>
        <w:ind w:firstLine="397"/>
        <w:jc w:val="both"/>
      </w:pPr>
      <w:r>
        <w:rPr>
          <w:rFonts w:ascii="Arial" w:cs="Arial" w:eastAsia="Arial" w:hAnsi="Arial"/>
          <w:sz w:val="22"/>
          <w:szCs w:val="22"/>
        </w:rPr>
        <w:t xml:space="preserve">_______________________________________________________________________ при проведении _______________________________ на основании предписания</w:t>
      </w:r>
    </w:p>
    <w:p>
      <w:pPr>
        <w:spacing w:after="120"/>
        <w:ind w:firstLine="397"/>
        <w:jc w:val="both"/>
      </w:pPr>
      <w:r>
        <w:rPr>
          <w:rFonts w:ascii="Arial" w:cs="Arial" w:eastAsia="Arial" w:hAnsi="Arial"/>
          <w:sz w:val="22"/>
          <w:szCs w:val="22"/>
        </w:rPr>
        <w:t xml:space="preserve">(вид налогового контроля)</w:t>
      </w:r>
    </w:p>
    <w:p>
      <w:pPr>
        <w:spacing w:after="120"/>
        <w:ind w:firstLine="397"/>
        <w:jc w:val="both"/>
      </w:pPr>
      <w:r>
        <w:rPr>
          <w:rFonts w:ascii="Arial" w:cs="Arial" w:eastAsia="Arial" w:hAnsi="Arial"/>
          <w:sz w:val="22"/>
          <w:szCs w:val="22"/>
        </w:rPr>
        <w:t xml:space="preserve">№ _______ от "___" _________ 201__ г. в ______________________________,</w:t>
      </w:r>
    </w:p>
    <w:p>
      <w:pPr>
        <w:spacing w:after="120"/>
        <w:ind w:firstLine="397"/>
        <w:jc w:val="both"/>
      </w:pPr>
      <w:r>
        <w:rPr>
          <w:rFonts w:ascii="Arial" w:cs="Arial" w:eastAsia="Arial" w:hAnsi="Arial"/>
          <w:sz w:val="22"/>
          <w:szCs w:val="22"/>
        </w:rPr>
        <w:t xml:space="preserve">(наименование торговой точки</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(сфер обслуживания и услуг))</w:t>
      </w:r>
    </w:p>
    <w:p>
      <w:pPr>
        <w:spacing w:after="120"/>
        <w:ind w:firstLine="397"/>
        <w:jc w:val="both"/>
      </w:pPr>
      <w:r>
        <w:rPr>
          <w:rFonts w:ascii="Arial" w:cs="Arial" w:eastAsia="Arial" w:hAnsi="Arial"/>
          <w:sz w:val="22"/>
          <w:szCs w:val="22"/>
        </w:rPr>
        <w:t xml:space="preserve">принадлежащей _________________________________________________________</w:t>
      </w:r>
    </w:p>
    <w:p>
      <w:pPr>
        <w:spacing w:after="120"/>
        <w:ind w:firstLine="397"/>
        <w:jc w:val="both"/>
      </w:pPr>
      <w:r>
        <w:rPr>
          <w:rFonts w:ascii="Arial" w:cs="Arial" w:eastAsia="Arial" w:hAnsi="Arial"/>
          <w:sz w:val="22"/>
          <w:szCs w:val="22"/>
        </w:rPr>
        <w:t xml:space="preserve">(наименование юридического лица,</w:t>
      </w:r>
    </w:p>
    <w:p>
      <w:pPr>
        <w:spacing w:after="120"/>
        <w:ind w:firstLine="397"/>
        <w:jc w:val="both"/>
      </w:pPr>
      <w:r>
        <w:rPr>
          <w:rFonts w:ascii="Arial" w:cs="Arial" w:eastAsia="Arial" w:hAnsi="Arial"/>
          <w:sz w:val="22"/>
          <w:szCs w:val="22"/>
        </w:rPr>
        <w:t xml:space="preserve">______________________________________________________________________,</w:t>
      </w:r>
    </w:p>
    <w:p>
      <w:pPr>
        <w:spacing w:after="120"/>
        <w:ind w:firstLine="397"/>
        <w:jc w:val="both"/>
      </w:pPr>
      <w:r>
        <w:rPr>
          <w:rFonts w:ascii="Arial" w:cs="Arial" w:eastAsia="Arial" w:hAnsi="Arial"/>
          <w:sz w:val="22"/>
          <w:szCs w:val="22"/>
        </w:rPr>
        <w:t xml:space="preserve">ФИО индивидуального предпринимателя)</w:t>
      </w:r>
    </w:p>
    <w:p>
      <w:pPr>
        <w:spacing w:after="120"/>
        <w:ind w:firstLine="397"/>
        <w:jc w:val="both"/>
      </w:pPr>
      <w:r>
        <w:rPr>
          <w:rFonts w:ascii="Arial" w:cs="Arial" w:eastAsia="Arial" w:hAnsi="Arial"/>
          <w:sz w:val="22"/>
          <w:szCs w:val="22"/>
        </w:rPr>
        <w:t xml:space="preserve">расположенной по адресу ______________________________________________,</w:t>
      </w:r>
    </w:p>
    <w:p>
      <w:pPr>
        <w:spacing w:after="120"/>
        <w:ind w:firstLine="397"/>
        <w:jc w:val="both"/>
      </w:pPr>
      <w:r>
        <w:rPr>
          <w:rFonts w:ascii="Arial" w:cs="Arial" w:eastAsia="Arial" w:hAnsi="Arial"/>
          <w:sz w:val="22"/>
          <w:szCs w:val="22"/>
        </w:rPr>
        <w:t xml:space="preserve">(район, улица, номер)</w:t>
      </w:r>
    </w:p>
    <w:p>
      <w:pPr>
        <w:spacing w:after="120"/>
        <w:ind w:firstLine="397"/>
        <w:jc w:val="both"/>
      </w:pPr>
      <w:r>
        <w:rPr>
          <w:rFonts w:ascii="Arial" w:cs="Arial" w:eastAsia="Arial" w:hAnsi="Arial"/>
          <w:sz w:val="22"/>
          <w:szCs w:val="22"/>
        </w:rPr>
        <w:t xml:space="preserve">оказано воспрепятствование ____________________________________________</w:t>
      </w:r>
    </w:p>
    <w:p>
      <w:pPr>
        <w:spacing w:after="120"/>
        <w:ind w:firstLine="397"/>
        <w:jc w:val="both"/>
      </w:pPr>
      <w:r>
        <w:rPr>
          <w:rFonts w:ascii="Arial" w:cs="Arial" w:eastAsia="Arial" w:hAnsi="Arial"/>
          <w:sz w:val="22"/>
          <w:szCs w:val="22"/>
        </w:rPr>
        <w:t xml:space="preserve">(ФИО руководителя или ответственного лица</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хозяйствующего субъекта)</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(адрес местожительства, гражданство,</w:t>
      </w:r>
    </w:p>
    <w:p>
      <w:pPr>
        <w:spacing w:after="120"/>
        <w:ind w:firstLine="397"/>
        <w:jc w:val="both"/>
      </w:pPr>
      <w:r>
        <w:rPr>
          <w:rFonts w:ascii="Arial" w:cs="Arial" w:eastAsia="Arial" w:hAnsi="Arial"/>
          <w:sz w:val="22"/>
          <w:szCs w:val="22"/>
        </w:rPr>
        <w:t xml:space="preserve">_______________________________________________________________________</w:t>
      </w:r>
    </w:p>
    <w:p>
      <w:pPr>
        <w:spacing w:after="120"/>
        <w:ind w:firstLine="397"/>
        <w:jc w:val="both"/>
      </w:pPr>
      <w:r>
        <w:rPr>
          <w:rFonts w:ascii="Arial" w:cs="Arial" w:eastAsia="Arial" w:hAnsi="Arial"/>
          <w:sz w:val="22"/>
          <w:szCs w:val="22"/>
        </w:rPr>
        <w:t xml:space="preserve">владеет государственным или официальным языком)</w:t>
      </w:r>
    </w:p>
    <w:p>
      <w:pPr>
        <w:spacing w:after="120"/>
        <w:ind w:firstLine="397"/>
        <w:jc w:val="both"/>
      </w:pPr>
      <w:r>
        <w:rPr>
          <w:rFonts w:ascii="Arial" w:cs="Arial" w:eastAsia="Arial" w:hAnsi="Arial"/>
          <w:sz w:val="22"/>
          <w:szCs w:val="22"/>
        </w:rPr>
        <w:t xml:space="preserve">путем недопуска в помещения обследуемого объекта, непредоставления разрешительных документов на право осуществления экономической деятельности и документов, отражающих полноту и достоверность учета доходов и расходов, необходимых для исчисления налогов, _________________________ _______________________________________________________________________</w:t>
      </w:r>
    </w:p>
    <w:p>
      <w:pPr>
        <w:spacing w:after="120"/>
        <w:ind w:firstLine="397"/>
        <w:jc w:val="both"/>
      </w:pPr>
      <w:r>
        <w:rPr>
          <w:rFonts w:ascii="Arial" w:cs="Arial" w:eastAsia="Arial" w:hAnsi="Arial"/>
          <w:sz w:val="22"/>
          <w:szCs w:val="22"/>
        </w:rPr>
        <w:t xml:space="preserve">Примечание: 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Понятые:</w:t>
      </w:r>
    </w:p>
    <w:p>
      <w:pPr>
        <w:spacing w:after="120"/>
        <w:ind w:firstLine="397"/>
        <w:jc w:val="both"/>
      </w:pPr>
      <w:r>
        <w:rPr>
          <w:rFonts w:ascii="Arial" w:cs="Arial" w:eastAsia="Arial" w:hAnsi="Arial"/>
          <w:sz w:val="22"/>
          <w:szCs w:val="22"/>
        </w:rPr>
        <w:t xml:space="preserve">3) ФИО ______________________ /подпись/ __________________________</w:t>
      </w:r>
    </w:p>
    <w:p>
      <w:pPr>
        <w:spacing w:after="120"/>
        <w:ind w:firstLine="397"/>
        <w:jc w:val="both"/>
      </w:pPr>
      <w:r>
        <w:rPr>
          <w:rFonts w:ascii="Arial" w:cs="Arial" w:eastAsia="Arial" w:hAnsi="Arial"/>
          <w:sz w:val="22"/>
          <w:szCs w:val="22"/>
        </w:rPr>
        <w:t xml:space="preserve">адрес местожительства _________________________________________</w:t>
      </w:r>
    </w:p>
    <w:p>
      <w:pPr>
        <w:spacing w:after="120"/>
        <w:ind w:firstLine="397"/>
        <w:jc w:val="both"/>
      </w:pPr>
      <w:r>
        <w:rPr>
          <w:rFonts w:ascii="Arial" w:cs="Arial" w:eastAsia="Arial" w:hAnsi="Arial"/>
          <w:sz w:val="22"/>
          <w:szCs w:val="22"/>
        </w:rPr>
        <w:t xml:space="preserve">4) ФИО ______________________ /подпись/ __________________________</w:t>
      </w:r>
    </w:p>
    <w:p>
      <w:pPr>
        <w:spacing w:after="120"/>
        <w:ind w:firstLine="397"/>
        <w:jc w:val="both"/>
      </w:pPr>
      <w:r>
        <w:rPr>
          <w:rFonts w:ascii="Arial" w:cs="Arial" w:eastAsia="Arial" w:hAnsi="Arial"/>
          <w:sz w:val="22"/>
          <w:szCs w:val="22"/>
        </w:rPr>
        <w:t xml:space="preserve">адрес местожительства 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Должностное лицо</w:t>
      </w:r>
    </w:p>
    <w:p>
      <w:pPr>
        <w:spacing w:after="120"/>
        <w:ind w:firstLine="397"/>
        <w:jc w:val="both"/>
      </w:pPr>
      <w:r>
        <w:rPr>
          <w:rFonts w:ascii="Arial" w:cs="Arial" w:eastAsia="Arial" w:hAnsi="Arial"/>
          <w:sz w:val="22"/>
          <w:szCs w:val="22"/>
        </w:rPr>
        <w:t xml:space="preserve">налогового органа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Ответственное лицо</w:t>
      </w:r>
    </w:p>
    <w:p>
      <w:pPr>
        <w:spacing w:after="120"/>
        <w:ind w:firstLine="397"/>
        <w:jc w:val="both"/>
      </w:pPr>
      <w:r>
        <w:rPr>
          <w:rFonts w:ascii="Arial" w:cs="Arial" w:eastAsia="Arial" w:hAnsi="Arial"/>
          <w:sz w:val="22"/>
          <w:szCs w:val="22"/>
        </w:rPr>
        <w:t xml:space="preserve">хозяйствующего субъекта __________________ _____________________</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Один экземпляр акта получил: _________ ________ "__" _____ 20__ г.</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2"/>
          <w:szCs w:val="22"/>
        </w:rPr>
        <w:t xml:space="preserve">Приложение 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2"/>
          <w:szCs w:val="22"/>
        </w:rPr>
        <w:t xml:space="preserve">АКТ</w:t>
      </w:r>
    </w:p>
    <w:p>
      <w:pPr>
        <w:spacing w:after="240" w:before="200"/>
        <w:jc w:val="center"/>
      </w:pPr>
      <w:r>
        <w:rPr>
          <w:rFonts w:ascii="Arial" w:cs="Arial" w:eastAsia="Arial" w:hAnsi="Arial"/>
          <w:b/>
          <w:bCs/>
          <w:sz w:val="22"/>
          <w:szCs w:val="22"/>
        </w:rPr>
        <w:t xml:space="preserve">проверки соблюдения законодательства в сфере
 оборота спиртосодержащей продукции</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b/>
          <w:bCs/>
          <w:i/>
          <w:iCs/>
          <w:sz w:val="22"/>
          <w:szCs w:val="22"/>
        </w:rPr>
        <w:t xml:space="preserve">(</w:t>
      </w:r>
      <w:r>
        <w:rPr>
          <w:rFonts w:ascii="Arial" w:cs="Arial" w:eastAsia="Arial" w:hAnsi="Arial"/>
          <w:i/>
          <w:iCs/>
          <w:sz w:val="22"/>
          <w:szCs w:val="22"/>
        </w:rPr>
        <w:t xml:space="preserve">Утратил силу в соответствии с </w:t>
      </w:r>
      <w:hyperlink w:history="1" r:id="rIdff59onojdxqgdam0pyxa_">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27 января 2017 года № 50)</w:t>
      </w:r>
    </w:p>
    <w:p>
      <w:pPr>
        <w:spacing w:after="240"/>
        <w:jc w:val="center"/>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10</w:t>
      </w:r>
    </w:p>
    <w:p>
      <w:pPr>
        <w:spacing w:after="400" w:before="400"/>
        <w:jc w:val="center"/>
      </w:pPr>
      <w:r>
        <w:rPr>
          <w:rFonts w:ascii="Arial" w:cs="Arial" w:eastAsia="Arial" w:hAnsi="Arial"/>
          <w:b/>
          <w:bCs/>
          <w:sz w:val="22"/>
          <w:szCs w:val="22"/>
        </w:rPr>
        <w:t xml:space="preserve">АКТ
 о сплошном снятии остатков акцизных марок
 от "___" _____________________ 20__ года</w:t>
      </w:r>
    </w:p>
    <w:p>
      <w:pPr>
        <w:spacing w:after="60"/>
        <w:jc w:val="center"/>
      </w:pPr>
      <w:r>
        <w:rPr>
          <w:rFonts w:ascii="Arial" w:cs="Arial" w:eastAsia="Arial" w:hAnsi="Arial"/>
          <w:sz w:val="22"/>
          <w:szCs w:val="22"/>
        </w:rPr>
        <w:t xml:space="preserve">__________________________________________________________________
 (наименование хозяйствующего субъекта)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ptfyd14jjtcvvac9x1cs4">
        <w:r>
          <w:rPr>
            <w:rFonts w:ascii="Arial" w:cs="Arial" w:eastAsia="Arial" w:hAnsi="Arial"/>
            <w:i/>
            <w:iCs/>
            <w:color w:val="1D4ED8"/>
            <w:sz w:val="22"/>
            <w:szCs w:val="22"/>
            <w:u w:val="single"/>
          </w:rPr>
          <w:t xml:space="preserve">18 марта 2020 года № 168</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1812"/>
        <w:gridCol w:w="1706"/>
        <w:gridCol w:w="2467"/>
        <w:gridCol w:w="2023"/>
        <w:gridCol w:w="1755"/>
      </w:tblGrid>
      <w:tr>
        <w:tc>
          <w:tcPr>
            <w:tcW w:type="dxa" w:w="4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1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 акцизной марки</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Емкость (в литрах)</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акцизных марок</w:t>
            </w:r>
          </w:p>
        </w:tc>
        <w:tc>
          <w:tcPr>
            <w:tcW w:type="dxa" w:w="2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Серия акцизных марок</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Порядковый номер</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w:t>
            </w: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X</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ИТОГО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Должностное лицо налогового органа</w:t>
      </w:r>
    </w:p>
    <w:p>
      <w:pPr>
        <w:spacing w:after="60"/>
        <w:ind w:firstLine="567"/>
        <w:jc w:val="both"/>
      </w:pPr>
      <w:r>
        <w:rPr>
          <w:rFonts w:ascii="Arial" w:cs="Arial" w:eastAsia="Arial" w:hAnsi="Arial"/>
          <w:sz w:val="22"/>
          <w:szCs w:val="22"/>
        </w:rPr>
        <w:t xml:space="preserve">____________________   ________________________________________</w:t>
      </w:r>
    </w:p>
    <w:p>
      <w:pPr>
        <w:spacing w:after="60"/>
        <w:ind w:firstLine="567"/>
        <w:jc w:val="both"/>
      </w:pPr>
      <w:r>
        <w:rPr>
          <w:rFonts w:ascii="Arial" w:cs="Arial" w:eastAsia="Arial" w:hAnsi="Arial"/>
          <w:sz w:val="22"/>
          <w:szCs w:val="22"/>
        </w:rPr>
        <w:t xml:space="preserve">               (подпись)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   ________________________________________</w:t>
      </w:r>
    </w:p>
    <w:p>
      <w:pPr>
        <w:spacing w:after="60"/>
        <w:ind w:firstLine="567"/>
        <w:jc w:val="both"/>
      </w:pPr>
      <w:r>
        <w:rPr>
          <w:rFonts w:ascii="Arial" w:cs="Arial" w:eastAsia="Arial" w:hAnsi="Arial"/>
          <w:sz w:val="22"/>
          <w:szCs w:val="22"/>
        </w:rPr>
        <w:t xml:space="preserve">               (подпись)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Ответственное лицо хозяйствующего субъекта</w:t>
      </w:r>
    </w:p>
    <w:p>
      <w:pPr>
        <w:spacing w:after="60"/>
        <w:ind w:firstLine="567"/>
        <w:jc w:val="both"/>
      </w:pPr>
      <w:r>
        <w:rPr>
          <w:rFonts w:ascii="Arial" w:cs="Arial" w:eastAsia="Arial" w:hAnsi="Arial"/>
          <w:sz w:val="22"/>
          <w:szCs w:val="22"/>
        </w:rPr>
        <w:t xml:space="preserve">____________________   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Руководитель предприятия</w:t>
      </w:r>
    </w:p>
    <w:p>
      <w:pPr>
        <w:spacing w:after="60"/>
        <w:ind w:firstLine="567"/>
        <w:jc w:val="both"/>
      </w:pPr>
      <w:r>
        <w:rPr>
          <w:rFonts w:ascii="Arial" w:cs="Arial" w:eastAsia="Arial" w:hAnsi="Arial"/>
          <w:sz w:val="22"/>
          <w:szCs w:val="22"/>
        </w:rPr>
        <w:t xml:space="preserve">____________________   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r>
        <w:rPr>
          <w:rFonts w:ascii="Arial" w:cs="Arial" w:eastAsia="Arial" w:hAnsi="Arial"/>
          <w:sz w:val="22"/>
          <w:szCs w:val="22"/>
        </w:rPr>
        <w:t xml:space="preserve">1</w:t>
      </w:r>
    </w:p>
    <w:p>
      <w:pPr>
        <w:spacing w:after="400" w:before="400"/>
        <w:jc w:val="center"/>
      </w:pPr>
      <w:r>
        <w:rPr>
          <w:rFonts w:ascii="Arial" w:cs="Arial" w:eastAsia="Arial" w:hAnsi="Arial"/>
          <w:b/>
          <w:bCs/>
          <w:sz w:val="22"/>
          <w:szCs w:val="22"/>
        </w:rPr>
        <w:t xml:space="preserve">АКТ
 проверки соблюдения законодательства в сфере оборота спиртосодержащей продукции</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kmk00vkmm57xpymr6qwog">
        <w:r>
          <w:rPr>
            <w:rFonts w:ascii="Arial" w:cs="Arial" w:eastAsia="Arial" w:hAnsi="Arial"/>
            <w:i/>
            <w:iCs/>
            <w:color w:val="1D4ED8"/>
            <w:sz w:val="22"/>
            <w:szCs w:val="22"/>
            <w:u w:val="single"/>
          </w:rPr>
          <w:t xml:space="preserve">18 марта 2020 года № 168</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от "___" ______________________ 20__ года 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Мною (нами), _____________________________________________________________</w:t>
      </w:r>
    </w:p>
    <w:p>
      <w:pPr>
        <w:spacing w:after="60"/>
        <w:ind w:firstLine="567"/>
        <w:jc w:val="both"/>
      </w:pPr>
      <w:r>
        <w:rPr>
          <w:rFonts w:ascii="Arial" w:cs="Arial" w:eastAsia="Arial" w:hAnsi="Arial"/>
          <w:sz w:val="22"/>
          <w:szCs w:val="22"/>
        </w:rPr>
        <w:t xml:space="preserve">                                                  (ФИО, должность(и) проверяющего(их)</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в присутствии ответственного лица хозяйствующего субъекта 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(ФИО, должность)</w:t>
      </w:r>
    </w:p>
    <w:p>
      <w:pPr>
        <w:spacing w:after="60"/>
        <w:ind w:firstLine="567"/>
        <w:jc w:val="both"/>
      </w:pPr>
      <w:r>
        <w:rPr>
          <w:rFonts w:ascii="Arial" w:cs="Arial" w:eastAsia="Arial" w:hAnsi="Arial"/>
          <w:sz w:val="22"/>
          <w:szCs w:val="22"/>
        </w:rPr>
        <w:t xml:space="preserve">проведен рейдовый налоговый контроль 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объекта)</w:t>
      </w:r>
    </w:p>
    <w:p>
      <w:pPr>
        <w:spacing w:after="60"/>
        <w:ind w:firstLine="567"/>
        <w:jc w:val="both"/>
      </w:pPr>
      <w:r>
        <w:rPr>
          <w:rFonts w:ascii="Arial" w:cs="Arial" w:eastAsia="Arial" w:hAnsi="Arial"/>
          <w:sz w:val="22"/>
          <w:szCs w:val="22"/>
        </w:rPr>
        <w:t xml:space="preserve">на территории _________________________ района 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                                                           (город, область)</w:t>
      </w:r>
    </w:p>
    <w:p>
      <w:pPr>
        <w:spacing w:after="60"/>
        <w:ind w:firstLine="567"/>
        <w:jc w:val="both"/>
      </w:pPr>
      <w:r>
        <w:rPr>
          <w:rFonts w:ascii="Arial" w:cs="Arial" w:eastAsia="Arial" w:hAnsi="Arial"/>
          <w:sz w:val="22"/>
          <w:szCs w:val="22"/>
        </w:rPr>
        <w:t xml:space="preserve">расположенного по адресу: _________________________________________________,</w:t>
      </w:r>
    </w:p>
    <w:p>
      <w:pPr>
        <w:spacing w:after="60"/>
        <w:ind w:firstLine="567"/>
        <w:jc w:val="both"/>
      </w:pPr>
      <w:r>
        <w:rPr>
          <w:rFonts w:ascii="Arial" w:cs="Arial" w:eastAsia="Arial" w:hAnsi="Arial"/>
          <w:sz w:val="22"/>
          <w:szCs w:val="22"/>
        </w:rPr>
        <w:t xml:space="preserve">субъекта предпринимательства 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хозяйствующего субъекта, ФИО предпринимателя,</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адрес места жительства)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ПРОВЕРКОЙ УСТАНОВЛЕНО: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Наличие соответствующей информации на этикетке (контрэтикетке на импортной</w:t>
      </w:r>
    </w:p>
    <w:p>
      <w:pPr>
        <w:spacing w:after="60"/>
        <w:ind w:firstLine="567"/>
        <w:jc w:val="both"/>
      </w:pPr>
      <w:r>
        <w:rPr>
          <w:rFonts w:ascii="Arial" w:cs="Arial" w:eastAsia="Arial" w:hAnsi="Arial"/>
          <w:sz w:val="22"/>
          <w:szCs w:val="22"/>
        </w:rPr>
        <w:t xml:space="preserve">продукции) ______________________________________________________________.</w:t>
      </w:r>
    </w:p>
    <w:p>
      <w:pPr>
        <w:spacing w:after="60"/>
        <w:ind w:firstLine="567"/>
        <w:jc w:val="both"/>
      </w:pPr>
      <w:r>
        <w:rPr>
          <w:rFonts w:ascii="Arial" w:cs="Arial" w:eastAsia="Arial" w:hAnsi="Arial"/>
          <w:sz w:val="22"/>
          <w:szCs w:val="22"/>
        </w:rPr>
        <w:t xml:space="preserve">2. Наличие сопроводительных документов ____________________________________</w:t>
      </w:r>
    </w:p>
    <w:p>
      <w:pPr>
        <w:spacing w:after="60"/>
        <w:ind w:firstLine="567"/>
        <w:jc w:val="both"/>
      </w:pPr>
      <w:r>
        <w:rPr>
          <w:rFonts w:ascii="Arial" w:cs="Arial" w:eastAsia="Arial" w:hAnsi="Arial"/>
          <w:sz w:val="22"/>
          <w:szCs w:val="22"/>
        </w:rPr>
        <w:t xml:space="preserve">                                                                                            (сертификаты соответствия,</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                             товарно-транспортные накладные или счета-фактуры)</w:t>
      </w:r>
    </w:p>
    <w:p>
      <w:pPr>
        <w:spacing w:after="60"/>
        <w:ind w:firstLine="567"/>
        <w:jc w:val="both"/>
      </w:pPr>
      <w:r>
        <w:rPr>
          <w:rFonts w:ascii="Arial" w:cs="Arial" w:eastAsia="Arial" w:hAnsi="Arial"/>
          <w:sz w:val="22"/>
          <w:szCs w:val="22"/>
        </w:rPr>
        <w:t xml:space="preserve">3. Наличие торговых и складских помещений 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4. Соответствие требованиям к месту реализации алкогольной продукции 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5. Наличие и соответствие средств идентификации, акцизных марок, контрольных</w:t>
      </w:r>
    </w:p>
    <w:p>
      <w:pPr>
        <w:spacing w:after="60"/>
        <w:ind w:firstLine="567"/>
        <w:jc w:val="both"/>
      </w:pPr>
      <w:r>
        <w:rPr>
          <w:rFonts w:ascii="Arial" w:cs="Arial" w:eastAsia="Arial" w:hAnsi="Arial"/>
          <w:sz w:val="22"/>
          <w:szCs w:val="22"/>
        </w:rPr>
        <w:t xml:space="preserve">идентифицированных знаков (меток) и их подлинность 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                                       (количество акцизных марок по емкости)</w:t>
      </w:r>
    </w:p>
    <w:p>
      <w:pPr>
        <w:spacing w:after="60"/>
        <w:ind w:firstLine="567"/>
        <w:jc w:val="both"/>
      </w:pPr>
      <w:r>
        <w:rPr>
          <w:rFonts w:ascii="Arial" w:cs="Arial" w:eastAsia="Arial" w:hAnsi="Arial"/>
          <w:sz w:val="22"/>
          <w:szCs w:val="22"/>
        </w:rPr>
        <w:t xml:space="preserve">6. Возраст реализатора ____________________________________________________.</w:t>
      </w:r>
    </w:p>
    <w:p>
      <w:pPr>
        <w:spacing w:after="60"/>
        <w:ind w:firstLine="567"/>
        <w:jc w:val="both"/>
      </w:pPr>
      <w:r>
        <w:rPr>
          <w:rFonts w:ascii="Arial" w:cs="Arial" w:eastAsia="Arial" w:hAnsi="Arial"/>
          <w:sz w:val="22"/>
          <w:szCs w:val="22"/>
        </w:rPr>
        <w:t xml:space="preserve">7. Соответствие требований к возрасту покупателя _____________________________.</w:t>
      </w:r>
    </w:p>
    <w:p>
      <w:pPr>
        <w:spacing w:after="60"/>
        <w:ind w:firstLine="567"/>
        <w:jc w:val="both"/>
      </w:pPr>
      <w:r>
        <w:rPr>
          <w:rFonts w:ascii="Arial" w:cs="Arial" w:eastAsia="Arial" w:hAnsi="Arial"/>
          <w:sz w:val="22"/>
          <w:szCs w:val="22"/>
        </w:rPr>
        <w:t xml:space="preserve">8. Установлены неучтенные сырье, тара, фурнитура и вспомогательные материалы</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9. Соблюдение прочих требований законодательства в сфере оборота</w:t>
      </w:r>
    </w:p>
    <w:p>
      <w:pPr>
        <w:spacing w:after="60"/>
        <w:ind w:firstLine="567"/>
        <w:jc w:val="both"/>
      </w:pPr>
      <w:r>
        <w:rPr>
          <w:rFonts w:ascii="Arial" w:cs="Arial" w:eastAsia="Arial" w:hAnsi="Arial"/>
          <w:sz w:val="22"/>
          <w:szCs w:val="22"/>
        </w:rPr>
        <w:t xml:space="preserve">спиртосодержащей продукции 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Должностное лицо налогового органа</w:t>
      </w:r>
    </w:p>
    <w:p>
      <w:pPr>
        <w:spacing w:after="60"/>
        <w:ind w:firstLine="567"/>
        <w:jc w:val="both"/>
      </w:pPr>
      <w:r>
        <w:rPr>
          <w:rFonts w:ascii="Arial" w:cs="Arial" w:eastAsia="Arial" w:hAnsi="Arial"/>
          <w:sz w:val="22"/>
          <w:szCs w:val="22"/>
        </w:rPr>
        <w:t xml:space="preserve">__________________     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     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Ответственное лицо хозяйствующего субъекта</w:t>
      </w:r>
    </w:p>
    <w:p>
      <w:pPr>
        <w:spacing w:after="60"/>
        <w:ind w:firstLine="567"/>
        <w:jc w:val="both"/>
      </w:pPr>
      <w:r>
        <w:rPr>
          <w:rFonts w:ascii="Arial" w:cs="Arial" w:eastAsia="Arial" w:hAnsi="Arial"/>
          <w:sz w:val="22"/>
          <w:szCs w:val="22"/>
        </w:rPr>
        <w:t xml:space="preserve">__________________     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Копию акта получил: 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12</w:t>
      </w:r>
    </w:p>
    <w:p>
      <w:pPr>
        <w:spacing w:before="400"/>
        <w:jc w:val="center"/>
      </w:pPr>
      <w:r>
        <w:rPr>
          <w:rFonts w:ascii="Arial" w:cs="Arial" w:eastAsia="Arial" w:hAnsi="Arial"/>
          <w:b/>
          <w:bCs/>
          <w:sz w:val="22"/>
          <w:szCs w:val="22"/>
        </w:rPr>
        <w:t xml:space="preserve">СПИСОК
 наемных работников, работающих на момент рейдового налогового контроля у</w:t>
      </w:r>
    </w:p>
    <w:p>
      <w:pPr>
        <w:spacing w:after="60"/>
        <w:jc w:val="center"/>
      </w:pPr>
      <w:r>
        <w:rPr>
          <w:rFonts w:ascii="Arial" w:cs="Arial" w:eastAsia="Arial" w:hAnsi="Arial"/>
          <w:sz w:val="22"/>
          <w:szCs w:val="22"/>
        </w:rPr>
        <w:t xml:space="preserve">_______________________________________________________
 (наименование хозяйствующего субъекта)</w:t>
      </w:r>
    </w:p>
    <w:p>
      <w:pPr>
        <w:spacing w:after="120"/>
        <w:jc w:val="center"/>
      </w:pPr>
      <w:r>
        <w:rPr>
          <w:rFonts w:ascii="Arial" w:cs="Arial" w:eastAsia="Arial" w:hAnsi="Arial"/>
          <w:sz w:val="22"/>
          <w:szCs w:val="22"/>
        </w:rPr>
        <w:t xml:space="preserve">_______________________________________________________
 (наименование проверяемого объекта)</w:t>
      </w:r>
    </w:p>
    <w:p>
      <w:pPr>
        <w:spacing w:after="60"/>
        <w:jc w:val="center"/>
      </w:pPr>
      <w:r>
        <w:rPr>
          <w:rFonts w:ascii="Arial" w:cs="Arial" w:eastAsia="Arial" w:hAnsi="Arial"/>
          <w:sz w:val="22"/>
          <w:szCs w:val="22"/>
        </w:rPr>
        <w:t xml:space="preserve">от "___" ______________________ 20__ года</w:t>
      </w:r>
    </w:p>
    <w:p>
      <w:pPr>
        <w:spacing w:after="60"/>
        <w:jc w:val="center"/>
      </w:pPr>
      <w:r>
        <w:rPr>
          <w:rFonts w:ascii="Arial" w:cs="Arial" w:eastAsia="Arial" w:hAnsi="Arial"/>
          <w:sz w:val="24"/>
          <w:szCs w:val="24"/>
        </w:rPr>
        <w:t xml:space="preserve"/>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gxeuxay8jp9tswlbr_agr">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
        <w:gridCol w:w="3279"/>
        <w:gridCol w:w="3222"/>
        <w:gridCol w:w="3068"/>
      </w:tblGrid>
      <w:tr>
        <w:tc>
          <w:tcPr>
            <w:tcW w:type="dxa" w:w="6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32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 наемного работника</w:t>
            </w:r>
          </w:p>
        </w:tc>
        <w:tc>
          <w:tcPr>
            <w:tcW w:type="dxa" w:w="32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ИНН наемного работника</w:t>
            </w:r>
          </w:p>
        </w:tc>
        <w:tc>
          <w:tcPr>
            <w:tcW w:type="dxa" w:w="3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Занимаемая должность</w:t>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Ответственное лицо хозяйствующего субъекта:</w:t>
      </w:r>
    </w:p>
    <w:p>
      <w:pPr>
        <w:spacing w:after="60" w:before="120"/>
        <w:ind w:firstLine="567"/>
        <w:jc w:val="both"/>
      </w:pPr>
      <w:r>
        <w:rPr>
          <w:rFonts w:ascii="Arial" w:cs="Arial" w:eastAsia="Arial" w:hAnsi="Arial"/>
          <w:sz w:val="22"/>
          <w:szCs w:val="22"/>
        </w:rPr>
        <w:t xml:space="preserve">_________________________________________    _______________________</w:t>
      </w:r>
    </w:p>
    <w:p>
      <w:pPr>
        <w:spacing w:after="60"/>
        <w:ind w:firstLine="567"/>
        <w:jc w:val="both"/>
      </w:pPr>
      <w:r>
        <w:rPr>
          <w:rFonts w:ascii="Arial" w:cs="Arial" w:eastAsia="Arial" w:hAnsi="Arial"/>
          <w:sz w:val="22"/>
          <w:szCs w:val="22"/>
        </w:rPr>
        <w:t xml:space="preserve">                             (ФИО)                                                 </w:t>
      </w:r>
      <w:r>
        <w:rPr>
          <w:rFonts w:ascii="Arial" w:cs="Arial" w:eastAsia="Arial" w:hAnsi="Arial"/>
          <w:sz w:val="22"/>
          <w:szCs w:val="22"/>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Руководитель хозяйствующего субъекта:</w:t>
      </w:r>
    </w:p>
    <w:p>
      <w:pPr>
        <w:spacing w:after="60" w:before="120"/>
        <w:ind w:firstLine="567"/>
        <w:jc w:val="both"/>
      </w:pPr>
      <w:r>
        <w:rPr>
          <w:rFonts w:ascii="Arial" w:cs="Arial" w:eastAsia="Arial" w:hAnsi="Arial"/>
          <w:sz w:val="22"/>
          <w:szCs w:val="22"/>
        </w:rPr>
        <w:t xml:space="preserve">_________________________________________    _______________________</w:t>
      </w:r>
    </w:p>
    <w:p>
      <w:pPr>
        <w:spacing w:after="60"/>
        <w:ind w:firstLine="567"/>
        <w:jc w:val="both"/>
      </w:pPr>
      <w:r>
        <w:rPr>
          <w:rFonts w:ascii="Arial" w:cs="Arial" w:eastAsia="Arial" w:hAnsi="Arial"/>
          <w:sz w:val="22"/>
          <w:szCs w:val="22"/>
        </w:rPr>
        <w:t xml:space="preserve">                      (ФИО)                                               </w:t>
      </w:r>
      <w:r>
        <w:rPr>
          <w:rFonts w:ascii="Arial" w:cs="Arial" w:eastAsia="Arial" w:hAnsi="Arial"/>
          <w:sz w:val="22"/>
          <w:szCs w:val="22"/>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Должностное лицо налогового органа:</w:t>
      </w:r>
    </w:p>
    <w:p>
      <w:pPr>
        <w:spacing w:after="60" w:before="120"/>
        <w:ind w:firstLine="567"/>
        <w:jc w:val="both"/>
      </w:pPr>
      <w:r>
        <w:rPr>
          <w:rFonts w:ascii="Arial" w:cs="Arial" w:eastAsia="Arial" w:hAnsi="Arial"/>
          <w:sz w:val="22"/>
          <w:szCs w:val="22"/>
        </w:rPr>
        <w:t xml:space="preserve">_________________________________________    _______________________</w:t>
      </w:r>
    </w:p>
    <w:p>
      <w:pPr>
        <w:spacing w:after="60"/>
        <w:ind w:firstLine="567"/>
        <w:jc w:val="both"/>
      </w:pPr>
      <w:r>
        <w:rPr>
          <w:rFonts w:ascii="Arial" w:cs="Arial" w:eastAsia="Arial" w:hAnsi="Arial"/>
          <w:sz w:val="22"/>
          <w:szCs w:val="22"/>
        </w:rPr>
        <w:t xml:space="preserve">                (ФИО)                                          </w:t>
      </w:r>
      <w:r>
        <w:rPr>
          <w:rFonts w:ascii="Arial" w:cs="Arial" w:eastAsia="Arial" w:hAnsi="Arial"/>
          <w:sz w:val="22"/>
          <w:szCs w:val="22"/>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vnr0wdnkfuwhvfno4kxw">
      <w:r>
        <w:rPr>
          <w:rFonts w:ascii="Arial" w:cs="Arial" w:eastAsia="Arial" w:hAnsi="Arial"/>
          <w:color w:val="132D3F"/>
          <w:sz w:val="16"/>
          <w:szCs w:val="16"/>
          <w:u w:val="single"/>
        </w:rPr>
        <w:t xml:space="preserve">dalil.kg/document/95003</w:t>
      </w:r>
    </w:hyperlink>
  </w:p>
  <w:p>
    <w:pPr>
      <w:spacing w:after="0" w:before="40"/>
      <w:jc w:val="center"/>
    </w:pPr>
    <w:hyperlink w:history="1" r:id="rIdjoduad2cublfdjj0obz7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jgyvuvogl_ksu9azsqte" Type="http://schemas.openxmlformats.org/officeDocument/2006/relationships/hyperlink" Target="https://dalil.kg/document/159028" TargetMode="External"/><Relationship Id="rId6qd_bn1jbgxe2zyq3u42w" Type="http://schemas.openxmlformats.org/officeDocument/2006/relationships/hyperlink" Target="https://dalil.kg/document/94076" TargetMode="External"/><Relationship Id="rIdsuavnebmziro-seqbxzwm" Type="http://schemas.openxmlformats.org/officeDocument/2006/relationships/hyperlink" Target="https://dalil.kg/document/93649" TargetMode="External"/><Relationship Id="rIdsfndfcscuuqmxep5anwv6" Type="http://schemas.openxmlformats.org/officeDocument/2006/relationships/hyperlink" Target="https://dalil.kg/document/96022" TargetMode="External"/><Relationship Id="rIdm8enxk0tnoa6yd_j5ypvk" Type="http://schemas.openxmlformats.org/officeDocument/2006/relationships/hyperlink" Target="https://dalil.kg/document/98029" TargetMode="External"/><Relationship Id="rIdon7zr1bvbf10lquf71qs7" Type="http://schemas.openxmlformats.org/officeDocument/2006/relationships/hyperlink" Target="https://dalil.kg/document/98757" TargetMode="External"/><Relationship Id="rIdpjwvxikqax_tpkl7ps9hz" Type="http://schemas.openxmlformats.org/officeDocument/2006/relationships/hyperlink" Target="https://dalil.kg/document/11722" TargetMode="External"/><Relationship Id="rIdwxefhvj9zart-muo6dus8" Type="http://schemas.openxmlformats.org/officeDocument/2006/relationships/hyperlink" Target="https://dalil.kg/document/98314" TargetMode="External"/><Relationship Id="rIdi6-4ful8sceo2jul6qrn3" Type="http://schemas.openxmlformats.org/officeDocument/2006/relationships/hyperlink" Target="https://dalil.kg/document/157911" TargetMode="External"/><Relationship Id="rId8xvoeon75jkysmbraz5gu" Type="http://schemas.openxmlformats.org/officeDocument/2006/relationships/hyperlink" Target="https://dalil.kg/document/158942" TargetMode="External"/><Relationship Id="rIdx55nv5kpqzb1wl346mz40" Type="http://schemas.openxmlformats.org/officeDocument/2006/relationships/hyperlink" Target="https://dalil.kg/document/158867" TargetMode="External"/><Relationship Id="rIdeq6dnwtxlhbko8rgsuamp" Type="http://schemas.openxmlformats.org/officeDocument/2006/relationships/hyperlink" Target="https://dalil.kg/document/202445" TargetMode="External"/><Relationship Id="rIduq83tl3ndgm9m3ynd61op" Type="http://schemas.openxmlformats.org/officeDocument/2006/relationships/hyperlink" Target="https://dalil.kg/document/202669" TargetMode="External"/><Relationship Id="rIdxafpnjlo6291ktfyrvr6k" Type="http://schemas.openxmlformats.org/officeDocument/2006/relationships/hyperlink" Target="https://dalil.kg/document/93649" TargetMode="External"/><Relationship Id="rIdo8qzspnuihdoyz2-mhfgp" Type="http://schemas.openxmlformats.org/officeDocument/2006/relationships/hyperlink" Target="https://dalil.kg/document/98757" TargetMode="External"/><Relationship Id="rId5ihc9zv02bl7pwxtnf48o" Type="http://schemas.openxmlformats.org/officeDocument/2006/relationships/hyperlink" Target="https://dalil.kg/document/157911" TargetMode="External"/><Relationship Id="rId4nzuaywywprpxubdm956t" Type="http://schemas.openxmlformats.org/officeDocument/2006/relationships/hyperlink" Target="https://dalil.kg/document/158867" TargetMode="External"/><Relationship Id="rIdxfffpsn9ucdfnpsg2nuoi" Type="http://schemas.openxmlformats.org/officeDocument/2006/relationships/hyperlink" Target="https://dalil.kg/document/98757" TargetMode="External"/><Relationship Id="rIdtrkwt0g22qigfydc4pgm8" Type="http://schemas.openxmlformats.org/officeDocument/2006/relationships/hyperlink" Target="https://dalil.kg/document/93649" TargetMode="External"/><Relationship Id="rId1qialqz-dqmnmba07jzug" Type="http://schemas.openxmlformats.org/officeDocument/2006/relationships/hyperlink" Target="https://dalil.kg/document/98029" TargetMode="External"/><Relationship Id="rIdkzgl35tslbbvnpr3ceh-8" Type="http://schemas.openxmlformats.org/officeDocument/2006/relationships/hyperlink" Target="https://dalil.kg/document/98757" TargetMode="External"/><Relationship Id="rIdculzmcvoznvaojjg0xijk" Type="http://schemas.openxmlformats.org/officeDocument/2006/relationships/hyperlink" Target="https://dalil.kg/document/11722" TargetMode="External"/><Relationship Id="rIdmvphj4eo2do1znkpj6khm" Type="http://schemas.openxmlformats.org/officeDocument/2006/relationships/hyperlink" Target="https://dalil.kg/document/98314" TargetMode="External"/><Relationship Id="rIdwrbs9zo6k_10pvbf1axzg" Type="http://schemas.openxmlformats.org/officeDocument/2006/relationships/hyperlink" Target="https://dalil.kg/document/157911" TargetMode="External"/><Relationship Id="rIdl41mtd2s9_jjpuydj_vf8" Type="http://schemas.openxmlformats.org/officeDocument/2006/relationships/hyperlink" Target="https://dalil.kg/document/158942" TargetMode="External"/><Relationship Id="rIdemkqawnrbrqumzakqzpky" Type="http://schemas.openxmlformats.org/officeDocument/2006/relationships/hyperlink" Target="https://dalil.kg/document/158867" TargetMode="External"/><Relationship Id="rIdkcyw2sqsstqdsfcmh9cno" Type="http://schemas.openxmlformats.org/officeDocument/2006/relationships/hyperlink" Target="https://dalil.kg/document/95003#p1" TargetMode="External"/><Relationship Id="rIdi2s1i5stw-yh3js6b-ag2" Type="http://schemas.openxmlformats.org/officeDocument/2006/relationships/hyperlink" Target="https://dalil.kg/document/158942" TargetMode="External"/><Relationship Id="rIdfj31ovr5rdw0qywbww444" Type="http://schemas.openxmlformats.org/officeDocument/2006/relationships/hyperlink" Target="https://dalil.kg/document/158867" TargetMode="External"/><Relationship Id="rIdoagargf0mejkfoomgjsz9" Type="http://schemas.openxmlformats.org/officeDocument/2006/relationships/hyperlink" Target="https://dalil.kg/document/158867" TargetMode="External"/><Relationship Id="rIdtspor6xdtqevkgkadsdgm" Type="http://schemas.openxmlformats.org/officeDocument/2006/relationships/hyperlink" Target="https://dalil.kg/document/158942" TargetMode="External"/><Relationship Id="rIdosfb6rkrol9z2tjsxc1aj" Type="http://schemas.openxmlformats.org/officeDocument/2006/relationships/hyperlink" Target="https://dalil.kg/document/158867" TargetMode="External"/><Relationship Id="rIddpcwzg3ojgvom6faah-rs" Type="http://schemas.openxmlformats.org/officeDocument/2006/relationships/hyperlink" Target="https://dalil.kg/document/95003#p3" TargetMode="External"/><Relationship Id="rIdinqcgdfmcuqgdeizz2iuj" Type="http://schemas.openxmlformats.org/officeDocument/2006/relationships/hyperlink" Target="https://dalil.kg/document/95003#p4" TargetMode="External"/><Relationship Id="rIdntzwj1inq6ljziviwosoq" Type="http://schemas.openxmlformats.org/officeDocument/2006/relationships/hyperlink" Target="https://dalil.kg/document/158942" TargetMode="External"/><Relationship Id="rIdpxhlni1muqdiq87chjzea" Type="http://schemas.openxmlformats.org/officeDocument/2006/relationships/hyperlink" Target="https://dalil.kg/document/95003#p2" TargetMode="External"/><Relationship Id="rIdldbucvjq4vdwpoejybmht" Type="http://schemas.openxmlformats.org/officeDocument/2006/relationships/hyperlink" Target="https://dalil.kg/document/98757" TargetMode="External"/><Relationship Id="rIdoofdgpt2pq2couclenkpi" Type="http://schemas.openxmlformats.org/officeDocument/2006/relationships/hyperlink" Target="https://dalil.kg/document/98757" TargetMode="External"/><Relationship Id="rIdq6bzsyedxtwbtnimrhpuv" Type="http://schemas.openxmlformats.org/officeDocument/2006/relationships/hyperlink" Target="https://dalil.kg/document/157911" TargetMode="External"/><Relationship Id="rIdmhk2hxfaw0wkh61z1swno" Type="http://schemas.openxmlformats.org/officeDocument/2006/relationships/hyperlink" Target="https://dalil.kg/document/158942" TargetMode="External"/><Relationship Id="rIdhp_uv2j6oc_tl9mdq0vas" Type="http://schemas.openxmlformats.org/officeDocument/2006/relationships/hyperlink" Target="https://dalil.kg/document/158942" TargetMode="External"/><Relationship Id="rIdlkfpelivydexd6h-4jrkt" Type="http://schemas.openxmlformats.org/officeDocument/2006/relationships/hyperlink" Target="https://dalil.kg/document/158942" TargetMode="External"/><Relationship Id="rIdbebsfqqvaqbbsy1fn4wni" Type="http://schemas.openxmlformats.org/officeDocument/2006/relationships/hyperlink" Target="https://dalil.kg/document/158942" TargetMode="External"/><Relationship Id="rId-ywifixvkj2w8eq1zfzgy" Type="http://schemas.openxmlformats.org/officeDocument/2006/relationships/hyperlink" Target="https://dalil.kg/document/95003#p5" TargetMode="External"/><Relationship Id="rIddpmygw4u5pp1z0enw58iw" Type="http://schemas.openxmlformats.org/officeDocument/2006/relationships/hyperlink" Target="https://dalil.kg/document/158942" TargetMode="External"/><Relationship Id="rId8ezzytuaehbez7rph3juv" Type="http://schemas.openxmlformats.org/officeDocument/2006/relationships/hyperlink" Target="https://dalil.kg/document/158942" TargetMode="External"/><Relationship Id="rIdlgcs-31xtqbq3cxtg774s" Type="http://schemas.openxmlformats.org/officeDocument/2006/relationships/hyperlink" Target="https://dalil.kg/document/158942" TargetMode="External"/><Relationship Id="rIdh0w0vcjqglcdjveiezerk" Type="http://schemas.openxmlformats.org/officeDocument/2006/relationships/hyperlink" Target="https://dalil.kg/document/158942" TargetMode="External"/><Relationship Id="rIdvciyyawsm8jwtwhwdsxly" Type="http://schemas.openxmlformats.org/officeDocument/2006/relationships/hyperlink" Target="https://dalil.kg/document/158942" TargetMode="External"/><Relationship Id="rIdpasr_pzzequlwczkct59u" Type="http://schemas.openxmlformats.org/officeDocument/2006/relationships/hyperlink" Target="https://dalil.kg/document/158942" TargetMode="External"/><Relationship Id="rIddpynmm50uhbaejmrzgflw" Type="http://schemas.openxmlformats.org/officeDocument/2006/relationships/hyperlink" Target="https://dalil.kg/document/158942" TargetMode="External"/><Relationship Id="rId3jjpxw75xke_o2vzwsomo" Type="http://schemas.openxmlformats.org/officeDocument/2006/relationships/hyperlink" Target="https://dalil.kg/document/158942" TargetMode="External"/><Relationship Id="rIdesbusrs_vs30eafva1crn" Type="http://schemas.openxmlformats.org/officeDocument/2006/relationships/hyperlink" Target="https://dalil.kg/document/158942" TargetMode="External"/><Relationship Id="rId1qergzcwlzk0r47rhebyt" Type="http://schemas.openxmlformats.org/officeDocument/2006/relationships/hyperlink" Target="https://dalil.kg/document/158942" TargetMode="External"/><Relationship Id="rIdll2tesqoegnsjroonhdkv" Type="http://schemas.openxmlformats.org/officeDocument/2006/relationships/hyperlink" Target="https://dalil.kg/document/98029" TargetMode="External"/><Relationship Id="rIdu5nfwzhsmvxmurdnggacj" Type="http://schemas.openxmlformats.org/officeDocument/2006/relationships/hyperlink" Target="https://dalil.kg/document/11722" TargetMode="External"/><Relationship Id="rIdpoloiw9q8wzhhloa7ihaa" Type="http://schemas.openxmlformats.org/officeDocument/2006/relationships/hyperlink" Target="https://dalil.kg/document/158942" TargetMode="External"/><Relationship Id="rId5ifb_acfv-rfzarowbxf3" Type="http://schemas.openxmlformats.org/officeDocument/2006/relationships/hyperlink" Target="https://dalil.kg/document/98757" TargetMode="External"/><Relationship Id="rIdmiyxfopvx6qncnxwgsr5b" Type="http://schemas.openxmlformats.org/officeDocument/2006/relationships/hyperlink" Target="https://dalil.kg/document/98757" TargetMode="External"/><Relationship Id="rId1ka9eqrjkp7baellb_zhn" Type="http://schemas.openxmlformats.org/officeDocument/2006/relationships/hyperlink" Target="https://dalil.kg/document/98757" TargetMode="External"/><Relationship Id="rIdfckxnlanddeevpufa64xn" Type="http://schemas.openxmlformats.org/officeDocument/2006/relationships/hyperlink" Target="https://dalil.kg/document/157911" TargetMode="External"/><Relationship Id="rIdxu39vj4qy10og40b8okyz" Type="http://schemas.openxmlformats.org/officeDocument/2006/relationships/hyperlink" Target="https://dalil.kg/document/157911" TargetMode="External"/><Relationship Id="rIdxnnd9g8scrhpkwqozl6yx" Type="http://schemas.openxmlformats.org/officeDocument/2006/relationships/hyperlink" Target="https://dalil.kg/document/157911" TargetMode="External"/><Relationship Id="rIdlovrnqrybmau5irv0ibmt" Type="http://schemas.openxmlformats.org/officeDocument/2006/relationships/hyperlink" Target="https://dalil.kg/document/93462" TargetMode="External"/><Relationship Id="rIdg7gumtepmt3dtymiyf3nj" Type="http://schemas.openxmlformats.org/officeDocument/2006/relationships/hyperlink" Target="https://dalil.kg/document/202445" TargetMode="External"/><Relationship Id="rId04_eqwkho6kp9c9wpaklj" Type="http://schemas.openxmlformats.org/officeDocument/2006/relationships/hyperlink" Target="https://dalil.kg/document/202445" TargetMode="External"/><Relationship Id="rIdpljjvbdz7raqeqafs2o_d" Type="http://schemas.openxmlformats.org/officeDocument/2006/relationships/hyperlink" Target="https://dalil.kg/document/93790" TargetMode="External"/><Relationship Id="rIdprjvnveoaxrlkplpfu4qd" Type="http://schemas.openxmlformats.org/officeDocument/2006/relationships/hyperlink" Target="https://dalil.kg/document/111529" TargetMode="External"/><Relationship Id="rIdoghbmeqjhgbniat3ycory" Type="http://schemas.openxmlformats.org/officeDocument/2006/relationships/hyperlink" Target="https://dalil.kg/document/111527" TargetMode="External"/><Relationship Id="rIdvwkou0nkqwhqs2g3kfurs" Type="http://schemas.openxmlformats.org/officeDocument/2006/relationships/hyperlink" Target="https://dalil.kg/document/98757" TargetMode="External"/><Relationship Id="rId-5kesfvfdinnhupmplugd" Type="http://schemas.openxmlformats.org/officeDocument/2006/relationships/hyperlink" Target="https://dalil.kg/document/98314" TargetMode="External"/><Relationship Id="rIdxcnxy63ofin-epvh6p0gk" Type="http://schemas.openxmlformats.org/officeDocument/2006/relationships/hyperlink" Target="https://dalil.kg/document/158867" TargetMode="External"/><Relationship Id="rIdcqy7ix8pyud1aozdjwjj5" Type="http://schemas.openxmlformats.org/officeDocument/2006/relationships/hyperlink" Target="https://dalil.kg/document/95003#p7" TargetMode="External"/><Relationship Id="rId-bcwee1bxpqor0tplhdew" Type="http://schemas.openxmlformats.org/officeDocument/2006/relationships/hyperlink" Target="https://dalil.kg/document/158942" TargetMode="External"/><Relationship Id="rIdwzilfbx1oiw-0ebd3vzvc" Type="http://schemas.openxmlformats.org/officeDocument/2006/relationships/hyperlink" Target="https://dalil.kg/document/158867" TargetMode="External"/><Relationship Id="rIdzo4c82gvcp7mem9w_bv5z" Type="http://schemas.openxmlformats.org/officeDocument/2006/relationships/hyperlink" Target="https://dalil.kg/document/158942" TargetMode="External"/><Relationship Id="rIdv-imjurtldvbty1zn_v-w" Type="http://schemas.openxmlformats.org/officeDocument/2006/relationships/hyperlink" Target="https://dalil.kg/document/158867" TargetMode="External"/><Relationship Id="rIdxmu_-mgjgbd56cq_lss7j" Type="http://schemas.openxmlformats.org/officeDocument/2006/relationships/hyperlink" Target="https://dalil.kg/document/93649" TargetMode="External"/><Relationship Id="rIdgf2yzselcf_xex3n0qesg" Type="http://schemas.openxmlformats.org/officeDocument/2006/relationships/hyperlink" Target="https://dalil.kg/document/158867" TargetMode="External"/><Relationship Id="rIdn2xozsdxojjdhu1a7ljbk" Type="http://schemas.openxmlformats.org/officeDocument/2006/relationships/hyperlink" Target="https://dalil.kg/document/95003#p8" TargetMode="External"/><Relationship Id="rIdwksjw9ixw07upkmxpx7ad" Type="http://schemas.openxmlformats.org/officeDocument/2006/relationships/hyperlink" Target="https://dalil.kg/document/158867" TargetMode="External"/><Relationship Id="rId86vzceqw4pcdbotk8y8lc" Type="http://schemas.openxmlformats.org/officeDocument/2006/relationships/hyperlink" Target="https://dalil.kg/document/158867" TargetMode="External"/><Relationship Id="rIdinrr1okur6om4-4a-jei3" Type="http://schemas.openxmlformats.org/officeDocument/2006/relationships/hyperlink" Target="https://dalil.kg/document/93649" TargetMode="External"/><Relationship Id="rIdkoigu-soqkl5twzpuqsbh" Type="http://schemas.openxmlformats.org/officeDocument/2006/relationships/hyperlink" Target="https://dalil.kg/document/98314" TargetMode="External"/><Relationship Id="rIdxwtfhvtfj1lavtcx5j4uw" Type="http://schemas.openxmlformats.org/officeDocument/2006/relationships/hyperlink" Target="https://dalil.kg/document/98314" TargetMode="External"/><Relationship Id="rIdiebnzpzoqze5hcr3b0fbs" Type="http://schemas.openxmlformats.org/officeDocument/2006/relationships/hyperlink" Target="https://dalil.kg/document/157911" TargetMode="External"/><Relationship Id="rIdiyiyeaqhjt_jedqvrtal6" Type="http://schemas.openxmlformats.org/officeDocument/2006/relationships/hyperlink" Target="https://dalil.kg/document/98314" TargetMode="External"/><Relationship Id="rIdoeg54fda-9s_yw7t2gd4i" Type="http://schemas.openxmlformats.org/officeDocument/2006/relationships/hyperlink" Target="https://dalil.kg/document/158942" TargetMode="External"/><Relationship Id="rIdp8ixta86omexa-svhrmak" Type="http://schemas.openxmlformats.org/officeDocument/2006/relationships/hyperlink" Target="https://dalil.kg/document/158867" TargetMode="External"/><Relationship Id="rIdff59onojdxqgdam0pyxa_" Type="http://schemas.openxmlformats.org/officeDocument/2006/relationships/hyperlink" Target="https://dalil.kg/document/98757" TargetMode="External"/><Relationship Id="rIdptfyd14jjtcvvac9x1cs4" Type="http://schemas.openxmlformats.org/officeDocument/2006/relationships/hyperlink" Target="https://dalil.kg/document/157911" TargetMode="External"/><Relationship Id="rIdkmk00vkmm57xpymr6qwog" Type="http://schemas.openxmlformats.org/officeDocument/2006/relationships/hyperlink" Target="https://dalil.kg/document/157911" TargetMode="External"/><Relationship Id="rIdgxeuxay8jp9tswlbr_agr" Type="http://schemas.openxmlformats.org/officeDocument/2006/relationships/hyperlink" Target="https://dalil.kg/document/158942" TargetMode="External"/><Relationship Id="rId8" Type="http://schemas.openxmlformats.org/officeDocument/2006/relationships/image" Target="media/8de64316e95979c063c17bcd5380dc052a2594e9.png"/><Relationship Id="rId10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vnr0wdnkfuwhvfno4kxw" Type="http://schemas.openxmlformats.org/officeDocument/2006/relationships/hyperlink" Target="https://dalil.kg/document/95003" TargetMode="External"/><Relationship Id="rIdjoduad2cublfdjj0obz7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2026-09-23T16:35:18.334Z</dcterms:created>
  <dcterms:modified xsi:type="dcterms:W3CDTF">2026-09-23T16:35:18.334Z</dcterms:modified>
</cp:coreProperties>
</file>

<file path=docProps/custom.xml><?xml version="1.0" encoding="utf-8"?>
<Properties xmlns="http://schemas.openxmlformats.org/officeDocument/2006/custom-properties" xmlns:vt="http://schemas.openxmlformats.org/officeDocument/2006/docPropsVTypes"/>
</file>