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eezj3gcxu3zjldl81twv-">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24 декабря 2024 года № 785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hah6vloptgcbmyjisbx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w:t>
      </w:r>
      <w:r>
        <w:rPr>
          <w:rFonts w:ascii="Arial" w:cs="Arial" w:eastAsia="Arial" w:hAnsi="Arial"/>
          <w:sz w:val="24"/>
          <w:szCs w:val="24"/>
        </w:rPr>
        <w:t xml:space="preserve">186</w:t>
      </w:r>
    </w:p>
    <w:p>
      <w:pPr>
        <w:spacing w:after="120"/>
        <w:ind w:firstLine="397"/>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Положение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24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hycfnnmskpxdgmr7kixd">
        <w:r>
          <w:rPr>
            <w:rFonts w:ascii="Arial" w:cs="Arial" w:eastAsia="Arial" w:hAnsi="Arial"/>
            <w:i/>
            <w:iCs/>
            <w:color w:val="1D4ED8"/>
            <w:sz w:val="24"/>
            <w:szCs w:val="24"/>
            <w:u w:val="single"/>
          </w:rPr>
          <w:t xml:space="preserve">6 февраля 2013 года №52</w:t>
        </w:r>
      </w:hyperlink>
      <w:r>
        <w:rPr>
          <w:rFonts w:ascii="Arial" w:cs="Arial" w:eastAsia="Arial" w:hAnsi="Arial"/>
          <w:i/>
          <w:iCs/>
          <w:sz w:val="24"/>
          <w:szCs w:val="24"/>
        </w:rPr>
        <w:t xml:space="preserve">, </w:t>
      </w:r>
      <w:hyperlink w:history="1" r:id="rIdyxguzo3benoox4tly2z-1">
        <w:r>
          <w:rPr>
            <w:rFonts w:ascii="Arial" w:cs="Arial" w:eastAsia="Arial" w:hAnsi="Arial"/>
            <w:i/>
            <w:iCs/>
            <w:color w:val="1D4ED8"/>
            <w:sz w:val="24"/>
            <w:szCs w:val="24"/>
            <w:u w:val="single"/>
          </w:rPr>
          <w:t xml:space="preserve">30 мая 2013 года № 306 10 декабря 2015 года № 853</w:t>
        </w:r>
      </w:hyperlink>
      <w:r>
        <w:rPr>
          <w:rFonts w:ascii="Arial" w:cs="Arial" w:eastAsia="Arial" w:hAnsi="Arial"/>
          <w:i/>
          <w:iCs/>
          <w:sz w:val="24"/>
          <w:szCs w:val="24"/>
        </w:rPr>
        <w:t xml:space="preserve">, </w:t>
      </w:r>
      <w:hyperlink w:history="1" r:id="rId7odw9vmrobz4fpnac7sci">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hyperlink w:history="1" r:id="rIdzdgoinbejdh2spr1eijba">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hyperlink w:history="1" r:id="rIdoer5i8lxtd5csioo9-lde">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w:t>
      </w:r>
      <w:hyperlink w:history="1" r:id="rIdmhttryj9wnwjxku9j8hdl">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w:t>
      </w:r>
      <w:hyperlink w:history="1" r:id="rIdxywigi4opuw9x5va5uvpy">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plr8zt69tkvuvlmlmgit">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Положение определяет порядок прохождения гражданами Кыргызской Республики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 (далее - Положение), их права, обязанности и ответственность в соответствии с </w:t>
      </w:r>
      <w:hyperlink w:history="1" r:id="rIdode80v77obgydn_mcevr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before="200"/>
        <w:ind w:firstLine="397"/>
        <w:jc w:val="center"/>
      </w:pPr>
      <w:r>
        <w:rPr>
          <w:rFonts w:ascii="Arial" w:cs="Arial" w:eastAsia="Arial" w:hAnsi="Arial"/>
          <w:b/>
          <w:bCs/>
          <w:sz w:val="32"/>
          <w:szCs w:val="32"/>
        </w:rPr>
        <w:t xml:space="preserve">Глава 1
 Военная служба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Военная служба по контракту - военная служба, основанная на добровольном исполнении гражданами Кыргызской Республики (далее - граждане) обязанностей по защите Отечества.</w:t>
      </w:r>
    </w:p>
    <w:p>
      <w:pPr>
        <w:spacing w:after="120"/>
        <w:ind w:firstLine="397"/>
        <w:jc w:val="both"/>
      </w:pPr>
      <w:r>
        <w:rPr>
          <w:rFonts w:ascii="Arial" w:cs="Arial" w:eastAsia="Arial" w:hAnsi="Arial"/>
          <w:sz w:val="24"/>
          <w:szCs w:val="24"/>
        </w:rPr>
        <w:t xml:space="preserve">Военную службу по контракту проходят лица рядового, сержантского и старшинского составов, кроме военнослужащих срочной военной службы (далее - военнослужащие контрактной службы).</w:t>
      </w:r>
    </w:p>
    <w:p>
      <w:pPr>
        <w:spacing w:after="120"/>
        <w:ind w:firstLine="397"/>
        <w:jc w:val="both"/>
      </w:pPr>
      <w:r>
        <w:rPr>
          <w:rFonts w:ascii="Arial" w:cs="Arial" w:eastAsia="Arial" w:hAnsi="Arial"/>
          <w:sz w:val="24"/>
          <w:szCs w:val="24"/>
        </w:rPr>
        <w:t xml:space="preserve">Военную службу по контракту проходят в соответствии с законодательством в Вооруженных Силах, других воинских формированиях и государственных органах, в которых законом предусмотрена военная служба (далее - уполномоченные органы).</w:t>
      </w:r>
    </w:p>
    <w:p>
      <w:pPr>
        <w:spacing w:after="120"/>
        <w:ind w:firstLine="397"/>
        <w:jc w:val="both"/>
      </w:pPr>
      <w:r>
        <w:rPr>
          <w:rFonts w:ascii="Arial" w:cs="Arial" w:eastAsia="Arial" w:hAnsi="Arial"/>
          <w:sz w:val="24"/>
          <w:szCs w:val="24"/>
        </w:rPr>
        <w:t xml:space="preserve">Военнослужащие, являющиеся сотрудниками органов национальной безопасности, проходят службу в соответствии с </w:t>
      </w:r>
      <w:hyperlink w:history="1" r:id="rId275sg2aq68wf6bewkf4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настоящим Положением, с учетом особенностей, установленных специальными законами, регламентирующими деятельность органов национальной безопасности, а также издаваемыми в соответствии с ними актами руководителя органа национальной безопасности.</w:t>
      </w:r>
    </w:p>
    <w:p>
      <w:pPr>
        <w:spacing w:after="120"/>
        <w:ind w:firstLine="397"/>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 ведающего вопросами национальной безопасности.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hsptnkuuean4tkanwnv-h">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uq9s50j4bvdg1nnqnpqax">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eucjn4yxrckpzfbbmwhql">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Прохождение военной службы по контракту также включает в себя назначение на воинскую должность, присвоение воинского звания, аттестование, увольнение с военной службы и другие обстоятельства, согласно которых законами и настоящим Положением определяется служебно-правовое положение военнослужащих.</w:t>
      </w:r>
    </w:p>
    <w:p>
      <w:pPr>
        <w:spacing w:after="120"/>
        <w:ind w:firstLine="397"/>
        <w:jc w:val="both"/>
      </w:pPr>
      <w:r>
        <w:rPr>
          <w:rFonts w:ascii="Arial" w:cs="Arial" w:eastAsia="Arial" w:hAnsi="Arial"/>
          <w:sz w:val="24"/>
          <w:szCs w:val="24"/>
        </w:rPr>
        <w:t xml:space="preserve">Граждане, поступившие на военную службу впервые, принимают Военную присягу на верность народу Кыргызстана.</w:t>
      </w:r>
    </w:p>
    <w:p>
      <w:pPr>
        <w:spacing w:after="120"/>
        <w:ind w:firstLine="397"/>
        <w:jc w:val="both"/>
      </w:pPr>
      <w:r>
        <w:rPr>
          <w:rFonts w:ascii="Arial" w:cs="Arial" w:eastAsia="Arial" w:hAnsi="Arial"/>
          <w:sz w:val="24"/>
          <w:szCs w:val="24"/>
        </w:rPr>
        <w:t xml:space="preserve">3. Не допускается прохождение в одной воинской части, в одном соединении, управлении (департаменте) военной службы военнослужащими (работа государственных служащих), являющимися между собой близкими родственниками (родители, дети, усыновители, усыновленные, полнородные и неполнородные братья и сестры, дедушка, бабушка, внуки), если прохождение службы (работа) связано с непосредственной подчиненностью или подконтрольностью одного из них другому.</w:t>
      </w:r>
    </w:p>
    <w:p>
      <w:pPr>
        <w:spacing w:after="120"/>
        <w:ind w:firstLine="397"/>
        <w:jc w:val="both"/>
      </w:pPr>
      <w:r>
        <w:rPr>
          <w:rFonts w:ascii="Arial" w:cs="Arial" w:eastAsia="Arial" w:hAnsi="Arial"/>
          <w:sz w:val="24"/>
          <w:szCs w:val="24"/>
        </w:rPr>
        <w:t xml:space="preserve">4. Военнослужащие могут проходить военную службу не на воинских должностях, без заключения контракта (нового контракта) в случаях:</w:t>
      </w:r>
    </w:p>
    <w:p>
      <w:pPr>
        <w:spacing w:after="120"/>
        <w:ind w:firstLine="397"/>
        <w:jc w:val="both"/>
      </w:pPr>
      <w:r>
        <w:rPr>
          <w:rFonts w:ascii="Arial" w:cs="Arial" w:eastAsia="Arial" w:hAnsi="Arial"/>
          <w:sz w:val="24"/>
          <w:szCs w:val="24"/>
        </w:rPr>
        <w:t xml:space="preserve">1) нахождения в распоряжении командира (начальника) - не более двух месяцев;</w:t>
      </w:r>
    </w:p>
    <w:p>
      <w:pPr>
        <w:spacing w:after="120"/>
        <w:ind w:firstLine="397"/>
        <w:jc w:val="both"/>
      </w:pPr>
      <w:r>
        <w:rPr>
          <w:rFonts w:ascii="Arial" w:cs="Arial" w:eastAsia="Arial" w:hAnsi="Arial"/>
          <w:sz w:val="24"/>
          <w:szCs w:val="24"/>
        </w:rPr>
        <w:t xml:space="preserve">2) нахождения в распоряжении командира (начальника) в связи с проведением организационно-штатных мероприятий - не более трех месяцев;</w:t>
      </w:r>
    </w:p>
    <w:p>
      <w:pPr>
        <w:spacing w:after="120"/>
        <w:ind w:firstLine="397"/>
        <w:jc w:val="both"/>
      </w:pPr>
      <w:r>
        <w:rPr>
          <w:rFonts w:ascii="Arial" w:cs="Arial" w:eastAsia="Arial" w:hAnsi="Arial"/>
          <w:sz w:val="24"/>
          <w:szCs w:val="24"/>
        </w:rPr>
        <w:t xml:space="preserve">3) нахождения в распоряжении командира (начальника) в связи с возбуждением в отношении военнослужащего уголовного дела - до вынесения окончательного решения по уголовному делу;</w:t>
      </w:r>
    </w:p>
    <w:p>
      <w:pPr>
        <w:spacing w:after="120"/>
        <w:ind w:firstLine="397"/>
        <w:jc w:val="both"/>
      </w:pPr>
      <w:r>
        <w:rPr>
          <w:rFonts w:ascii="Arial" w:cs="Arial" w:eastAsia="Arial" w:hAnsi="Arial"/>
          <w:sz w:val="24"/>
          <w:szCs w:val="24"/>
        </w:rPr>
        <w:t xml:space="preserve">4) в связи с перемещением по службе супруга (мужа)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purcvc7ca6o2oditaca9">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Прием граждан на военную службу по контракту для комплектования должностей солдат, сержантов и старшин производится через военные комиссариаты по ходатайствам командиров воинских частей (начальников учреждений), при этом назначение их на должность производится приказами этих командиров воинских частей (начальников учреждений).</w:t>
      </w:r>
    </w:p>
    <w:p>
      <w:pPr>
        <w:spacing w:after="60"/>
        <w:ind w:firstLine="397"/>
        <w:jc w:val="both"/>
      </w:pPr>
      <w:r>
        <w:rPr>
          <w:rFonts w:ascii="Arial" w:cs="Arial" w:eastAsia="Arial" w:hAnsi="Arial"/>
          <w:i/>
          <w:iCs/>
          <w:sz w:val="24"/>
          <w:szCs w:val="24"/>
        </w:rPr>
        <w:t xml:space="preserve">(В редакции постановления Правительства КР от </w:t>
      </w:r>
      <w:hyperlink w:history="1" r:id="rIdqqt-292ywfeef39csg1lf">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Контракт о прохождении военной службы заключается между гражданином и от имени Кыргызской Республики - государственным органом, в который гражданин поступает на военную службу либо в котором проходит ее, письменно по типовой форме в порядке, определяемом настоящим Положением.</w:t>
      </w:r>
    </w:p>
    <w:p>
      <w:pPr>
        <w:spacing w:after="120"/>
        <w:ind w:firstLine="397"/>
        <w:jc w:val="both"/>
      </w:pPr>
      <w:r>
        <w:rPr>
          <w:rFonts w:ascii="Arial" w:cs="Arial" w:eastAsia="Arial" w:hAnsi="Arial"/>
          <w:sz w:val="24"/>
          <w:szCs w:val="24"/>
        </w:rPr>
        <w:t xml:space="preserve">В контракте указываются:</w:t>
      </w:r>
    </w:p>
    <w:p>
      <w:pPr>
        <w:spacing w:after="120"/>
        <w:ind w:firstLine="397"/>
        <w:jc w:val="both"/>
      </w:pPr>
      <w:r>
        <w:rPr>
          <w:rFonts w:ascii="Arial" w:cs="Arial" w:eastAsia="Arial" w:hAnsi="Arial"/>
          <w:sz w:val="24"/>
          <w:szCs w:val="24"/>
        </w:rPr>
        <w:t xml:space="preserve">1) воинское звание (если имеется), фамилия, имя и отчество гражданина (военнослужащего), заключающего контракт, число, месяц и год его рождения;</w:t>
      </w:r>
    </w:p>
    <w:p>
      <w:pPr>
        <w:spacing w:after="120"/>
        <w:ind w:firstLine="397"/>
        <w:jc w:val="both"/>
      </w:pPr>
      <w:r>
        <w:rPr>
          <w:rFonts w:ascii="Arial" w:cs="Arial" w:eastAsia="Arial" w:hAnsi="Arial"/>
          <w:sz w:val="24"/>
          <w:szCs w:val="24"/>
        </w:rPr>
        <w:t xml:space="preserve">2) наименование государственного органа, заключающего контракт от имени Кыргызской Республики, должность, воинское звание, фамилия и инициалы подписывающего контракт должностного лица этого органа;</w:t>
      </w:r>
    </w:p>
    <w:p>
      <w:pPr>
        <w:spacing w:after="120"/>
        <w:ind w:firstLine="397"/>
        <w:jc w:val="both"/>
      </w:pPr>
      <w:r>
        <w:rPr>
          <w:rFonts w:ascii="Arial" w:cs="Arial" w:eastAsia="Arial" w:hAnsi="Arial"/>
          <w:sz w:val="24"/>
          <w:szCs w:val="24"/>
        </w:rPr>
        <w:t xml:space="preserve">3) дата подписания контракта гражданином (военнослужащим) и должностным лицом, заключающим контракт от имени Кыргызской Республики.</w:t>
      </w:r>
    </w:p>
    <w:p>
      <w:pPr>
        <w:spacing w:after="120"/>
        <w:ind w:firstLine="397"/>
        <w:jc w:val="both"/>
      </w:pPr>
      <w:r>
        <w:rPr>
          <w:rFonts w:ascii="Arial" w:cs="Arial" w:eastAsia="Arial" w:hAnsi="Arial"/>
          <w:sz w:val="24"/>
          <w:szCs w:val="24"/>
        </w:rPr>
        <w:t xml:space="preserve">7. Условия контракта включают в себя:</w:t>
      </w:r>
    </w:p>
    <w:p>
      <w:pPr>
        <w:spacing w:after="120"/>
        <w:ind w:firstLine="397"/>
        <w:jc w:val="both"/>
      </w:pPr>
      <w:r>
        <w:rPr>
          <w:rFonts w:ascii="Arial" w:cs="Arial" w:eastAsia="Arial" w:hAnsi="Arial"/>
          <w:sz w:val="24"/>
          <w:szCs w:val="24"/>
        </w:rPr>
        <w:t xml:space="preserve">1) обязанность гражданина (военнослужащего) проходить военную службу в течение установленного контрактом срока, добросовестно исполнять все общие, должностные и специальные обязанности военнослужащих, установленные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юридическую ответственность военнослужащего;</w:t>
      </w:r>
    </w:p>
    <w:p>
      <w:pPr>
        <w:spacing w:after="120"/>
        <w:ind w:firstLine="397"/>
        <w:jc w:val="both"/>
      </w:pPr>
      <w:r>
        <w:rPr>
          <w:rFonts w:ascii="Arial" w:cs="Arial" w:eastAsia="Arial" w:hAnsi="Arial"/>
          <w:sz w:val="24"/>
          <w:szCs w:val="24"/>
        </w:rPr>
        <w:t xml:space="preserve">3) право гражданина (военнослужащего) на соблюдение его прав и прав членов его семьи, установленных нормативными правовыми актами Кыргызской Республики, определяющими статус военнослужащих и порядок прохождения военной службы, включая получение льгот, гарантий и компенсаций.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qwe1apx8ec-bwbkqx7mt">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8. (Абзац первый утратил силу в соответствии с </w:t>
      </w:r>
      <w:hyperlink w:history="1" r:id="rIdjagjrfxxll_ujgyftzs7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Первый контракт о прохождении военной службы, а также каждый последующий, заключается на срок, установленный Законом, до достижения предельного возраста пребывания на военной службе или выслуги сроков службы, дающих право на пенсию.</w:t>
      </w:r>
    </w:p>
    <w:p>
      <w:pPr>
        <w:spacing w:after="120"/>
        <w:ind w:firstLine="397"/>
        <w:jc w:val="both"/>
      </w:pPr>
      <w:r>
        <w:rPr>
          <w:rFonts w:ascii="Arial" w:cs="Arial" w:eastAsia="Arial" w:hAnsi="Arial"/>
          <w:sz w:val="24"/>
          <w:szCs w:val="24"/>
        </w:rPr>
        <w:t xml:space="preserve">Контракт составляется на государственном, а по желанию гражданина (военнослужащего) - и на официальном языке в четырех экземплярах, первый из которых подшивается в делопроизводстве воинской части (учреждении) в отдельном деле, второй и третий приобщаются к личным делам военнослужащего, а четвертый выдается ему на руки. При этом каждый из экземпляров контракта имеет равную юридическую силу.</w:t>
      </w:r>
    </w:p>
    <w:p>
      <w:pPr>
        <w:spacing w:after="120"/>
        <w:ind w:firstLine="397"/>
        <w:jc w:val="both"/>
      </w:pPr>
      <w:r>
        <w:rPr>
          <w:rFonts w:ascii="Arial" w:cs="Arial" w:eastAsia="Arial" w:hAnsi="Arial"/>
          <w:sz w:val="24"/>
          <w:szCs w:val="24"/>
        </w:rPr>
        <w:t xml:space="preserve">Записи, производимые в контракте, должны осуществляться во всех четырех экземплярах, скрепляться подписью командира (начальника) и гербовой печатью воинской части (учреждения).</w:t>
      </w:r>
    </w:p>
    <w:p>
      <w:pPr>
        <w:spacing w:after="120"/>
        <w:ind w:firstLine="397"/>
        <w:jc w:val="both"/>
      </w:pPr>
      <w:r>
        <w:rPr>
          <w:rFonts w:ascii="Arial" w:cs="Arial" w:eastAsia="Arial" w:hAnsi="Arial"/>
          <w:sz w:val="24"/>
          <w:szCs w:val="24"/>
        </w:rPr>
        <w:t xml:space="preserve">В случае утери какого-либо экземпляра контракта, он восстанавливается путем копирования экземпляра, находящегося в первом личном деле военнослужащего (в его отсутствие - по любому имеющемуся экземпляру), с заверением кадрового органа.</w:t>
      </w:r>
    </w:p>
    <w:p>
      <w:pPr>
        <w:spacing w:after="120"/>
        <w:ind w:firstLine="397"/>
        <w:jc w:val="both"/>
      </w:pPr>
      <w:r>
        <w:rPr>
          <w:rFonts w:ascii="Arial" w:cs="Arial" w:eastAsia="Arial" w:hAnsi="Arial"/>
          <w:sz w:val="24"/>
          <w:szCs w:val="24"/>
        </w:rPr>
        <w:t xml:space="preserve">9. Военнослужащие срочной военной службы, имеющие высшее образование, прослужившие шесть месяцев, по собственному желанию вправе поступить на военную службу по контракту.</w:t>
      </w:r>
    </w:p>
    <w:p>
      <w:pPr>
        <w:spacing w:after="120"/>
        <w:ind w:firstLine="397"/>
        <w:jc w:val="both"/>
      </w:pPr>
      <w:r>
        <w:rPr>
          <w:rFonts w:ascii="Arial" w:cs="Arial" w:eastAsia="Arial" w:hAnsi="Arial"/>
          <w:sz w:val="24"/>
          <w:szCs w:val="24"/>
        </w:rPr>
        <w:t xml:space="preserve">Лица женского пола могут быть приняты на военную службу по контракту на должности солдат, сержантов и старшин при наличии вакантных воинских должностей.</w:t>
      </w:r>
    </w:p>
    <w:p>
      <w:pPr>
        <w:spacing w:after="120"/>
        <w:ind w:firstLine="397"/>
        <w:jc w:val="both"/>
      </w:pPr>
      <w:r>
        <w:rPr>
          <w:rFonts w:ascii="Arial" w:cs="Arial" w:eastAsia="Arial" w:hAnsi="Arial"/>
          <w:sz w:val="24"/>
          <w:szCs w:val="24"/>
        </w:rPr>
        <w:t xml:space="preserve">10. Воинские должности солдатского, сержантского и старшинского составов отражаются в соответствующих штатах, которые определяются руководителями уполномоченных органов.</w:t>
      </w:r>
    </w:p>
    <w:p>
      <w:pPr>
        <w:spacing w:after="120"/>
        <w:ind w:firstLine="397"/>
        <w:jc w:val="both"/>
      </w:pPr>
      <w:r>
        <w:rPr>
          <w:rFonts w:ascii="Arial" w:cs="Arial" w:eastAsia="Arial" w:hAnsi="Arial"/>
          <w:sz w:val="24"/>
          <w:szCs w:val="24"/>
        </w:rPr>
        <w:t xml:space="preserve">11. Контракт прекращает свое действие:</w:t>
      </w:r>
    </w:p>
    <w:p>
      <w:pPr>
        <w:spacing w:after="120"/>
        <w:ind w:firstLine="397"/>
        <w:jc w:val="both"/>
      </w:pPr>
      <w:r>
        <w:rPr>
          <w:rFonts w:ascii="Arial" w:cs="Arial" w:eastAsia="Arial" w:hAnsi="Arial"/>
          <w:sz w:val="24"/>
          <w:szCs w:val="24"/>
        </w:rPr>
        <w:t xml:space="preserve">1) по истечении срока, по желанию военнослужащего;</w:t>
      </w:r>
    </w:p>
    <w:p>
      <w:pPr>
        <w:spacing w:after="120"/>
        <w:ind w:firstLine="397"/>
        <w:jc w:val="both"/>
      </w:pPr>
      <w:r>
        <w:rPr>
          <w:rFonts w:ascii="Arial" w:cs="Arial" w:eastAsia="Arial" w:hAnsi="Arial"/>
          <w:sz w:val="24"/>
          <w:szCs w:val="24"/>
        </w:rPr>
        <w:t xml:space="preserve">2) в случае смерти военнослужащего (признания его без вести пропавшим или умершим);</w:t>
      </w:r>
    </w:p>
    <w:p>
      <w:pPr>
        <w:spacing w:after="120"/>
        <w:ind w:firstLine="397"/>
        <w:jc w:val="both"/>
      </w:pPr>
      <w:r>
        <w:rPr>
          <w:rFonts w:ascii="Arial" w:cs="Arial" w:eastAsia="Arial" w:hAnsi="Arial"/>
          <w:sz w:val="24"/>
          <w:szCs w:val="24"/>
        </w:rPr>
        <w:t xml:space="preserve">3) по основаниям, предусмотренным пунктами 115, 116 и 117 настоящего Положения.</w:t>
      </w:r>
    </w:p>
    <w:p>
      <w:pPr>
        <w:spacing w:after="120"/>
        <w:ind w:firstLine="397"/>
        <w:jc w:val="both"/>
      </w:pPr>
      <w:r>
        <w:rPr>
          <w:rFonts w:ascii="Arial" w:cs="Arial" w:eastAsia="Arial" w:hAnsi="Arial"/>
          <w:sz w:val="24"/>
          <w:szCs w:val="24"/>
        </w:rPr>
        <w:t xml:space="preserve">12. Решение о заключении нового контракта должно быть принято военнослужащим не позднее, чем за месяц до истечения срока действия контракта. С военнослужащим, изъявившим желание продолжать военную службу по контракту, заключение нового контракта производится в день истечения срока действия предыдущего контракта (в случае его выпадения на выходной или праздничный день - в рабочий день, следующий за выходным или праздничным днем), за исключением случаев, указанных в пункте 48 настоящего Положения.</w:t>
      </w:r>
    </w:p>
    <w:p>
      <w:pPr>
        <w:spacing w:after="120"/>
        <w:ind w:firstLine="397"/>
        <w:jc w:val="both"/>
      </w:pPr>
      <w:r>
        <w:rPr>
          <w:rFonts w:ascii="Arial" w:cs="Arial" w:eastAsia="Arial" w:hAnsi="Arial"/>
          <w:sz w:val="24"/>
          <w:szCs w:val="24"/>
        </w:rPr>
        <w:t xml:space="preserve">13. Срок военной службы истекает для военнослужащего по контракту в день окончания срока действия контракта. При этом военнослужащий, желающий уволиться с военной службы, должен ко дню истечения срока контракта сдать дела и должность, а в день окончания контракта - быть исключен из списков личного состава. В случаях, указанных в абзаце первом пункта 48 настоящего Положения, действие контракта продолжается в порядке, установленном абзацами вторым и третьим пункта 48 настоящего Положения.</w:t>
      </w:r>
    </w:p>
    <w:p>
      <w:pPr>
        <w:spacing w:after="120"/>
        <w:ind w:firstLine="397"/>
        <w:jc w:val="both"/>
      </w:pPr>
      <w:r>
        <w:rPr>
          <w:rFonts w:ascii="Arial" w:cs="Arial" w:eastAsia="Arial" w:hAnsi="Arial"/>
          <w:sz w:val="24"/>
          <w:szCs w:val="24"/>
        </w:rPr>
        <w:t xml:space="preserve">День исключения из списков личного состава воинской части является для военнослужащего днем окончания (последним днем) военной службы.</w:t>
      </w:r>
    </w:p>
    <w:p>
      <w:pPr>
        <w:spacing w:after="120"/>
        <w:ind w:firstLine="397"/>
        <w:jc w:val="both"/>
      </w:pPr>
      <w:r>
        <w:rPr>
          <w:rFonts w:ascii="Arial" w:cs="Arial" w:eastAsia="Arial" w:hAnsi="Arial"/>
          <w:sz w:val="24"/>
          <w:szCs w:val="24"/>
        </w:rPr>
        <w:t xml:space="preserve">Началом срока военной службы курсанта, за исключением военнослужащих, проходящих военную службу, считается дата зачисления его в высшее военное учебное заведение.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vwqtfzxwkbswpwgnpnhf">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В срок военной службы не засчитываются:</w:t>
      </w:r>
    </w:p>
    <w:p>
      <w:pPr>
        <w:spacing w:after="120"/>
        <w:ind w:firstLine="397"/>
        <w:jc w:val="both"/>
      </w:pPr>
      <w:r>
        <w:rPr>
          <w:rFonts w:ascii="Arial" w:cs="Arial" w:eastAsia="Arial" w:hAnsi="Arial"/>
          <w:sz w:val="24"/>
          <w:szCs w:val="24"/>
        </w:rPr>
        <w:t xml:space="preserve">1) время пребывания военнослужащего под стражей, избранной в качестве меры пресечения по уголовному делу, по которому в последующем вынесен обвинительный приговор суда или уголовное дело прекращено по нереабилитирующим основаниям;</w:t>
      </w:r>
    </w:p>
    <w:p>
      <w:pPr>
        <w:spacing w:after="120"/>
        <w:ind w:firstLine="397"/>
        <w:jc w:val="both"/>
      </w:pPr>
      <w:r>
        <w:rPr>
          <w:rFonts w:ascii="Arial" w:cs="Arial" w:eastAsia="Arial" w:hAnsi="Arial"/>
          <w:sz w:val="24"/>
          <w:szCs w:val="24"/>
        </w:rPr>
        <w:t xml:space="preserve">2) время нахождения в самовольном оставлении части или места службы, а также время нахождения в дезертирстве, в случае вынесения в последующем обвинительного приговора.</w:t>
      </w:r>
    </w:p>
    <w:p>
      <w:pPr>
        <w:spacing w:after="120"/>
        <w:ind w:firstLine="397"/>
        <w:jc w:val="both"/>
      </w:pPr>
      <w:r>
        <w:rPr>
          <w:rFonts w:ascii="Arial" w:cs="Arial" w:eastAsia="Arial" w:hAnsi="Arial"/>
          <w:sz w:val="24"/>
          <w:szCs w:val="24"/>
        </w:rPr>
        <w:t xml:space="preserve">15. Общая продолжительность военной службы включает в себя все время военной службы военнослужащего, как по призыву, так и по контракту, в том числе и в случаях повторного поступления на военную службу.</w:t>
      </w:r>
    </w:p>
    <w:p>
      <w:pPr>
        <w:spacing w:after="120"/>
        <w:ind w:firstLine="397"/>
        <w:jc w:val="both"/>
      </w:pPr>
      <w:r>
        <w:rPr>
          <w:rFonts w:ascii="Arial" w:cs="Arial" w:eastAsia="Arial" w:hAnsi="Arial"/>
          <w:sz w:val="24"/>
          <w:szCs w:val="24"/>
        </w:rPr>
        <w:t xml:space="preserve">16. Календарное исчисление срока военной службы - это фактическое общее время нахождения военнослужащего на военной службе, выраженное в годах, месяцах и сутках.</w:t>
      </w:r>
    </w:p>
    <w:p>
      <w:pPr>
        <w:spacing w:after="120"/>
        <w:ind w:firstLine="397"/>
        <w:jc w:val="both"/>
      </w:pPr>
      <w:r>
        <w:rPr>
          <w:rFonts w:ascii="Arial" w:cs="Arial" w:eastAsia="Arial" w:hAnsi="Arial"/>
          <w:sz w:val="24"/>
          <w:szCs w:val="24"/>
        </w:rPr>
        <w:t xml:space="preserve">17. Военнослужащим, имеющим право на пенсию за выслугу лет, периоды прохождения военной службы (в календарном и льготном исчислении) подтверждаются кадровым органом того государственного органа, в котором военнослужащий проходит военную службу. Расчет выслуги лет составляется начальником пенсионного органа, заверяется гербовой печатью и подшивается в личное дело военнослужащего.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Требования, предъявляемые при поступлении на военную службу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Граждане, поступающие на военную службу по контракту на должности солдат, сержантов и старшин, должны отвечать требованиям, установленным Законом.</w:t>
      </w:r>
    </w:p>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1) лица женского пола, не имеющие соответствующей профессиональной подготовки по военно-учетной специальности, в возрасте до сорока лет определяются на военную службу по контракту на должности рядового состава;</w:t>
      </w:r>
    </w:p>
    <w:p>
      <w:pPr>
        <w:spacing w:after="120"/>
        <w:ind w:firstLine="397"/>
        <w:jc w:val="both"/>
      </w:pPr>
      <w:r>
        <w:rPr>
          <w:rFonts w:ascii="Arial" w:cs="Arial" w:eastAsia="Arial" w:hAnsi="Arial"/>
          <w:sz w:val="24"/>
          <w:szCs w:val="24"/>
        </w:rPr>
        <w:t xml:space="preserve">2) военнообязанные рядового, сержантского и старшинского составов, прапорщики запаса в возрасте не старше предельного возраста пребывания на военной службе, в зависимости от воинского звания, установленного Законом, ранее проходившие военную службу по контракту, - определяются на военную службу на должности рядового, сержантского и старшинского составов;</w:t>
      </w:r>
    </w:p>
    <w:p>
      <w:pPr>
        <w:spacing w:after="120"/>
        <w:ind w:firstLine="397"/>
        <w:jc w:val="both"/>
      </w:pPr>
      <w:r>
        <w:rPr>
          <w:rFonts w:ascii="Arial" w:cs="Arial" w:eastAsia="Arial" w:hAnsi="Arial"/>
          <w:sz w:val="24"/>
          <w:szCs w:val="24"/>
        </w:rPr>
        <w:t xml:space="preserve">3) военнообязанные, отслужившие срочную военную службу или службу в призывном мобилизационном резерве, прошедшие альтернативную службу или первичные военные сборы, имеющие соответствующую профессиональную подготовку по специальности, и не старше предельного возраста пребывания на военной службе, в зависимости от воинского звания, установленного Законом, -определяются на военную службу по контракту на должности рядового и сержантского состава.</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aitexlhliariz3je2zarf">
        <w:r>
          <w:rPr>
            <w:rFonts w:ascii="Arial" w:cs="Arial" w:eastAsia="Arial" w:hAnsi="Arial"/>
            <w:i/>
            <w:iCs/>
            <w:color w:val="1D4ED8"/>
            <w:sz w:val="24"/>
            <w:szCs w:val="24"/>
            <w:u w:val="single"/>
          </w:rPr>
          <w:t xml:space="preserve">6 февраля 2013 года № 52,</w:t>
        </w:r>
      </w:hyperlink>
      <w:hyperlink w:history="1" r:id="rIdlta9r77ukzuneeyc-jsn1">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На военную службу по контракту не может быть принят гражданин:</w:t>
      </w:r>
    </w:p>
    <w:p>
      <w:pPr>
        <w:spacing w:after="120"/>
        <w:ind w:firstLine="397"/>
        <w:jc w:val="both"/>
      </w:pPr>
      <w:r>
        <w:rPr>
          <w:rFonts w:ascii="Arial" w:cs="Arial" w:eastAsia="Arial" w:hAnsi="Arial"/>
          <w:sz w:val="24"/>
          <w:szCs w:val="24"/>
        </w:rPr>
        <w:t xml:space="preserve">1) имеющий заболевание, препятствующее исполнению обязанностей военной службы, в соответствии с заключением медицинской комиссии;</w:t>
      </w:r>
    </w:p>
    <w:p>
      <w:pPr>
        <w:spacing w:after="120"/>
        <w:ind w:firstLine="397"/>
        <w:jc w:val="both"/>
      </w:pPr>
      <w:r>
        <w:rPr>
          <w:rFonts w:ascii="Arial" w:cs="Arial" w:eastAsia="Arial" w:hAnsi="Arial"/>
          <w:sz w:val="24"/>
          <w:szCs w:val="24"/>
        </w:rPr>
        <w:t xml:space="preserve">2) отказавшийся принять на себя ограничения,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3) имеющий судимость, которая ко времени поступления на военную службу не погашена или не снята в установленном законом порядке, либо в отношении которого возбуждено уголовное дело;</w:t>
      </w:r>
    </w:p>
    <w:p>
      <w:pPr>
        <w:spacing w:after="120"/>
        <w:ind w:firstLine="397"/>
        <w:jc w:val="both"/>
      </w:pPr>
      <w:r>
        <w:rPr>
          <w:rFonts w:ascii="Arial" w:cs="Arial" w:eastAsia="Arial" w:hAnsi="Arial"/>
          <w:sz w:val="24"/>
          <w:szCs w:val="24"/>
        </w:rPr>
        <w:t xml:space="preserve">4) 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120"/>
        <w:ind w:firstLine="397"/>
        <w:jc w:val="both"/>
      </w:pPr>
      <w:r>
        <w:rPr>
          <w:rFonts w:ascii="Arial" w:cs="Arial" w:eastAsia="Arial" w:hAnsi="Arial"/>
          <w:sz w:val="24"/>
          <w:szCs w:val="24"/>
        </w:rPr>
        <w:t xml:space="preserve">5) уволенный с государственной (военной) службы по служебному несоответствию, если со дня его увольнения не прошло одного года;</w:t>
      </w:r>
    </w:p>
    <w:p>
      <w:pPr>
        <w:spacing w:after="120"/>
        <w:ind w:firstLine="397"/>
        <w:jc w:val="both"/>
      </w:pPr>
      <w:r>
        <w:rPr>
          <w:rFonts w:ascii="Arial" w:cs="Arial" w:eastAsia="Arial" w:hAnsi="Arial"/>
          <w:sz w:val="24"/>
          <w:szCs w:val="24"/>
        </w:rPr>
        <w:t xml:space="preserve">6) уволенный с военной службы по дискредитации, если со дня его увольнения не прошло одного года, при наличии положительной характеристики по последнему месту работы, после увольнения в запас.</w:t>
      </w:r>
    </w:p>
    <w:p>
      <w:pPr>
        <w:spacing w:after="120"/>
        <w:ind w:firstLine="397"/>
        <w:jc w:val="both"/>
      </w:pPr>
      <w:r>
        <w:rPr>
          <w:rFonts w:ascii="Arial" w:cs="Arial" w:eastAsia="Arial" w:hAnsi="Arial"/>
          <w:sz w:val="24"/>
          <w:szCs w:val="24"/>
        </w:rPr>
        <w:t xml:space="preserve">При приеме на военную службу по контракту к гражданам могут предъявляться дополнительные требования, определяемые другими нормативными правовыми актами.</w:t>
      </w:r>
    </w:p>
    <w:p>
      <w:pPr>
        <w:spacing w:after="120"/>
        <w:ind w:firstLine="397"/>
        <w:jc w:val="both"/>
      </w:pPr>
      <w:r>
        <w:rPr>
          <w:rFonts w:ascii="Arial" w:cs="Arial" w:eastAsia="Arial" w:hAnsi="Arial"/>
          <w:sz w:val="24"/>
          <w:szCs w:val="24"/>
        </w:rPr>
        <w:t xml:space="preserve">20. Для определения годности граждан к военной службе проводится медицинское освидетельствование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утвержденным постановлением Правительства Кыргызской Республики от 18 декабря 2009 года №771.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Порядок отбора граждан для прохождения военной службы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Для определения на военную службу по контракту организуется предварительный отбор.</w:t>
      </w:r>
    </w:p>
    <w:p>
      <w:pPr>
        <w:spacing w:after="120"/>
        <w:ind w:firstLine="397"/>
        <w:jc w:val="both"/>
      </w:pPr>
      <w:r>
        <w:rPr>
          <w:rFonts w:ascii="Arial" w:cs="Arial" w:eastAsia="Arial" w:hAnsi="Arial"/>
          <w:sz w:val="24"/>
          <w:szCs w:val="24"/>
        </w:rPr>
        <w:t xml:space="preserve">Предварительный отбор кандидатов на военную службу по контракту из числа граждан Кыргызской Республики возлагается на военные комиссариаты, а кандидатов из числа военнослужащих срочной военной службы - на командиров воинских частей (начальников учреждений).</w:t>
      </w:r>
    </w:p>
    <w:p>
      <w:pPr>
        <w:spacing w:after="120"/>
        <w:ind w:firstLine="397"/>
        <w:jc w:val="both"/>
      </w:pPr>
      <w:r>
        <w:rPr>
          <w:rFonts w:ascii="Arial" w:cs="Arial" w:eastAsia="Arial" w:hAnsi="Arial"/>
          <w:sz w:val="24"/>
          <w:szCs w:val="24"/>
        </w:rPr>
        <w:t xml:space="preserve">22. Гражданин, изъявивший желание поступить на военную службу по контракту на должности солдат, сержантов и старшин, подает заявление в военный комиссариат по месту жительства или в кадровые органы воинских частей (учреждений).</w:t>
      </w:r>
    </w:p>
    <w:p>
      <w:pPr>
        <w:spacing w:after="120"/>
        <w:ind w:firstLine="397"/>
        <w:jc w:val="both"/>
      </w:pPr>
      <w:r>
        <w:rPr>
          <w:rFonts w:ascii="Arial" w:cs="Arial" w:eastAsia="Arial" w:hAnsi="Arial"/>
          <w:sz w:val="24"/>
          <w:szCs w:val="24"/>
        </w:rPr>
        <w:t xml:space="preserve">В заявлении указываются:</w:t>
      </w:r>
    </w:p>
    <w:p>
      <w:pPr>
        <w:spacing w:after="120"/>
        <w:ind w:firstLine="397"/>
        <w:jc w:val="both"/>
      </w:pPr>
      <w:r>
        <w:rPr>
          <w:rFonts w:ascii="Arial" w:cs="Arial" w:eastAsia="Arial" w:hAnsi="Arial"/>
          <w:sz w:val="24"/>
          <w:szCs w:val="24"/>
        </w:rPr>
        <w:t xml:space="preserve">1) воинское звание (если имеется), фамилия, имя и отчество гражданина;</w:t>
      </w:r>
    </w:p>
    <w:p>
      <w:pPr>
        <w:spacing w:after="120"/>
        <w:ind w:firstLine="397"/>
        <w:jc w:val="both"/>
      </w:pPr>
      <w:r>
        <w:rPr>
          <w:rFonts w:ascii="Arial" w:cs="Arial" w:eastAsia="Arial" w:hAnsi="Arial"/>
          <w:sz w:val="24"/>
          <w:szCs w:val="24"/>
        </w:rPr>
        <w:t xml:space="preserve">2) число, месяц, год и место его рождения;</w:t>
      </w:r>
    </w:p>
    <w:p>
      <w:pPr>
        <w:spacing w:after="120"/>
        <w:ind w:firstLine="397"/>
        <w:jc w:val="both"/>
      </w:pPr>
      <w:r>
        <w:rPr>
          <w:rFonts w:ascii="Arial" w:cs="Arial" w:eastAsia="Arial" w:hAnsi="Arial"/>
          <w:sz w:val="24"/>
          <w:szCs w:val="24"/>
        </w:rPr>
        <w:t xml:space="preserve">3) место жительства;</w:t>
      </w:r>
    </w:p>
    <w:p>
      <w:pPr>
        <w:spacing w:after="120"/>
        <w:ind w:firstLine="397"/>
        <w:jc w:val="both"/>
      </w:pPr>
      <w:r>
        <w:rPr>
          <w:rFonts w:ascii="Arial" w:cs="Arial" w:eastAsia="Arial" w:hAnsi="Arial"/>
          <w:sz w:val="24"/>
          <w:szCs w:val="24"/>
        </w:rPr>
        <w:t xml:space="preserve">4) имеющееся образование;</w:t>
      </w:r>
    </w:p>
    <w:p>
      <w:pPr>
        <w:spacing w:after="120"/>
        <w:ind w:firstLine="397"/>
        <w:jc w:val="both"/>
      </w:pPr>
      <w:r>
        <w:rPr>
          <w:rFonts w:ascii="Arial" w:cs="Arial" w:eastAsia="Arial" w:hAnsi="Arial"/>
          <w:sz w:val="24"/>
          <w:szCs w:val="24"/>
        </w:rPr>
        <w:t xml:space="preserve">5) наименование государственного органа, с которым гражданин желает заключить контракт, мотивы поступления на военную службу;</w:t>
      </w:r>
    </w:p>
    <w:p>
      <w:pPr>
        <w:spacing w:after="120"/>
        <w:ind w:firstLine="397"/>
        <w:jc w:val="both"/>
      </w:pPr>
      <w:r>
        <w:rPr>
          <w:rFonts w:ascii="Arial" w:cs="Arial" w:eastAsia="Arial" w:hAnsi="Arial"/>
          <w:sz w:val="24"/>
          <w:szCs w:val="24"/>
        </w:rPr>
        <w:t xml:space="preserve">6) если проходил военную службу, номер воинской части (наименование учреждения) и на какой должности, а также периоды военной службы.</w:t>
      </w:r>
    </w:p>
    <w:p>
      <w:pPr>
        <w:spacing w:after="120"/>
        <w:ind w:firstLine="397"/>
        <w:jc w:val="both"/>
      </w:pPr>
      <w:r>
        <w:rPr>
          <w:rFonts w:ascii="Arial" w:cs="Arial" w:eastAsia="Arial" w:hAnsi="Arial"/>
          <w:sz w:val="24"/>
          <w:szCs w:val="24"/>
        </w:rPr>
        <w:t xml:space="preserve">Вместе с заявлением гражданин представляет:</w:t>
      </w:r>
    </w:p>
    <w:p>
      <w:pPr>
        <w:spacing w:after="120"/>
        <w:ind w:firstLine="397"/>
        <w:jc w:val="both"/>
      </w:pPr>
      <w:r>
        <w:rPr>
          <w:rFonts w:ascii="Arial" w:cs="Arial" w:eastAsia="Arial" w:hAnsi="Arial"/>
          <w:sz w:val="24"/>
          <w:szCs w:val="24"/>
        </w:rPr>
        <w:t xml:space="preserve">а) автобиографию, написанную собственноручно;</w:t>
      </w:r>
    </w:p>
    <w:p>
      <w:pPr>
        <w:spacing w:after="120"/>
        <w:ind w:firstLine="397"/>
        <w:jc w:val="both"/>
      </w:pPr>
      <w:r>
        <w:rPr>
          <w:rFonts w:ascii="Arial" w:cs="Arial" w:eastAsia="Arial" w:hAnsi="Arial"/>
          <w:sz w:val="24"/>
          <w:szCs w:val="24"/>
        </w:rPr>
        <w:t xml:space="preserve">б) копию военно-учетных документов (если имеются);</w:t>
      </w:r>
    </w:p>
    <w:p>
      <w:pPr>
        <w:spacing w:after="120"/>
        <w:ind w:firstLine="397"/>
        <w:jc w:val="both"/>
      </w:pPr>
      <w:r>
        <w:rPr>
          <w:rFonts w:ascii="Arial" w:cs="Arial" w:eastAsia="Arial" w:hAnsi="Arial"/>
          <w:sz w:val="24"/>
          <w:szCs w:val="24"/>
        </w:rPr>
        <w:t xml:space="preserve">в) нотариально заверенную копию трудовой книжки при наличии трудового стажа;</w:t>
      </w:r>
    </w:p>
    <w:p>
      <w:pPr>
        <w:spacing w:after="120"/>
        <w:ind w:firstLine="397"/>
        <w:jc w:val="both"/>
      </w:pPr>
      <w:r>
        <w:rPr>
          <w:rFonts w:ascii="Arial" w:cs="Arial" w:eastAsia="Arial" w:hAnsi="Arial"/>
          <w:sz w:val="24"/>
          <w:szCs w:val="24"/>
        </w:rPr>
        <w:t xml:space="preserve">г) нотариально заверенные копии документов, подтверждающих профессиональное или иное образование;</w:t>
      </w:r>
    </w:p>
    <w:p>
      <w:pPr>
        <w:spacing w:after="120"/>
        <w:ind w:firstLine="397"/>
        <w:jc w:val="both"/>
      </w:pPr>
      <w:r>
        <w:rPr>
          <w:rFonts w:ascii="Arial" w:cs="Arial" w:eastAsia="Arial" w:hAnsi="Arial"/>
          <w:sz w:val="24"/>
          <w:szCs w:val="24"/>
        </w:rPr>
        <w:t xml:space="preserve">д) копии паспорта, свидетельств о его рождении, о браке (если состоит в браке) и о рождении детей (если имеются).</w:t>
      </w:r>
    </w:p>
    <w:p>
      <w:pPr>
        <w:spacing w:after="120"/>
        <w:ind w:firstLine="397"/>
        <w:jc w:val="both"/>
      </w:pPr>
      <w:r>
        <w:rPr>
          <w:rFonts w:ascii="Arial" w:cs="Arial" w:eastAsia="Arial" w:hAnsi="Arial"/>
          <w:sz w:val="24"/>
          <w:szCs w:val="24"/>
        </w:rPr>
        <w:t xml:space="preserve">23. Военные комиссариаты регистрируют и принимают к рассмотрению заявление граждан, изъявивших желание поступить на военную службу по контракту.</w:t>
      </w:r>
    </w:p>
    <w:p>
      <w:pPr>
        <w:spacing w:after="120"/>
        <w:ind w:firstLine="397"/>
        <w:jc w:val="both"/>
      </w:pPr>
      <w:r>
        <w:rPr>
          <w:rFonts w:ascii="Arial" w:cs="Arial" w:eastAsia="Arial" w:hAnsi="Arial"/>
          <w:sz w:val="24"/>
          <w:szCs w:val="24"/>
        </w:rPr>
        <w:t xml:space="preserve">Гражданин, заявление которого принято к рассмотрению, является кандидатом на поступление на военную службу по контракту (далее - кандидат).</w:t>
      </w:r>
    </w:p>
    <w:p>
      <w:pPr>
        <w:spacing w:after="120"/>
        <w:ind w:firstLine="397"/>
        <w:jc w:val="both"/>
      </w:pPr>
      <w:r>
        <w:rPr>
          <w:rFonts w:ascii="Arial" w:cs="Arial" w:eastAsia="Arial" w:hAnsi="Arial"/>
          <w:sz w:val="24"/>
          <w:szCs w:val="24"/>
        </w:rPr>
        <w:t xml:space="preserve">24. Военные комиссариаты в течение десяти рабочих дней рассматривают принятое заявление и организуют работу по предварительному отбору кандидатов.</w:t>
      </w:r>
    </w:p>
    <w:p>
      <w:pPr>
        <w:spacing w:after="120"/>
        <w:ind w:firstLine="397"/>
        <w:jc w:val="both"/>
      </w:pPr>
      <w:r>
        <w:rPr>
          <w:rFonts w:ascii="Arial" w:cs="Arial" w:eastAsia="Arial" w:hAnsi="Arial"/>
          <w:sz w:val="24"/>
          <w:szCs w:val="24"/>
        </w:rPr>
        <w:t xml:space="preserve">Оформленные документы кандидатов направляются военными комиссариатами в государственный орган (в котором кандидат желает проходить военную службу) для принятия решения.</w:t>
      </w:r>
    </w:p>
    <w:p>
      <w:pPr>
        <w:spacing w:after="120"/>
        <w:ind w:firstLine="397"/>
        <w:jc w:val="both"/>
      </w:pPr>
      <w:r>
        <w:rPr>
          <w:rFonts w:ascii="Arial" w:cs="Arial" w:eastAsia="Arial" w:hAnsi="Arial"/>
          <w:sz w:val="24"/>
          <w:szCs w:val="24"/>
        </w:rPr>
        <w:t xml:space="preserve">25. Кандидат, в случаях, определенных нормативными правовыми актами, проходит в установленном порядке процедуру оформления допуска к сведениям, составляющим государственную и военную тайну.</w:t>
      </w:r>
    </w:p>
    <w:p>
      <w:pPr>
        <w:spacing w:after="120"/>
        <w:ind w:firstLine="397"/>
        <w:jc w:val="both"/>
      </w:pPr>
      <w:r>
        <w:rPr>
          <w:rFonts w:ascii="Arial" w:cs="Arial" w:eastAsia="Arial" w:hAnsi="Arial"/>
          <w:sz w:val="24"/>
          <w:szCs w:val="24"/>
        </w:rPr>
        <w:t xml:space="preserve">26. На кандидата, признанного годным к прохождению военной службы по контракту, в военных комиссариатах при призыве (определении) на военную службу оформляется личное дело (если ранее личное дело не было оформлено).</w:t>
      </w:r>
    </w:p>
    <w:p>
      <w:pPr>
        <w:spacing w:after="120"/>
        <w:ind w:firstLine="397"/>
        <w:jc w:val="both"/>
      </w:pPr>
      <w:r>
        <w:rPr>
          <w:rFonts w:ascii="Arial" w:cs="Arial" w:eastAsia="Arial" w:hAnsi="Arial"/>
          <w:sz w:val="24"/>
          <w:szCs w:val="24"/>
        </w:rPr>
        <w:t xml:space="preserve">После призыва (определения) на военную службу личное дело кандидата и другие необходимые документы направляются военным комиссариатом по месту дальнейшего прохождения им военной службы.</w:t>
      </w:r>
    </w:p>
    <w:p>
      <w:pPr>
        <w:spacing w:after="120"/>
        <w:ind w:firstLine="397"/>
        <w:jc w:val="both"/>
      </w:pPr>
      <w:r>
        <w:rPr>
          <w:rFonts w:ascii="Arial" w:cs="Arial" w:eastAsia="Arial" w:hAnsi="Arial"/>
          <w:sz w:val="24"/>
          <w:szCs w:val="24"/>
        </w:rPr>
        <w:t xml:space="preserve">27. Военнослужащий срочной военной службы, имеющий высшее образование и желающий проходить военную службу по контракту на должностях солдат, сержантов и старшин, не менее чем за семь месяцев до календарного срока окончания срочной военной службы представляет рапорт на имя непосредственного командира (начальника).</w:t>
      </w:r>
    </w:p>
    <w:p>
      <w:pPr>
        <w:spacing w:after="120"/>
        <w:ind w:firstLine="397"/>
        <w:jc w:val="both"/>
      </w:pPr>
      <w:r>
        <w:rPr>
          <w:rFonts w:ascii="Arial" w:cs="Arial" w:eastAsia="Arial" w:hAnsi="Arial"/>
          <w:sz w:val="24"/>
          <w:szCs w:val="24"/>
        </w:rPr>
        <w:t xml:space="preserve">В рапорте, наряду с мотивом поступления на военную службу по контракту, указываются следующие личные данные военнослужащего:</w:t>
      </w:r>
    </w:p>
    <w:p>
      <w:pPr>
        <w:spacing w:after="120"/>
        <w:ind w:firstLine="397"/>
        <w:jc w:val="both"/>
      </w:pPr>
      <w:r>
        <w:rPr>
          <w:rFonts w:ascii="Arial" w:cs="Arial" w:eastAsia="Arial" w:hAnsi="Arial"/>
          <w:sz w:val="24"/>
          <w:szCs w:val="24"/>
        </w:rPr>
        <w:t xml:space="preserve">1) должность, воинское звание, фамилия, имя и отчество;</w:t>
      </w:r>
    </w:p>
    <w:p>
      <w:pPr>
        <w:spacing w:after="120"/>
        <w:ind w:firstLine="397"/>
        <w:jc w:val="both"/>
      </w:pPr>
      <w:r>
        <w:rPr>
          <w:rFonts w:ascii="Arial" w:cs="Arial" w:eastAsia="Arial" w:hAnsi="Arial"/>
          <w:sz w:val="24"/>
          <w:szCs w:val="24"/>
        </w:rPr>
        <w:t xml:space="preserve">2) число, месяц, год и место рождения;</w:t>
      </w:r>
    </w:p>
    <w:p>
      <w:pPr>
        <w:spacing w:after="120"/>
        <w:ind w:firstLine="397"/>
        <w:jc w:val="both"/>
      </w:pPr>
      <w:r>
        <w:rPr>
          <w:rFonts w:ascii="Arial" w:cs="Arial" w:eastAsia="Arial" w:hAnsi="Arial"/>
          <w:sz w:val="24"/>
          <w:szCs w:val="24"/>
        </w:rPr>
        <w:t xml:space="preserve">3) место жительства;</w:t>
      </w:r>
    </w:p>
    <w:p>
      <w:pPr>
        <w:spacing w:after="120"/>
        <w:ind w:firstLine="397"/>
        <w:jc w:val="both"/>
      </w:pPr>
      <w:r>
        <w:rPr>
          <w:rFonts w:ascii="Arial" w:cs="Arial" w:eastAsia="Arial" w:hAnsi="Arial"/>
          <w:sz w:val="24"/>
          <w:szCs w:val="24"/>
        </w:rPr>
        <w:t xml:space="preserve">4) время призыва;</w:t>
      </w:r>
    </w:p>
    <w:p>
      <w:pPr>
        <w:spacing w:after="120"/>
        <w:ind w:firstLine="397"/>
        <w:jc w:val="both"/>
      </w:pPr>
      <w:r>
        <w:rPr>
          <w:rFonts w:ascii="Arial" w:cs="Arial" w:eastAsia="Arial" w:hAnsi="Arial"/>
          <w:sz w:val="24"/>
          <w:szCs w:val="24"/>
        </w:rPr>
        <w:t xml:space="preserve">5) образование.</w:t>
      </w:r>
    </w:p>
    <w:p>
      <w:pPr>
        <w:spacing w:after="120"/>
        <w:ind w:firstLine="397"/>
        <w:jc w:val="both"/>
      </w:pPr>
      <w:r>
        <w:rPr>
          <w:rFonts w:ascii="Arial" w:cs="Arial" w:eastAsia="Arial" w:hAnsi="Arial"/>
          <w:sz w:val="24"/>
          <w:szCs w:val="24"/>
        </w:rPr>
        <w:t xml:space="preserve">28. Военнослужащий, рапорт которого принят к рассмотрению, является кандидатом для поступления на военную службу по контракту (далее кандидат).</w:t>
      </w:r>
    </w:p>
    <w:p>
      <w:pPr>
        <w:spacing w:after="120"/>
        <w:ind w:firstLine="397"/>
        <w:jc w:val="both"/>
      </w:pPr>
      <w:r>
        <w:rPr>
          <w:rFonts w:ascii="Arial" w:cs="Arial" w:eastAsia="Arial" w:hAnsi="Arial"/>
          <w:sz w:val="24"/>
          <w:szCs w:val="24"/>
        </w:rPr>
        <w:t xml:space="preserve">Кадровые органы воинских частей регистрируют принятый рапорт и в течение семи дней организуют работу по предварительному отбору кандидата, результаты которого отражаются в листе предварительного изучения кандидата.</w:t>
      </w:r>
    </w:p>
    <w:p>
      <w:pPr>
        <w:spacing w:after="120"/>
        <w:ind w:firstLine="397"/>
        <w:jc w:val="both"/>
      </w:pPr>
      <w:r>
        <w:rPr>
          <w:rFonts w:ascii="Arial" w:cs="Arial" w:eastAsia="Arial" w:hAnsi="Arial"/>
          <w:sz w:val="24"/>
          <w:szCs w:val="24"/>
        </w:rPr>
        <w:t xml:space="preserve">Рапорт военнослужащего, а также написанная его непосредственным командиром (начальником) служебная характеристика и ходатайство рассматриваются в десятидневный срок постоянно действующей аттестационной комиссией, которая делает вывод о целесообразности зачисления данного военнослужащего на военную службу по контракту.</w:t>
      </w:r>
    </w:p>
    <w:p>
      <w:pPr>
        <w:spacing w:after="120"/>
        <w:ind w:firstLine="397"/>
        <w:jc w:val="both"/>
      </w:pPr>
      <w:r>
        <w:rPr>
          <w:rFonts w:ascii="Arial" w:cs="Arial" w:eastAsia="Arial" w:hAnsi="Arial"/>
          <w:sz w:val="24"/>
          <w:szCs w:val="24"/>
        </w:rPr>
        <w:t xml:space="preserve">29. Кадровые органы воинских частей по результатам аттестационной комиссии представляют собранные материалы и оформленную карту военно-профессионального отбора командиру воинской части по подчиненности для принятия решения о дальнейшем рассмотрении кандидатуры кандидата. Решение командира отражается в листе предварительного изучения личности кандидата.</w:t>
      </w:r>
    </w:p>
    <w:p>
      <w:pPr>
        <w:spacing w:after="120"/>
        <w:ind w:firstLine="397"/>
        <w:jc w:val="both"/>
      </w:pPr>
      <w:r>
        <w:rPr>
          <w:rFonts w:ascii="Arial" w:cs="Arial" w:eastAsia="Arial" w:hAnsi="Arial"/>
          <w:sz w:val="24"/>
          <w:szCs w:val="24"/>
        </w:rPr>
        <w:t xml:space="preserve">30. Заявление кандидата, изъявившего желание поступить на военную службу по контракту, подлежит возврату с учетом положений, предусмотренных пунктом 19 настоящего Положения.</w:t>
      </w:r>
    </w:p>
    <w:p>
      <w:pPr>
        <w:spacing w:after="120"/>
        <w:ind w:firstLine="397"/>
        <w:jc w:val="both"/>
      </w:pPr>
      <w:r>
        <w:rPr>
          <w:rFonts w:ascii="Arial" w:cs="Arial" w:eastAsia="Arial" w:hAnsi="Arial"/>
          <w:sz w:val="24"/>
          <w:szCs w:val="24"/>
        </w:rPr>
        <w:t xml:space="preserve">При отказе в принятии на военную службу по контракту кандидату направляется письменный ответ, в котором указываются причины отказа.</w:t>
      </w:r>
    </w:p>
    <w:p>
      <w:pPr>
        <w:spacing w:after="120"/>
        <w:ind w:firstLine="397"/>
        <w:jc w:val="both"/>
      </w:pPr>
      <w:r>
        <w:rPr>
          <w:rFonts w:ascii="Arial" w:cs="Arial" w:eastAsia="Arial" w:hAnsi="Arial"/>
          <w:sz w:val="24"/>
          <w:szCs w:val="24"/>
        </w:rPr>
        <w:t xml:space="preserve">31. В военных комиссариатах или воинских частях при отказе в принятии кандидата на военную службу по контракту составляется протокол, в котором указываются причины отказа. Протокол утверждается военным комиссаром или командиром воинской части и под роспись доводится до кандидата.</w:t>
      </w:r>
    </w:p>
    <w:p>
      <w:pPr>
        <w:spacing w:after="120"/>
        <w:ind w:firstLine="397"/>
        <w:jc w:val="both"/>
      </w:pPr>
      <w:r>
        <w:rPr>
          <w:rFonts w:ascii="Arial" w:cs="Arial" w:eastAsia="Arial" w:hAnsi="Arial"/>
          <w:sz w:val="24"/>
          <w:szCs w:val="24"/>
        </w:rPr>
        <w:t xml:space="preserve">Оригинал протокола об отказе хранится в военном комиссариате или воинской части в установленном порядке.</w:t>
      </w:r>
    </w:p>
    <w:p>
      <w:pPr>
        <w:spacing w:after="120"/>
        <w:ind w:firstLine="397"/>
        <w:jc w:val="both"/>
      </w:pPr>
      <w:r>
        <w:rPr>
          <w:rFonts w:ascii="Arial" w:cs="Arial" w:eastAsia="Arial" w:hAnsi="Arial"/>
          <w:sz w:val="24"/>
          <w:szCs w:val="24"/>
        </w:rPr>
        <w:t xml:space="preserve">32. На военную службу по контракту определяются кандидаты, соответствующие предъявляемым требованиям и показавшие наиболее высокие результаты.</w:t>
      </w:r>
    </w:p>
    <w:p>
      <w:pPr>
        <w:spacing w:after="120"/>
        <w:ind w:firstLine="397"/>
        <w:jc w:val="both"/>
      </w:pPr>
      <w:r>
        <w:rPr>
          <w:rFonts w:ascii="Arial" w:cs="Arial" w:eastAsia="Arial" w:hAnsi="Arial"/>
          <w:sz w:val="24"/>
          <w:szCs w:val="24"/>
        </w:rPr>
        <w:t xml:space="preserve">С такими кандидатами заключается первый контракт в порядке, определенном настоящим Положением.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w:t>
      </w:r>
    </w:p>
    <w:p>
      <w:pPr>
        <w:spacing w:after="120" w:before="200"/>
        <w:ind w:firstLine="397"/>
        <w:jc w:val="center"/>
      </w:pPr>
      <w:r>
        <w:rPr>
          <w:rFonts w:ascii="Arial" w:cs="Arial" w:eastAsia="Arial" w:hAnsi="Arial"/>
          <w:b/>
          <w:bCs/>
          <w:sz w:val="32"/>
          <w:szCs w:val="32"/>
        </w:rPr>
        <w:t xml:space="preserve">Обязанности должностных лиц в связи с приемом граждан на военную службу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связи с приемом граждан на военную службу по контракту на должности солдат, сержантов и старшин на органы военного управления возлагается:</w:t>
      </w:r>
    </w:p>
    <w:p>
      <w:pPr>
        <w:spacing w:after="120"/>
        <w:ind w:firstLine="397"/>
        <w:jc w:val="both"/>
      </w:pPr>
      <w:r>
        <w:rPr>
          <w:rFonts w:ascii="Arial" w:cs="Arial" w:eastAsia="Arial" w:hAnsi="Arial"/>
          <w:sz w:val="24"/>
          <w:szCs w:val="24"/>
        </w:rPr>
        <w:t xml:space="preserve">1) на военные комиссариаты:</w:t>
      </w:r>
    </w:p>
    <w:p>
      <w:pPr>
        <w:spacing w:after="120"/>
        <w:ind w:firstLine="397"/>
        <w:jc w:val="both"/>
      </w:pPr>
      <w:r>
        <w:rPr>
          <w:rFonts w:ascii="Arial" w:cs="Arial" w:eastAsia="Arial" w:hAnsi="Arial"/>
          <w:sz w:val="24"/>
          <w:szCs w:val="24"/>
        </w:rPr>
        <w:t xml:space="preserve">а) сбор и обобщение заявок воинских частей на отбор кандидатов по должностям солдат, сержантов и старшин, военно-учетным специальностям и местам службы;</w:t>
      </w:r>
    </w:p>
    <w:p>
      <w:pPr>
        <w:spacing w:after="120"/>
        <w:ind w:firstLine="397"/>
        <w:jc w:val="both"/>
      </w:pPr>
      <w:r>
        <w:rPr>
          <w:rFonts w:ascii="Arial" w:cs="Arial" w:eastAsia="Arial" w:hAnsi="Arial"/>
          <w:sz w:val="24"/>
          <w:szCs w:val="24"/>
        </w:rPr>
        <w:t xml:space="preserve">б) организация предварительного отбора кандидатов из числа граждан;</w:t>
      </w:r>
    </w:p>
    <w:p>
      <w:pPr>
        <w:spacing w:after="120"/>
        <w:ind w:firstLine="397"/>
        <w:jc w:val="both"/>
      </w:pPr>
      <w:r>
        <w:rPr>
          <w:rFonts w:ascii="Arial" w:cs="Arial" w:eastAsia="Arial" w:hAnsi="Arial"/>
          <w:sz w:val="24"/>
          <w:szCs w:val="24"/>
        </w:rPr>
        <w:t xml:space="preserve">в) рассмотрение заявлений граждан о приеме на военную службу по контракту;</w:t>
      </w:r>
    </w:p>
    <w:p>
      <w:pPr>
        <w:spacing w:after="120"/>
        <w:ind w:firstLine="397"/>
        <w:jc w:val="both"/>
      </w:pPr>
      <w:r>
        <w:rPr>
          <w:rFonts w:ascii="Arial" w:cs="Arial" w:eastAsia="Arial" w:hAnsi="Arial"/>
          <w:sz w:val="24"/>
          <w:szCs w:val="24"/>
        </w:rPr>
        <w:t xml:space="preserve">г) создание банка данных кандидатов;</w:t>
      </w:r>
    </w:p>
    <w:p>
      <w:pPr>
        <w:spacing w:after="120"/>
        <w:ind w:firstLine="397"/>
        <w:jc w:val="both"/>
      </w:pPr>
      <w:r>
        <w:rPr>
          <w:rFonts w:ascii="Arial" w:cs="Arial" w:eastAsia="Arial" w:hAnsi="Arial"/>
          <w:sz w:val="24"/>
          <w:szCs w:val="24"/>
        </w:rPr>
        <w:t xml:space="preserve">д) информирование граждан, желающих поступить на военную службу, о возможных местах службы и должностях в соответствии с заявками воинских частей (учреждений);</w:t>
      </w:r>
    </w:p>
    <w:p>
      <w:pPr>
        <w:spacing w:after="120"/>
        <w:ind w:firstLine="397"/>
        <w:jc w:val="both"/>
      </w:pPr>
      <w:r>
        <w:rPr>
          <w:rFonts w:ascii="Arial" w:cs="Arial" w:eastAsia="Arial" w:hAnsi="Arial"/>
          <w:sz w:val="24"/>
          <w:szCs w:val="24"/>
        </w:rPr>
        <w:t xml:space="preserve">е) оформление личных дел и направление кандидатов для прохождения медицинского освидетельствования и необходимых проверок;</w:t>
      </w:r>
    </w:p>
    <w:p>
      <w:pPr>
        <w:spacing w:after="120"/>
        <w:ind w:firstLine="397"/>
        <w:jc w:val="both"/>
      </w:pPr>
      <w:r>
        <w:rPr>
          <w:rFonts w:ascii="Arial" w:cs="Arial" w:eastAsia="Arial" w:hAnsi="Arial"/>
          <w:sz w:val="24"/>
          <w:szCs w:val="24"/>
        </w:rPr>
        <w:t xml:space="preserve">ж) в случаях, определенных законодательством - согласование с органами национальной безопасности и оформление на кандидата допуска к сведениям, составляющим государственную и военную тайны;</w:t>
      </w:r>
    </w:p>
    <w:p>
      <w:pPr>
        <w:spacing w:after="120"/>
        <w:ind w:firstLine="397"/>
        <w:jc w:val="both"/>
      </w:pPr>
      <w:r>
        <w:rPr>
          <w:rFonts w:ascii="Arial" w:cs="Arial" w:eastAsia="Arial" w:hAnsi="Arial"/>
          <w:sz w:val="24"/>
          <w:szCs w:val="24"/>
        </w:rPr>
        <w:t xml:space="preserve">з) уведомление воинских частей (учреждений) о наличии кандидатов по необходимым военно-учетным специальностям;</w:t>
      </w:r>
    </w:p>
    <w:p>
      <w:pPr>
        <w:spacing w:after="120"/>
        <w:ind w:firstLine="397"/>
        <w:jc w:val="both"/>
      </w:pPr>
      <w:r>
        <w:rPr>
          <w:rFonts w:ascii="Arial" w:cs="Arial" w:eastAsia="Arial" w:hAnsi="Arial"/>
          <w:sz w:val="24"/>
          <w:szCs w:val="24"/>
        </w:rPr>
        <w:t xml:space="preserve">и) организация встречи кандидатов с представителями воинских частей (учреждений) для проведения беседы с кандидатами, определения их соответствия военно-учетным специальностям;</w:t>
      </w:r>
    </w:p>
    <w:p>
      <w:pPr>
        <w:spacing w:after="120"/>
        <w:ind w:firstLine="397"/>
        <w:jc w:val="both"/>
      </w:pPr>
      <w:r>
        <w:rPr>
          <w:rFonts w:ascii="Arial" w:cs="Arial" w:eastAsia="Arial" w:hAnsi="Arial"/>
          <w:sz w:val="24"/>
          <w:szCs w:val="24"/>
        </w:rPr>
        <w:t xml:space="preserve">к) своевременное оформление и направление в адрес соответствующего кадрового органа необходимых материалов для призыва (определения) на военную службу по контракту;</w:t>
      </w:r>
    </w:p>
    <w:p>
      <w:pPr>
        <w:spacing w:after="120"/>
        <w:ind w:firstLine="397"/>
        <w:jc w:val="both"/>
      </w:pPr>
      <w:r>
        <w:rPr>
          <w:rFonts w:ascii="Arial" w:cs="Arial" w:eastAsia="Arial" w:hAnsi="Arial"/>
          <w:sz w:val="24"/>
          <w:szCs w:val="24"/>
        </w:rPr>
        <w:t xml:space="preserve">л) отправка личных дел кандидатов в кадровые органы воинских частей (учреждений);</w:t>
      </w:r>
    </w:p>
    <w:p>
      <w:pPr>
        <w:spacing w:after="120"/>
        <w:ind w:firstLine="397"/>
        <w:jc w:val="both"/>
      </w:pPr>
      <w:r>
        <w:rPr>
          <w:rFonts w:ascii="Arial" w:cs="Arial" w:eastAsia="Arial" w:hAnsi="Arial"/>
          <w:sz w:val="24"/>
          <w:szCs w:val="24"/>
        </w:rPr>
        <w:t xml:space="preserve">м) направление кандидатов к месту прохождения службы, на основании поступивших выписок из приказов об их определении на военную службу по контракту;</w:t>
      </w:r>
    </w:p>
    <w:p>
      <w:pPr>
        <w:spacing w:after="120"/>
        <w:ind w:firstLine="397"/>
        <w:jc w:val="both"/>
      </w:pPr>
      <w:r>
        <w:rPr>
          <w:rFonts w:ascii="Arial" w:cs="Arial" w:eastAsia="Arial" w:hAnsi="Arial"/>
          <w:sz w:val="24"/>
          <w:szCs w:val="24"/>
        </w:rPr>
        <w:t xml:space="preserve">2) на командование воинской части (учреждения):</w:t>
      </w:r>
    </w:p>
    <w:p>
      <w:pPr>
        <w:spacing w:after="120"/>
        <w:ind w:firstLine="397"/>
        <w:jc w:val="both"/>
      </w:pPr>
      <w:r>
        <w:rPr>
          <w:rFonts w:ascii="Arial" w:cs="Arial" w:eastAsia="Arial" w:hAnsi="Arial"/>
          <w:sz w:val="24"/>
          <w:szCs w:val="24"/>
        </w:rPr>
        <w:t xml:space="preserve">а) представление по команде заявок на укомплектование вакантных должностей, имеющихся в воинской части (учреждении), с указанием военно-учетной специальности;</w:t>
      </w:r>
    </w:p>
    <w:p>
      <w:pPr>
        <w:spacing w:after="120"/>
        <w:ind w:firstLine="397"/>
        <w:jc w:val="both"/>
      </w:pPr>
      <w:r>
        <w:rPr>
          <w:rFonts w:ascii="Arial" w:cs="Arial" w:eastAsia="Arial" w:hAnsi="Arial"/>
          <w:sz w:val="24"/>
          <w:szCs w:val="24"/>
        </w:rPr>
        <w:t xml:space="preserve">б) организация отбора кандидатов из числа граждан и военнослужащих контрактной службы (прапорщиков);</w:t>
      </w:r>
    </w:p>
    <w:p>
      <w:pPr>
        <w:spacing w:after="120"/>
        <w:ind w:firstLine="397"/>
        <w:jc w:val="both"/>
      </w:pPr>
      <w:r>
        <w:rPr>
          <w:rFonts w:ascii="Arial" w:cs="Arial" w:eastAsia="Arial" w:hAnsi="Arial"/>
          <w:sz w:val="24"/>
          <w:szCs w:val="24"/>
        </w:rPr>
        <w:t xml:space="preserve">в) организация работы аттестационной комиссии по определению соответствия кандидатов требованиям, установленным настоящим Положением;</w:t>
      </w:r>
    </w:p>
    <w:p>
      <w:pPr>
        <w:spacing w:after="120"/>
        <w:ind w:firstLine="397"/>
        <w:jc w:val="both"/>
      </w:pPr>
      <w:r>
        <w:rPr>
          <w:rFonts w:ascii="Arial" w:cs="Arial" w:eastAsia="Arial" w:hAnsi="Arial"/>
          <w:sz w:val="24"/>
          <w:szCs w:val="24"/>
        </w:rPr>
        <w:t xml:space="preserve">г) прием документов военнослужащих и военнообязанных, желающих поступить на военную службу по контракту;</w:t>
      </w:r>
    </w:p>
    <w:p>
      <w:pPr>
        <w:spacing w:after="120"/>
        <w:ind w:firstLine="397"/>
        <w:jc w:val="both"/>
      </w:pPr>
      <w:r>
        <w:rPr>
          <w:rFonts w:ascii="Arial" w:cs="Arial" w:eastAsia="Arial" w:hAnsi="Arial"/>
          <w:sz w:val="24"/>
          <w:szCs w:val="24"/>
        </w:rPr>
        <w:t xml:space="preserve">д) организация работы по заключению контрактов с военнослужащими и кандидатами из числа военнослужащих срочной военной службы;</w:t>
      </w:r>
    </w:p>
    <w:p>
      <w:pPr>
        <w:spacing w:after="120"/>
        <w:ind w:firstLine="397"/>
        <w:jc w:val="both"/>
      </w:pPr>
      <w:r>
        <w:rPr>
          <w:rFonts w:ascii="Arial" w:cs="Arial" w:eastAsia="Arial" w:hAnsi="Arial"/>
          <w:sz w:val="24"/>
          <w:szCs w:val="24"/>
        </w:rPr>
        <w:t xml:space="preserve">е) организация работы по оформлению личных дел и других материалов на кандидатов;</w:t>
      </w:r>
    </w:p>
    <w:p>
      <w:pPr>
        <w:spacing w:after="120"/>
        <w:ind w:firstLine="397"/>
        <w:jc w:val="both"/>
      </w:pPr>
      <w:r>
        <w:rPr>
          <w:rFonts w:ascii="Arial" w:cs="Arial" w:eastAsia="Arial" w:hAnsi="Arial"/>
          <w:sz w:val="24"/>
          <w:szCs w:val="24"/>
        </w:rPr>
        <w:t xml:space="preserve">3) на руководителей уполномоченных органов: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8a0egym66wacqygkpplmx">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а) организация работы кадровых органов по оформлению необходимых документов и направление граждан (военнослужащих), изъявивших желание поступить на военную службу по контракту, для проведения мероприятий по их отбору;</w:t>
      </w:r>
    </w:p>
    <w:p>
      <w:pPr>
        <w:spacing w:after="120"/>
        <w:ind w:firstLine="397"/>
        <w:jc w:val="both"/>
      </w:pPr>
      <w:r>
        <w:rPr>
          <w:rFonts w:ascii="Arial" w:cs="Arial" w:eastAsia="Arial" w:hAnsi="Arial"/>
          <w:sz w:val="24"/>
          <w:szCs w:val="24"/>
        </w:rPr>
        <w:t xml:space="preserve">б) определение полномочий должностных лиц (командиров воинских частей, начальников учреждений и структурных подразделений) по заключению контрактов от имени Кыргызской Республики в лице соответствующего государственного органа.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h9rdct2rkufhotzmabiw">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Заявки на замещение имеющихся вакантных должностей (с указанием военно-учетной специальности) представляются в военные комиссариаты командирами воинских частей (начальниками учреждений).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Порядок заключения контракта. Начало, сроки и окончание военной службы по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Первый контракт заключают:</w:t>
      </w:r>
    </w:p>
    <w:p>
      <w:pPr>
        <w:spacing w:after="120"/>
        <w:ind w:firstLine="397"/>
        <w:jc w:val="both"/>
      </w:pPr>
      <w:r>
        <w:rPr>
          <w:rFonts w:ascii="Arial" w:cs="Arial" w:eastAsia="Arial" w:hAnsi="Arial"/>
          <w:sz w:val="24"/>
          <w:szCs w:val="24"/>
        </w:rPr>
        <w:t xml:space="preserve">1) граждане Кыргызской Республики, ранее не проходившие военную службу по контракту:</w:t>
      </w:r>
    </w:p>
    <w:p>
      <w:pPr>
        <w:spacing w:after="120"/>
        <w:ind w:firstLine="397"/>
        <w:jc w:val="both"/>
      </w:pPr>
      <w:r>
        <w:rPr>
          <w:rFonts w:ascii="Arial" w:cs="Arial" w:eastAsia="Arial" w:hAnsi="Arial"/>
          <w:sz w:val="24"/>
          <w:szCs w:val="24"/>
        </w:rPr>
        <w:t xml:space="preserve">а) в возрасте не моложе восемнадцати лет и не старше предельного возраста для пребывания на военной службе, установленного Законом;</w:t>
      </w:r>
    </w:p>
    <w:p>
      <w:pPr>
        <w:spacing w:after="120"/>
        <w:ind w:firstLine="397"/>
        <w:jc w:val="both"/>
      </w:pPr>
      <w:r>
        <w:rPr>
          <w:rFonts w:ascii="Arial" w:cs="Arial" w:eastAsia="Arial" w:hAnsi="Arial"/>
          <w:sz w:val="24"/>
          <w:szCs w:val="24"/>
        </w:rPr>
        <w:t xml:space="preserve">б) лица женского пола в возрасте от девятнадцати до сорока лет;</w:t>
      </w:r>
    </w:p>
    <w:p>
      <w:pPr>
        <w:spacing w:after="120"/>
        <w:ind w:firstLine="397"/>
        <w:jc w:val="both"/>
      </w:pPr>
      <w:r>
        <w:rPr>
          <w:rFonts w:ascii="Arial" w:cs="Arial" w:eastAsia="Arial" w:hAnsi="Arial"/>
          <w:sz w:val="24"/>
          <w:szCs w:val="24"/>
        </w:rPr>
        <w:t xml:space="preserve">2) военнообязанные, проходившие ранее срочную или сверхсрочную военную службу;</w:t>
      </w:r>
    </w:p>
    <w:p>
      <w:pPr>
        <w:spacing w:after="120"/>
        <w:ind w:firstLine="397"/>
        <w:jc w:val="both"/>
      </w:pPr>
      <w:r>
        <w:rPr>
          <w:rFonts w:ascii="Arial" w:cs="Arial" w:eastAsia="Arial" w:hAnsi="Arial"/>
          <w:sz w:val="24"/>
          <w:szCs w:val="24"/>
        </w:rPr>
        <w:t xml:space="preserve">3) военнослужащие, проходящие военную службу и ранее не заключавшие контрактов на прохождение военной службы;</w:t>
      </w:r>
    </w:p>
    <w:p>
      <w:pPr>
        <w:spacing w:after="120"/>
        <w:ind w:firstLine="397"/>
        <w:jc w:val="both"/>
      </w:pPr>
      <w:r>
        <w:rPr>
          <w:rFonts w:ascii="Arial" w:cs="Arial" w:eastAsia="Arial" w:hAnsi="Arial"/>
          <w:sz w:val="24"/>
          <w:szCs w:val="24"/>
        </w:rPr>
        <w:t xml:space="preserve">4) военнослужащие, проходящие срочную военную службу, имеющие высшее образование и прослужившие 6 месяцев.</w:t>
      </w:r>
    </w:p>
    <w:p>
      <w:pPr>
        <w:spacing w:after="120"/>
        <w:ind w:firstLine="397"/>
        <w:jc w:val="both"/>
      </w:pPr>
      <w:r>
        <w:rPr>
          <w:rFonts w:ascii="Arial" w:cs="Arial" w:eastAsia="Arial" w:hAnsi="Arial"/>
          <w:sz w:val="24"/>
          <w:szCs w:val="24"/>
        </w:rPr>
        <w:t xml:space="preserve">Кроме того, при зачислении в военные учебные заведения первый контракт заключают:</w:t>
      </w:r>
    </w:p>
    <w:p>
      <w:pPr>
        <w:spacing w:after="120"/>
        <w:ind w:firstLine="397"/>
        <w:jc w:val="both"/>
      </w:pPr>
      <w:r>
        <w:rPr>
          <w:rFonts w:ascii="Arial" w:cs="Arial" w:eastAsia="Arial" w:hAnsi="Arial"/>
          <w:sz w:val="24"/>
          <w:szCs w:val="24"/>
        </w:rPr>
        <w:t xml:space="preserve">1) граждане Кыргызской Республики, достигшие в год поступления возраста семнадцати лет, но не старше двадцати одного года;</w:t>
      </w:r>
    </w:p>
    <w:p>
      <w:pPr>
        <w:spacing w:after="120"/>
        <w:ind w:firstLine="397"/>
        <w:jc w:val="both"/>
      </w:pPr>
      <w:r>
        <w:rPr>
          <w:rFonts w:ascii="Arial" w:cs="Arial" w:eastAsia="Arial" w:hAnsi="Arial"/>
          <w:sz w:val="24"/>
          <w:szCs w:val="24"/>
        </w:rPr>
        <w:t xml:space="preserve">2) граждане Кыргызской Республики, прошедшие военную службу, и военнослужащие, проходящие срочную военную службу, до достижения ими в год поступления возраста двадцати четырех лет;</w:t>
      </w:r>
    </w:p>
    <w:p>
      <w:pPr>
        <w:spacing w:after="120"/>
        <w:ind w:firstLine="397"/>
        <w:jc w:val="both"/>
      </w:pPr>
      <w:r>
        <w:rPr>
          <w:rFonts w:ascii="Arial" w:cs="Arial" w:eastAsia="Arial" w:hAnsi="Arial"/>
          <w:sz w:val="24"/>
          <w:szCs w:val="24"/>
        </w:rPr>
        <w:t xml:space="preserve">3) военнослужащие, проходящие военную службу по контракту на должностях солдатского, сержантского и старшинского составов, в возрасте до двадцати четырех лет.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sjhlwzulmvcihdtwe89ja">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Военнослужащие, проходящие военную службу (в том числе срочную) на должностях солдатского, сержантского и старшинского составов, при зачислении в военные учебные заведения заключают первый (новый) контракт одновременно с их зачислением.</w:t>
      </w:r>
    </w:p>
    <w:p>
      <w:pPr>
        <w:spacing w:after="120"/>
        <w:ind w:firstLine="397"/>
        <w:jc w:val="both"/>
      </w:pPr>
      <w:r>
        <w:rPr>
          <w:rFonts w:ascii="Arial" w:cs="Arial" w:eastAsia="Arial" w:hAnsi="Arial"/>
          <w:sz w:val="24"/>
          <w:szCs w:val="24"/>
        </w:rPr>
        <w:t xml:space="preserve">37. Первый контракт с кандидатом заключается по типовой форме:</w:t>
      </w:r>
    </w:p>
    <w:p>
      <w:pPr>
        <w:spacing w:after="120"/>
        <w:ind w:firstLine="397"/>
        <w:jc w:val="both"/>
      </w:pPr>
      <w:r>
        <w:rPr>
          <w:rFonts w:ascii="Arial" w:cs="Arial" w:eastAsia="Arial" w:hAnsi="Arial"/>
          <w:sz w:val="24"/>
          <w:szCs w:val="24"/>
        </w:rPr>
        <w:t xml:space="preserve">1) с гражданами, поступающими на военную службу по контракту (</w:t>
      </w:r>
      <w:hyperlink w:history="1" r:id="rIdhogkytiliuxlaedg0_hi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с гражданами (военнослужащими), поступающими в военные учебные заведения (</w:t>
      </w:r>
      <w:hyperlink w:history="1" r:id="rIdpev2e7fi79-lmw-qxasc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Гражданин, не достигший ко дню зачисления в военное учебное заведение возраста восемнадцати лет, подписывает контракт на обучение военнослужащего в военном учебном заведении по достижении возраста восемнадцати лет. Порядок подписания контракта такими лицами определяется руководителями государственных органов, направляющих их на обучение. При поступлении таких граждан в военное учебное заведение их законные представители подписывают контракт об обучении, обязательство о соблюдении обучаемым требований контракта (</w:t>
      </w:r>
      <w:hyperlink w:history="1" r:id="rIdn-wmln4ufycyonzec8om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случае отказа обучаемого военнослужащего, достигшего восемнадцатилетнего возраста и не имеющего права на отсрочку от призыва и освобождение от призыва на военную службу, от подписания контракта, он направляется для прохождения установленного срока срочной военной службы в соединения и части.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6pizzdwmnuxzzlxjclo96">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Первый контракт с кандидатом подписывает должностное лицо, уполномоченное решением соответствующего руководителя государственного уполномоченного органа.</w:t>
      </w:r>
    </w:p>
    <w:p>
      <w:pPr>
        <w:spacing w:after="120"/>
        <w:ind w:firstLine="397"/>
        <w:jc w:val="both"/>
      </w:pPr>
      <w:r>
        <w:rPr>
          <w:rFonts w:ascii="Arial" w:cs="Arial" w:eastAsia="Arial" w:hAnsi="Arial"/>
          <w:sz w:val="24"/>
          <w:szCs w:val="24"/>
        </w:rPr>
        <w:t xml:space="preserve">39. Военнослужащий, проходящий военную службу по контракту и желающий ее продолжить, заключает новый контракт в следующих случаях:</w:t>
      </w:r>
    </w:p>
    <w:p>
      <w:pPr>
        <w:spacing w:after="120"/>
        <w:ind w:firstLine="397"/>
        <w:jc w:val="both"/>
      </w:pPr>
      <w:r>
        <w:rPr>
          <w:rFonts w:ascii="Arial" w:cs="Arial" w:eastAsia="Arial" w:hAnsi="Arial"/>
          <w:sz w:val="24"/>
          <w:szCs w:val="24"/>
        </w:rPr>
        <w:t xml:space="preserve">1) при окончании срока предыдущего контракта;</w:t>
      </w:r>
    </w:p>
    <w:p>
      <w:pPr>
        <w:spacing w:after="120"/>
        <w:ind w:firstLine="397"/>
        <w:jc w:val="both"/>
      </w:pPr>
      <w:r>
        <w:rPr>
          <w:rFonts w:ascii="Arial" w:cs="Arial" w:eastAsia="Arial" w:hAnsi="Arial"/>
          <w:sz w:val="24"/>
          <w:szCs w:val="24"/>
        </w:rPr>
        <w:t xml:space="preserve">2) при зачислении в военное учебное заведение;</w:t>
      </w:r>
    </w:p>
    <w:p>
      <w:pPr>
        <w:spacing w:after="120"/>
        <w:ind w:firstLine="397"/>
        <w:jc w:val="both"/>
      </w:pPr>
      <w:r>
        <w:rPr>
          <w:rFonts w:ascii="Arial" w:cs="Arial" w:eastAsia="Arial" w:hAnsi="Arial"/>
          <w:sz w:val="24"/>
          <w:szCs w:val="24"/>
        </w:rPr>
        <w:t xml:space="preserve">3) при отчислении из военного учебного заведения.</w:t>
      </w:r>
    </w:p>
    <w:p>
      <w:pPr>
        <w:spacing w:after="120"/>
        <w:ind w:firstLine="397"/>
        <w:jc w:val="both"/>
      </w:pPr>
      <w:r>
        <w:rPr>
          <w:rFonts w:ascii="Arial" w:cs="Arial" w:eastAsia="Arial" w:hAnsi="Arial"/>
          <w:sz w:val="24"/>
          <w:szCs w:val="24"/>
        </w:rPr>
        <w:t xml:space="preserve">40. Новый контракт может быть заключен с гражданином, пребывающим в запасе, ранее проходившим военную службу по контракту, не достигшим предельного возраста пребывания на военной службе, при окончании срока предыдущего контракта.</w:t>
      </w:r>
    </w:p>
    <w:p>
      <w:pPr>
        <w:spacing w:after="120"/>
        <w:ind w:firstLine="397"/>
        <w:jc w:val="both"/>
      </w:pPr>
      <w:r>
        <w:rPr>
          <w:rFonts w:ascii="Arial" w:cs="Arial" w:eastAsia="Arial" w:hAnsi="Arial"/>
          <w:sz w:val="24"/>
          <w:szCs w:val="24"/>
        </w:rPr>
        <w:t xml:space="preserve">41. Новый контракт заключается по типовой форме:</w:t>
      </w:r>
    </w:p>
    <w:p>
      <w:pPr>
        <w:spacing w:after="120"/>
        <w:ind w:firstLine="397"/>
        <w:jc w:val="both"/>
      </w:pPr>
      <w:r>
        <w:rPr>
          <w:rFonts w:ascii="Arial" w:cs="Arial" w:eastAsia="Arial" w:hAnsi="Arial"/>
          <w:sz w:val="24"/>
          <w:szCs w:val="24"/>
        </w:rPr>
        <w:t xml:space="preserve">1) с военнослужащим, проходящим военную службу по контракту, каждый раз до наступления предельного возраста пребывания на военной службе или выслуги сроков службы, дающих право на пенсию;</w:t>
      </w:r>
    </w:p>
    <w:p>
      <w:pPr>
        <w:spacing w:after="120"/>
        <w:ind w:firstLine="397"/>
        <w:jc w:val="both"/>
      </w:pPr>
      <w:r>
        <w:rPr>
          <w:rFonts w:ascii="Arial" w:cs="Arial" w:eastAsia="Arial" w:hAnsi="Arial"/>
          <w:sz w:val="24"/>
          <w:szCs w:val="24"/>
        </w:rPr>
        <w:t xml:space="preserve">2) с военнослужащим, проходящим военную службу по контракту, при зачислении в военное учебное заведение.</w:t>
      </w:r>
    </w:p>
    <w:p>
      <w:pPr>
        <w:spacing w:after="120"/>
        <w:ind w:firstLine="397"/>
        <w:jc w:val="both"/>
      </w:pPr>
      <w:r>
        <w:rPr>
          <w:rFonts w:ascii="Arial" w:cs="Arial" w:eastAsia="Arial" w:hAnsi="Arial"/>
          <w:sz w:val="24"/>
          <w:szCs w:val="24"/>
        </w:rPr>
        <w:t xml:space="preserve">42. Новый контракт с военнослужащим подписывает должностное лицо, уполномоченное решением соответствующего руководителя уполномоченного органа.</w:t>
      </w:r>
    </w:p>
    <w:p>
      <w:pPr>
        <w:spacing w:after="120"/>
        <w:ind w:firstLine="397"/>
        <w:jc w:val="both"/>
      </w:pPr>
      <w:r>
        <w:rPr>
          <w:rFonts w:ascii="Arial" w:cs="Arial" w:eastAsia="Arial" w:hAnsi="Arial"/>
          <w:sz w:val="24"/>
          <w:szCs w:val="24"/>
        </w:rPr>
        <w:t xml:space="preserve">43. Для заключения нового контракта военнослужащий, желающий продолжить военную службу, у которого заканчивается срок действующего контракта, подает по команде рапорт не позднее, чем за два месяца до окончания срока действующего контракта.</w:t>
      </w:r>
    </w:p>
    <w:p>
      <w:pPr>
        <w:spacing w:after="120"/>
        <w:ind w:firstLine="397"/>
        <w:jc w:val="both"/>
      </w:pPr>
      <w:r>
        <w:rPr>
          <w:rFonts w:ascii="Arial" w:cs="Arial" w:eastAsia="Arial" w:hAnsi="Arial"/>
          <w:sz w:val="24"/>
          <w:szCs w:val="24"/>
        </w:rPr>
        <w:t xml:space="preserve">Рапорт военнослужащего регистрируется в установленном порядке. Контроль за своевременной подачей рапортов осуществляет соответствующий кадровый орган или орган комплектования воинской части (учреждения).</w:t>
      </w:r>
    </w:p>
    <w:p>
      <w:pPr>
        <w:spacing w:after="120"/>
        <w:ind w:firstLine="397"/>
        <w:jc w:val="both"/>
      </w:pPr>
      <w:r>
        <w:rPr>
          <w:rFonts w:ascii="Arial" w:cs="Arial" w:eastAsia="Arial" w:hAnsi="Arial"/>
          <w:sz w:val="24"/>
          <w:szCs w:val="24"/>
        </w:rPr>
        <w:t xml:space="preserve">44. Соответствующие командиры (начальники) принимают решение о заключении с военнослужащим нового контракта или об отказе в его заключении не позднее, чем за один месяц до истечения срока действующего контракта.</w:t>
      </w:r>
    </w:p>
    <w:p>
      <w:pPr>
        <w:spacing w:after="120"/>
        <w:ind w:firstLine="397"/>
        <w:jc w:val="both"/>
      </w:pPr>
      <w:r>
        <w:rPr>
          <w:rFonts w:ascii="Arial" w:cs="Arial" w:eastAsia="Arial" w:hAnsi="Arial"/>
          <w:sz w:val="24"/>
          <w:szCs w:val="24"/>
        </w:rPr>
        <w:t xml:space="preserve">45. Военнослужащему, не достигшему предельного возраста пребывания на военной службе, ранее положительно аттестованному, не может быть отказано в заключении нового контракта.</w:t>
      </w:r>
    </w:p>
    <w:p>
      <w:pPr>
        <w:spacing w:after="120"/>
        <w:ind w:firstLine="397"/>
        <w:jc w:val="both"/>
      </w:pPr>
      <w:r>
        <w:rPr>
          <w:rFonts w:ascii="Arial" w:cs="Arial" w:eastAsia="Arial" w:hAnsi="Arial"/>
          <w:sz w:val="24"/>
          <w:szCs w:val="24"/>
        </w:rPr>
        <w:t xml:space="preserve">46. Предельный возраст пребывания военнослужащих на военной службе устанавливается Законом.</w:t>
      </w:r>
    </w:p>
    <w:p>
      <w:pPr>
        <w:spacing w:after="60"/>
        <w:ind w:firstLine="397"/>
        <w:jc w:val="both"/>
      </w:pPr>
      <w:r>
        <w:rPr>
          <w:rFonts w:ascii="Arial" w:cs="Arial" w:eastAsia="Arial" w:hAnsi="Arial"/>
          <w:sz w:val="24"/>
          <w:szCs w:val="24"/>
        </w:rPr>
        <w:t xml:space="preserve">Продление срока службы военнослужащих сверх предельного возраста пребывания на военной службе производится в исключительных случаях при невозможности исполнения должностных обязанностей другими лицами на срок до 3 лет по ходатайству общего собрания военнослужащих (для офицерского состава - офицерского собрания) воинской части (учреждения) на основании решения коллегии государственного органа, в котором военнослужащий проходит военную службу.</w:t>
      </w:r>
    </w:p>
    <w:p>
      <w:pPr>
        <w:spacing w:after="60"/>
        <w:ind w:firstLine="397"/>
        <w:jc w:val="both"/>
      </w:pPr>
      <w:r>
        <w:rPr>
          <w:rFonts w:ascii="Arial" w:cs="Arial" w:eastAsia="Arial" w:hAnsi="Arial"/>
          <w:sz w:val="24"/>
          <w:szCs w:val="24"/>
        </w:rPr>
        <w:t xml:space="preserve">В этих целях списки военнослужащих, достигших предельного возраста в наступившем году и планируемых к оставлению на военной службе по ходатайству общего собрания, рассматриваются один раз в год, заблаговременно, на очередном плановом заседании коллегии, в первом квартале текущего года.</w:t>
      </w:r>
    </w:p>
    <w:p>
      <w:pPr>
        <w:spacing w:after="60"/>
        <w:ind w:firstLine="397"/>
        <w:jc w:val="both"/>
      </w:pPr>
      <w:r>
        <w:rPr>
          <w:rFonts w:ascii="Arial" w:cs="Arial" w:eastAsia="Arial" w:hAnsi="Arial"/>
          <w:sz w:val="24"/>
          <w:szCs w:val="24"/>
        </w:rPr>
        <w:t xml:space="preserve">Военнослужащие, оставленные на военной службе сверх предельного возраста на срок до 3-х лет, могут быть уволены до истечения срока, на который они были оставлены, по решению командования или на основании личной просьбы.</w:t>
      </w:r>
    </w:p>
    <w:p>
      <w:pPr>
        <w:spacing w:after="60"/>
        <w:ind w:firstLine="397"/>
        <w:jc w:val="both"/>
      </w:pPr>
      <w:r>
        <w:rPr>
          <w:rFonts w:ascii="Arial" w:cs="Arial" w:eastAsia="Arial" w:hAnsi="Arial"/>
          <w:i/>
          <w:iCs/>
          <w:sz w:val="24"/>
          <w:szCs w:val="24"/>
        </w:rPr>
        <w:t xml:space="preserve">(В редакции постановления Правительства КР от </w:t>
      </w:r>
      <w:hyperlink w:history="1" r:id="rIds_goqb9u1atdqgixbla_l">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Военнослужащий, проходящий военную службу по контракту, не изъявивший желание заключить новый контракт в установленный срок, представляется к увольнению с военной службы по истечении срока контракта.</w:t>
      </w:r>
    </w:p>
    <w:p>
      <w:pPr>
        <w:spacing w:after="120"/>
        <w:ind w:firstLine="397"/>
        <w:jc w:val="both"/>
      </w:pPr>
      <w:r>
        <w:rPr>
          <w:rFonts w:ascii="Arial" w:cs="Arial" w:eastAsia="Arial" w:hAnsi="Arial"/>
          <w:sz w:val="24"/>
          <w:szCs w:val="24"/>
        </w:rPr>
        <w:t xml:space="preserve">48. Военнослужащий, проходящий военную службу по контракту, в условиях, объективно исключающих возможность заключения нового контракта (участие в боевых действиях; нахождение на излечении; нахождение в отпуске по беременности и родам; нахождение в отпуске по уходу за ребенком; нахождение в заграничных служебных командировках, заграничных курсовых обучениях, обучающих семинарах; нахождение в плену, в положении заложника или интернированного и при других подобных обстоятельствах), сохраняет статус военнослужащего и продолжает военную службу на условиях ранее заключенного контракта.</w:t>
      </w:r>
    </w:p>
    <w:p>
      <w:pPr>
        <w:spacing w:after="120"/>
        <w:ind w:firstLine="397"/>
        <w:jc w:val="both"/>
      </w:pPr>
      <w:r>
        <w:rPr>
          <w:rFonts w:ascii="Arial" w:cs="Arial" w:eastAsia="Arial" w:hAnsi="Arial"/>
          <w:sz w:val="24"/>
          <w:szCs w:val="24"/>
        </w:rPr>
        <w:t xml:space="preserve">В случае прекращения указанных обстоятельств военнослужащий в течение пяти рабочих дней после прибытия в воинскую часть (учреждение) подает рапорт о заключении нового контракта о прохождении военной службы либо об увольнении с военной службы.</w:t>
      </w:r>
    </w:p>
    <w:p>
      <w:pPr>
        <w:spacing w:after="120"/>
        <w:ind w:firstLine="397"/>
        <w:jc w:val="both"/>
      </w:pPr>
      <w:r>
        <w:rPr>
          <w:rFonts w:ascii="Arial" w:cs="Arial" w:eastAsia="Arial" w:hAnsi="Arial"/>
          <w:sz w:val="24"/>
          <w:szCs w:val="24"/>
        </w:rPr>
        <w:t xml:space="preserve">Соответствующие командиры (начальники) в десятидневный срок принимают решение о заключении с таким военнослужащим нового контракта или об отказе в его заключении по основаниям, предусмотренным Законом и настоящим Положением.</w:t>
      </w:r>
    </w:p>
    <w:p>
      <w:pPr>
        <w:spacing w:after="120"/>
        <w:ind w:firstLine="397"/>
        <w:jc w:val="both"/>
      </w:pPr>
      <w:r>
        <w:rPr>
          <w:rFonts w:ascii="Arial" w:cs="Arial" w:eastAsia="Arial" w:hAnsi="Arial"/>
          <w:i/>
          <w:iCs/>
          <w:sz w:val="24"/>
          <w:szCs w:val="24"/>
        </w:rPr>
        <w:t xml:space="preserve">49. (Утратил силу в соответствии с </w:t>
      </w:r>
      <w:hyperlink w:history="1" r:id="rId-oicarzh-agwlencfsmn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50. Военнослужащий, которому до приобретения права на пенсию за выслугу лет осталось не более трех лет, не может быть уволен с военной службы, кроме случаев, когда он подлежит увольнению по основаниям, установленным подпунктами 4-9 пункта 115 и пунктом 116 настоящего Положения.</w:t>
      </w:r>
    </w:p>
    <w:p>
      <w:pPr>
        <w:spacing w:after="120"/>
        <w:ind w:firstLine="397"/>
        <w:jc w:val="both"/>
      </w:pPr>
      <w:r>
        <w:rPr>
          <w:rFonts w:ascii="Arial" w:cs="Arial" w:eastAsia="Arial" w:hAnsi="Arial"/>
          <w:sz w:val="24"/>
          <w:szCs w:val="24"/>
        </w:rPr>
        <w:t xml:space="preserve">С таким военнослужащим заключается новый контракт на срок, необходимый для приобретения права на пенсию за выслугу лет.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
 Прохождение военной службы на должностях солдат, сержантов и старшин военнослужащими контрактной службы</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Комплектование должностей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Должности солдат, сержантов и старшин, подлежащие замещению военнослужащими контрактной службы, и соответствующие этим должностям воинские звания определяются специальными перечнями и предусматриваются в штатах. Перечни этих должностей утверждаются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52. На должности солдат, сержантов и старшин, комплектуемые военнослужащими контрактной службы, назначаются:</w:t>
      </w:r>
    </w:p>
    <w:p>
      <w:pPr>
        <w:spacing w:after="120"/>
        <w:ind w:firstLine="397"/>
        <w:jc w:val="both"/>
      </w:pPr>
      <w:r>
        <w:rPr>
          <w:rFonts w:ascii="Arial" w:cs="Arial" w:eastAsia="Arial" w:hAnsi="Arial"/>
          <w:sz w:val="24"/>
          <w:szCs w:val="24"/>
        </w:rPr>
        <w:t xml:space="preserve">1) солдаты, сержанты и старшины срочной военной службы, имеющие высшее образование и выслужившие 6 месяцев срочной военной службы (по их желанию);</w:t>
      </w:r>
    </w:p>
    <w:p>
      <w:pPr>
        <w:spacing w:after="120"/>
        <w:ind w:firstLine="397"/>
        <w:jc w:val="both"/>
      </w:pPr>
      <w:r>
        <w:rPr>
          <w:rFonts w:ascii="Arial" w:cs="Arial" w:eastAsia="Arial" w:hAnsi="Arial"/>
          <w:sz w:val="24"/>
          <w:szCs w:val="24"/>
        </w:rPr>
        <w:t xml:space="preserve">2) солдаты, сержанты и старшины запаса, в том числе прошедшие военную службу в призывном мобилизационном резерве, альтернативную службу или первичные военные сборы определяемые на военную службу по контракту, не достигшие предельного возраста пребывания на военной службе;</w:t>
      </w:r>
    </w:p>
    <w:p>
      <w:pPr>
        <w:spacing w:after="120"/>
        <w:ind w:firstLine="397"/>
        <w:jc w:val="both"/>
      </w:pPr>
      <w:r>
        <w:rPr>
          <w:rFonts w:ascii="Arial" w:cs="Arial" w:eastAsia="Arial" w:hAnsi="Arial"/>
          <w:sz w:val="24"/>
          <w:szCs w:val="24"/>
        </w:rPr>
        <w:t xml:space="preserve">3) лица женского пола, ранее не состоящие на воинском учете, в возрасте не старше 40 лет, определяемые на военную службу по контракту;</w:t>
      </w:r>
    </w:p>
    <w:p>
      <w:pPr>
        <w:spacing w:after="120"/>
        <w:ind w:firstLine="397"/>
        <w:jc w:val="both"/>
      </w:pPr>
      <w:r>
        <w:rPr>
          <w:rFonts w:ascii="Arial" w:cs="Arial" w:eastAsia="Arial" w:hAnsi="Arial"/>
          <w:sz w:val="24"/>
          <w:szCs w:val="24"/>
        </w:rPr>
        <w:t xml:space="preserve">4) прапорщики, проходящие военную службу (прапорщики запаса, определяемые на военную службу по контракту), изъявившие желание проходить военную службу на должностях солдат, сержантов и старшин.</w:t>
      </w:r>
    </w:p>
    <w:p>
      <w:pPr>
        <w:spacing w:after="60"/>
        <w:ind w:firstLine="397"/>
        <w:jc w:val="both"/>
      </w:pPr>
      <w:r>
        <w:rPr>
          <w:rFonts w:ascii="Arial" w:cs="Arial" w:eastAsia="Arial" w:hAnsi="Arial"/>
          <w:i/>
          <w:iCs/>
          <w:sz w:val="24"/>
          <w:szCs w:val="24"/>
        </w:rPr>
        <w:t xml:space="preserve">(В редакции постановления Правительства КР от </w:t>
      </w:r>
      <w:hyperlink w:history="1" r:id="rIdyyxqhpctf63oie8ysqvdd">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Назначения на должности, перемещения по службе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Военнослужащий контрактной службы может назначаться на вышестоящую, равную или нижестоящую должность.</w:t>
      </w:r>
    </w:p>
    <w:p>
      <w:pPr>
        <w:spacing w:after="120"/>
        <w:ind w:firstLine="397"/>
        <w:jc w:val="both"/>
      </w:pPr>
      <w:r>
        <w:rPr>
          <w:rFonts w:ascii="Arial" w:cs="Arial" w:eastAsia="Arial" w:hAnsi="Arial"/>
          <w:sz w:val="24"/>
          <w:szCs w:val="24"/>
        </w:rPr>
        <w:t xml:space="preserve">Должность считается вышестоящей, если для нее штатом предусмотрено более высокое воинское звание, чем по прежней должности, а при равенстве воинских званий - более высокий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Должность считается равной, если для нее штатом предусмотрено равное воинское звание и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Должность считается нижестоящей, если для нее штатом предусмотрено более низкое воинское звание, а при равенстве званий - более низкий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54. Назначение военнослужащих контрактной службы на вышестоящие должности производится последовательно, в соответствии с их профессиональными качествами и достигнутыми результатами по службе.</w:t>
      </w:r>
    </w:p>
    <w:p>
      <w:pPr>
        <w:spacing w:after="120"/>
        <w:ind w:firstLine="397"/>
        <w:jc w:val="both"/>
      </w:pPr>
      <w:r>
        <w:rPr>
          <w:rFonts w:ascii="Arial" w:cs="Arial" w:eastAsia="Arial" w:hAnsi="Arial"/>
          <w:sz w:val="24"/>
          <w:szCs w:val="24"/>
        </w:rPr>
        <w:t xml:space="preserve">Командиры и начальники обязаны проводить индивидуальную работу с вновь назначенным военнослужащим, обеспечивающую его становление в конкретной должности, оказывать ему необходимую практическую помощь.</w:t>
      </w:r>
    </w:p>
    <w:p>
      <w:pPr>
        <w:spacing w:after="120"/>
        <w:ind w:firstLine="397"/>
        <w:jc w:val="both"/>
      </w:pPr>
      <w:r>
        <w:rPr>
          <w:rFonts w:ascii="Arial" w:cs="Arial" w:eastAsia="Arial" w:hAnsi="Arial"/>
          <w:sz w:val="24"/>
          <w:szCs w:val="24"/>
        </w:rPr>
        <w:t xml:space="preserve">55. Назначение военнослужащих контрактной службы на равную должность производится:</w:t>
      </w:r>
    </w:p>
    <w:p>
      <w:pPr>
        <w:spacing w:after="120"/>
        <w:ind w:firstLine="397"/>
        <w:jc w:val="both"/>
      </w:pPr>
      <w:r>
        <w:rPr>
          <w:rFonts w:ascii="Arial" w:cs="Arial" w:eastAsia="Arial" w:hAnsi="Arial"/>
          <w:sz w:val="24"/>
          <w:szCs w:val="24"/>
        </w:rPr>
        <w:t xml:space="preserve">1) по служебной необходимости, в том числе при необходимости укомплектования вакантных должностей;</w:t>
      </w:r>
    </w:p>
    <w:p>
      <w:pPr>
        <w:spacing w:after="120"/>
        <w:ind w:firstLine="397"/>
        <w:jc w:val="both"/>
      </w:pPr>
      <w:r>
        <w:rPr>
          <w:rFonts w:ascii="Arial" w:cs="Arial" w:eastAsia="Arial" w:hAnsi="Arial"/>
          <w:sz w:val="24"/>
          <w:szCs w:val="24"/>
        </w:rPr>
        <w:t xml:space="preserve">2) в связи с организационно-штатными мероприятиями;</w:t>
      </w:r>
    </w:p>
    <w:p>
      <w:pPr>
        <w:spacing w:after="120"/>
        <w:ind w:firstLine="397"/>
        <w:jc w:val="both"/>
      </w:pPr>
      <w:r>
        <w:rPr>
          <w:rFonts w:ascii="Arial" w:cs="Arial" w:eastAsia="Arial" w:hAnsi="Arial"/>
          <w:sz w:val="24"/>
          <w:szCs w:val="24"/>
        </w:rPr>
        <w:t xml:space="preserve">3) для более целесообразного использования военнослужащего на военной службе, исходя из его профессиональной подготовки, способностей, навыков, умений и опыта службы;</w:t>
      </w:r>
    </w:p>
    <w:p>
      <w:pPr>
        <w:spacing w:after="120"/>
        <w:ind w:firstLine="397"/>
        <w:jc w:val="both"/>
      </w:pPr>
      <w:r>
        <w:rPr>
          <w:rFonts w:ascii="Arial" w:cs="Arial" w:eastAsia="Arial" w:hAnsi="Arial"/>
          <w:sz w:val="24"/>
          <w:szCs w:val="24"/>
        </w:rPr>
        <w:t xml:space="preserve">4) по семейным обстоятельствам - по просьбе военнослужащего;</w:t>
      </w:r>
    </w:p>
    <w:p>
      <w:pPr>
        <w:spacing w:after="120"/>
        <w:ind w:firstLine="397"/>
        <w:jc w:val="both"/>
      </w:pPr>
      <w:r>
        <w:rPr>
          <w:rFonts w:ascii="Arial" w:cs="Arial" w:eastAsia="Arial" w:hAnsi="Arial"/>
          <w:sz w:val="24"/>
          <w:szCs w:val="24"/>
        </w:rPr>
        <w:t xml:space="preserve">5) по состоянию здоровья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56. Назначение военнослужащих контрактной службы на нижестоящую должность может производиться:</w:t>
      </w:r>
    </w:p>
    <w:p>
      <w:pPr>
        <w:spacing w:after="120"/>
        <w:ind w:firstLine="397"/>
        <w:jc w:val="both"/>
      </w:pPr>
      <w:r>
        <w:rPr>
          <w:rFonts w:ascii="Arial" w:cs="Arial" w:eastAsia="Arial" w:hAnsi="Arial"/>
          <w:sz w:val="24"/>
          <w:szCs w:val="24"/>
        </w:rPr>
        <w:t xml:space="preserve">1) в связи с организационно-штатными мероприятиями при невозможности назначения военнослужащего на равную должность;</w:t>
      </w:r>
    </w:p>
    <w:p>
      <w:pPr>
        <w:spacing w:after="120"/>
        <w:ind w:firstLine="397"/>
        <w:jc w:val="both"/>
      </w:pPr>
      <w:r>
        <w:rPr>
          <w:rFonts w:ascii="Arial" w:cs="Arial" w:eastAsia="Arial" w:hAnsi="Arial"/>
          <w:sz w:val="24"/>
          <w:szCs w:val="24"/>
        </w:rPr>
        <w:t xml:space="preserve">2) по состоянию здоровья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3) по семейным обстоятельствам - по просьбе военнослужащего;</w:t>
      </w:r>
    </w:p>
    <w:p>
      <w:pPr>
        <w:spacing w:after="120"/>
        <w:ind w:firstLine="397"/>
        <w:jc w:val="both"/>
      </w:pPr>
      <w:r>
        <w:rPr>
          <w:rFonts w:ascii="Arial" w:cs="Arial" w:eastAsia="Arial" w:hAnsi="Arial"/>
          <w:sz w:val="24"/>
          <w:szCs w:val="24"/>
        </w:rPr>
        <w:t xml:space="preserve">4) на должности с меньшим объемом работы, исходя из их морально-деловых качеств, на основании решения аттестационной комиссии, а также по результатам проведенного служебного расследования;</w:t>
      </w:r>
    </w:p>
    <w:p>
      <w:pPr>
        <w:spacing w:after="120"/>
        <w:ind w:firstLine="397"/>
        <w:jc w:val="both"/>
      </w:pPr>
      <w:r>
        <w:rPr>
          <w:rFonts w:ascii="Arial" w:cs="Arial" w:eastAsia="Arial" w:hAnsi="Arial"/>
          <w:sz w:val="24"/>
          <w:szCs w:val="24"/>
        </w:rPr>
        <w:t xml:space="preserve">5) в порядке реализации дисциплинарного взыскания, наложенного в соответствии с Дисциплинарным уставом Вооруженных Сил Кыргызской Республики.</w:t>
      </w:r>
    </w:p>
    <w:p>
      <w:pPr>
        <w:spacing w:after="120"/>
        <w:ind w:firstLine="397"/>
        <w:jc w:val="both"/>
      </w:pPr>
      <w:r>
        <w:rPr>
          <w:rFonts w:ascii="Arial" w:cs="Arial" w:eastAsia="Arial" w:hAnsi="Arial"/>
          <w:sz w:val="24"/>
          <w:szCs w:val="24"/>
        </w:rPr>
        <w:t xml:space="preserve">57. Назначение военнослужащего контрактной службы на должность производится соответствующим командиром воинской части (начальником учреждения или структурного подразделения) и выше.</w:t>
      </w:r>
    </w:p>
    <w:p>
      <w:pPr>
        <w:spacing w:after="120"/>
        <w:ind w:firstLine="397"/>
        <w:jc w:val="both"/>
      </w:pPr>
      <w:r>
        <w:rPr>
          <w:rFonts w:ascii="Arial" w:cs="Arial" w:eastAsia="Arial" w:hAnsi="Arial"/>
          <w:sz w:val="24"/>
          <w:szCs w:val="24"/>
        </w:rPr>
        <w:t xml:space="preserve">При назначении военнослужащих контрактной службы на должности солдат, сержантов и старшин соблюдаются следующие условия:</w:t>
      </w:r>
    </w:p>
    <w:p>
      <w:pPr>
        <w:spacing w:after="120"/>
        <w:ind w:firstLine="397"/>
        <w:jc w:val="both"/>
      </w:pPr>
      <w:r>
        <w:rPr>
          <w:rFonts w:ascii="Arial" w:cs="Arial" w:eastAsia="Arial" w:hAnsi="Arial"/>
          <w:sz w:val="24"/>
          <w:szCs w:val="24"/>
        </w:rPr>
        <w:t xml:space="preserve">1) обеспечивается назначение по основной или родственной военно-учетной специальности, либо в соответствии с имеющимся опытом, а назначение военнослужащих на должности по новой для них специальности осуществляется после временного исполнения обязанностей по новой должности в течение одного месяца;</w:t>
      </w:r>
    </w:p>
    <w:p>
      <w:pPr>
        <w:spacing w:after="120"/>
        <w:ind w:firstLine="397"/>
        <w:jc w:val="both"/>
      </w:pPr>
      <w:r>
        <w:rPr>
          <w:rFonts w:ascii="Arial" w:cs="Arial" w:eastAsia="Arial" w:hAnsi="Arial"/>
          <w:sz w:val="24"/>
          <w:szCs w:val="24"/>
        </w:rPr>
        <w:t xml:space="preserve">2) военнослужащие, проявившие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выполняющие воинский долг, включаются в резерв кадров для выдвижения;</w:t>
      </w:r>
    </w:p>
    <w:p>
      <w:pPr>
        <w:spacing w:after="120"/>
        <w:ind w:firstLine="397"/>
        <w:jc w:val="both"/>
      </w:pPr>
      <w:r>
        <w:rPr>
          <w:rFonts w:ascii="Arial" w:cs="Arial" w:eastAsia="Arial" w:hAnsi="Arial"/>
          <w:sz w:val="24"/>
          <w:szCs w:val="24"/>
        </w:rPr>
        <w:t xml:space="preserve">3) назначение производится, как правило, без зачисления в распоряжение соответствующих командиров (начальников). Назначение на должности военнослужащих, состоящих в распоряжении соответствующих командиров (начальников), производится в возможно короткий срок, но не более двух месяцев со дня освобождения их от предыдущей должности. Военнослужащим-женщинам рядового, сержантского и старшинского составов, состоящим в распоряжении в связи с сокращением занимаемой должности, в период нахождения в отпуске по уходу за ребенком до достижения им возраста трех лет, по окончании отпуска должны быть предоставлены должности, равные тем, которые они занимали до зачисления в распоряжение. Военнослужащие-женщины, находящиеся в отпуске по уходу за ребенком до достижения им возраста трех лет, без их согласия не могут быть освобождены от занимаемых должностей;</w:t>
      </w:r>
    </w:p>
    <w:p>
      <w:pPr>
        <w:spacing w:after="120"/>
        <w:ind w:firstLine="397"/>
        <w:jc w:val="both"/>
      </w:pPr>
      <w:r>
        <w:rPr>
          <w:rFonts w:ascii="Arial" w:cs="Arial" w:eastAsia="Arial" w:hAnsi="Arial"/>
          <w:sz w:val="24"/>
          <w:szCs w:val="24"/>
        </w:rPr>
        <w:t xml:space="preserve">4) перевод из одной воинской части (учреждения) в другую, в том числе между государственными органами, осуществляется:</w:t>
      </w:r>
    </w:p>
    <w:p>
      <w:pPr>
        <w:spacing w:after="120"/>
        <w:ind w:firstLine="397"/>
        <w:jc w:val="both"/>
      </w:pPr>
      <w:r>
        <w:rPr>
          <w:rFonts w:ascii="Arial" w:cs="Arial" w:eastAsia="Arial" w:hAnsi="Arial"/>
          <w:sz w:val="24"/>
          <w:szCs w:val="24"/>
        </w:rPr>
        <w:t xml:space="preserve">а) в Генеральном штабе Вооруженных Сил</w:t>
      </w:r>
    </w:p>
    <w:p>
      <w:pPr>
        <w:spacing w:after="120"/>
        <w:ind w:firstLine="397"/>
        <w:jc w:val="both"/>
      </w:pPr>
      <w:r>
        <w:rPr>
          <w:rFonts w:ascii="Arial" w:cs="Arial" w:eastAsia="Arial" w:hAnsi="Arial"/>
          <w:sz w:val="24"/>
          <w:szCs w:val="24"/>
        </w:rPr>
        <w:t xml:space="preserve">- военнослужащим войсковых частей и учреждений дивизии, Сухопутных войск, Национальной гвардии, Сил воздушной обороны – приказами соответствующих командира и командующих;</w:t>
      </w:r>
    </w:p>
    <w:p>
      <w:pPr>
        <w:spacing w:after="120"/>
        <w:ind w:firstLine="397"/>
        <w:jc w:val="both"/>
      </w:pPr>
      <w:r>
        <w:rPr>
          <w:rFonts w:ascii="Arial" w:cs="Arial" w:eastAsia="Arial" w:hAnsi="Arial"/>
          <w:sz w:val="24"/>
          <w:szCs w:val="24"/>
        </w:rPr>
        <w:t xml:space="preserve">- остальным военнослужащим – приказами первого заместителя начальника Генерального штаба Вооруженных Сил;</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ykczquqjorsaveh--i9dh">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б) в органе обороны - приказами заместителя руководителя органа обороны;</w:t>
      </w:r>
    </w:p>
    <w:p>
      <w:pPr>
        <w:spacing w:after="120"/>
        <w:ind w:firstLine="397"/>
        <w:jc w:val="both"/>
      </w:pPr>
      <w:r>
        <w:rPr>
          <w:rFonts w:ascii="Arial" w:cs="Arial" w:eastAsia="Arial" w:hAnsi="Arial"/>
          <w:sz w:val="24"/>
          <w:szCs w:val="24"/>
        </w:rPr>
        <w:t xml:space="preserve">в) в Национальной гвардии - приказами начальника Главного штаба Национальной гвардии;</w:t>
      </w:r>
    </w:p>
    <w:p>
      <w:pPr>
        <w:spacing w:after="120"/>
        <w:ind w:firstLine="397"/>
        <w:jc w:val="both"/>
      </w:pPr>
      <w:r>
        <w:rPr>
          <w:rFonts w:ascii="Arial" w:cs="Arial" w:eastAsia="Arial" w:hAnsi="Arial"/>
          <w:sz w:val="24"/>
          <w:szCs w:val="24"/>
        </w:rPr>
        <w:t xml:space="preserve">г) в органе национальной безопасности - в порядке, определяемом приказами руководителя органа национальной безопасности;</w:t>
      </w:r>
    </w:p>
    <w:p>
      <w:pPr>
        <w:spacing w:after="120"/>
        <w:ind w:firstLine="397"/>
        <w:jc w:val="both"/>
      </w:pPr>
      <w:r>
        <w:rPr>
          <w:rFonts w:ascii="Arial" w:cs="Arial" w:eastAsia="Arial" w:hAnsi="Arial"/>
          <w:sz w:val="24"/>
          <w:szCs w:val="24"/>
        </w:rPr>
        <w:t xml:space="preserve">д) в органах военной прокуратуры - приказами Военного прокурора;</w:t>
      </w:r>
    </w:p>
    <w:p>
      <w:pPr>
        <w:spacing w:after="120"/>
        <w:ind w:firstLine="397"/>
        <w:jc w:val="both"/>
      </w:pPr>
      <w:r>
        <w:rPr>
          <w:rFonts w:ascii="Arial" w:cs="Arial" w:eastAsia="Arial" w:hAnsi="Arial"/>
          <w:sz w:val="24"/>
          <w:szCs w:val="24"/>
        </w:rPr>
        <w:t xml:space="preserve">е) в органе уголовно-исполнительной системы - приказами руководителя органа уголовно-исполнительной системы;</w:t>
      </w:r>
    </w:p>
    <w:p>
      <w:pPr>
        <w:spacing w:after="120"/>
        <w:ind w:firstLine="397"/>
        <w:jc w:val="both"/>
      </w:pPr>
      <w:r>
        <w:rPr>
          <w:rFonts w:ascii="Arial" w:cs="Arial" w:eastAsia="Arial" w:hAnsi="Arial"/>
          <w:sz w:val="24"/>
          <w:szCs w:val="24"/>
        </w:rPr>
        <w:t xml:space="preserve">ж) в органе чрезвычайных ситуаций - приказами заместителя руководителя органа чрезвычайных ситуаций;</w:t>
      </w:r>
    </w:p>
    <w:p>
      <w:pPr>
        <w:spacing w:after="120"/>
        <w:ind w:firstLine="397"/>
        <w:jc w:val="both"/>
      </w:pPr>
      <w:r>
        <w:rPr>
          <w:rFonts w:ascii="Arial" w:cs="Arial" w:eastAsia="Arial" w:hAnsi="Arial"/>
          <w:i/>
          <w:iCs/>
          <w:sz w:val="24"/>
          <w:szCs w:val="24"/>
        </w:rPr>
        <w:t xml:space="preserve">з) (абзац утратил силу в соответствии с </w:t>
      </w:r>
      <w:hyperlink w:history="1" r:id="rIdlijoolua-96hw2-pbiuy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i/>
          <w:iCs/>
          <w:sz w:val="24"/>
          <w:szCs w:val="24"/>
        </w:rPr>
        <w:t xml:space="preserve">и) (утратил силу в соответствии с </w:t>
      </w:r>
      <w:hyperlink w:history="1" r:id="rIdbvag_p1slg9vzcj2w1cw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120"/>
        <w:ind w:firstLine="397"/>
        <w:jc w:val="both"/>
      </w:pPr>
      <w:r>
        <w:rPr>
          <w:rFonts w:ascii="Arial" w:cs="Arial" w:eastAsia="Arial" w:hAnsi="Arial"/>
          <w:sz w:val="24"/>
          <w:szCs w:val="24"/>
        </w:rPr>
        <w:t xml:space="preserve">к) во Внутренних войсках уполномоченного государственного органа в сфере внутренних дел - приказами командующего Внутренними войсками;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cqgxjx4wpx69rev7a9u5a">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необходимость назначения военнослужащих, не достигших предельного возраста нахождения на военной службе, признанных военно-врачебными комиссиями годными к военной службе вне строя в мирное время, на другие должности, обязанности по которым они могут исполнять с учетом состояния здоровья, подготовки и опыта службы, определяется прямыми начальниками;</w:t>
      </w:r>
    </w:p>
    <w:p>
      <w:pPr>
        <w:spacing w:after="120"/>
        <w:ind w:firstLine="397"/>
        <w:jc w:val="both"/>
      </w:pPr>
      <w:r>
        <w:rPr>
          <w:rFonts w:ascii="Arial" w:cs="Arial" w:eastAsia="Arial" w:hAnsi="Arial"/>
          <w:sz w:val="24"/>
          <w:szCs w:val="24"/>
        </w:rPr>
        <w:t xml:space="preserve">6) военнослужащие-женщины рядового, сержантского и старшинского составов (прапорщики) назначаются на должности в мирное время по перечню должностей, утверждаемому приказами руководителей уполномоченных органов;</w:t>
      </w:r>
    </w:p>
    <w:p>
      <w:pPr>
        <w:spacing w:after="120"/>
        <w:ind w:firstLine="397"/>
        <w:jc w:val="both"/>
      </w:pPr>
      <w:r>
        <w:rPr>
          <w:rFonts w:ascii="Arial" w:cs="Arial" w:eastAsia="Arial" w:hAnsi="Arial"/>
          <w:sz w:val="24"/>
          <w:szCs w:val="24"/>
        </w:rPr>
        <w:t xml:space="preserve">7) военнослужащие, назначенные на нижестоящие должности в связи с организационно-штатными мероприятиями, по семейным обстоятельствам и отвечающие необходимым требованиям для замещения на должностях, равных прежним должностям, пользуются преимущественным правом продвижения по службе;</w:t>
      </w:r>
    </w:p>
    <w:p>
      <w:pPr>
        <w:spacing w:after="120"/>
        <w:ind w:firstLine="397"/>
        <w:jc w:val="both"/>
      </w:pPr>
      <w:r>
        <w:rPr>
          <w:rFonts w:ascii="Arial" w:cs="Arial" w:eastAsia="Arial" w:hAnsi="Arial"/>
          <w:sz w:val="24"/>
          <w:szCs w:val="24"/>
        </w:rPr>
        <w:t xml:space="preserve">8) военнослужащие, сниженные в должности в порядке дисциплинарного взыскания, могут быть назначены на вышестоящие должности, но не ранее чем через год после снижения;</w:t>
      </w:r>
    </w:p>
    <w:p>
      <w:pPr>
        <w:spacing w:after="120"/>
        <w:ind w:firstLine="397"/>
        <w:jc w:val="both"/>
      </w:pPr>
      <w:r>
        <w:rPr>
          <w:rFonts w:ascii="Arial" w:cs="Arial" w:eastAsia="Arial" w:hAnsi="Arial"/>
          <w:sz w:val="24"/>
          <w:szCs w:val="24"/>
        </w:rPr>
        <w:t xml:space="preserve">9) приказами командиров воинских частей (начальников учреждений) и выше военнослужащие могут быть допущены к временному исполнению обязанностей по вакантным и невакантным должностям офицерского состава, при этом в их подчинении не должны находиться офицеры;</w:t>
      </w:r>
    </w:p>
    <w:p>
      <w:pPr>
        <w:spacing w:after="120"/>
        <w:ind w:firstLine="397"/>
        <w:jc w:val="both"/>
      </w:pPr>
      <w:r>
        <w:rPr>
          <w:rFonts w:ascii="Arial" w:cs="Arial" w:eastAsia="Arial" w:hAnsi="Arial"/>
          <w:sz w:val="24"/>
          <w:szCs w:val="24"/>
        </w:rPr>
        <w:t xml:space="preserve">10) военнослужащие-женщины рядового, сержантского и старшинского составов (прапорщики), в связи с беременностью или необходимостью осуществления ухода за ребенком в возрасте до 3-х лет, могут быть назначены на должности с меньшим объемом работы, с ее согласия.</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i0izyuwsnicixfwkzqzpr">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qosszwoojhu8_ld2sm-vi">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 </w:t>
      </w:r>
      <w:hyperlink w:history="1" r:id="rIdllgnlz6fechh_zycrrsft">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lbdnn9mqarb7herytqwnw">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w:t>
      </w:r>
      <w:hyperlink w:history="1" r:id="rIdvmwzzhhcssf0d1truhjmg">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При зачислении военнослужащих контрактной службы в школы подготовки сержантов (учебные воинские части), военные учебные заведения со сроком обучения более 3-х месяцев, они освобождаются от ранее занимаемых должностей и назначаются на должность курсанта или иную должность, предусмотренную для обучающихся в соответствующем учебном заведении (учебной воинской части).</w:t>
      </w:r>
    </w:p>
    <w:p>
      <w:pPr>
        <w:spacing w:after="120"/>
        <w:ind w:firstLine="397"/>
        <w:jc w:val="both"/>
      </w:pPr>
      <w:r>
        <w:rPr>
          <w:rFonts w:ascii="Arial" w:cs="Arial" w:eastAsia="Arial" w:hAnsi="Arial"/>
          <w:sz w:val="24"/>
          <w:szCs w:val="24"/>
        </w:rPr>
        <w:t xml:space="preserve">59. Форма и содержание документов, необходимых для назначения военнослужащего контрактной службы на должность, освобождения от должности и зачисления в распоряжение командира (начальника), а также порядок их оформления и представления устанавливаются уполномоченным должностным лицом на основании решения руководителей соответствующих государственных органов, но не ниже уровня заместителя руководителя указанных государственных органов.</w:t>
      </w:r>
    </w:p>
    <w:p>
      <w:pPr>
        <w:spacing w:after="120"/>
        <w:ind w:firstLine="397"/>
        <w:jc w:val="both"/>
      </w:pPr>
      <w:r>
        <w:rPr>
          <w:rFonts w:ascii="Arial" w:cs="Arial" w:eastAsia="Arial" w:hAnsi="Arial"/>
          <w:sz w:val="24"/>
          <w:szCs w:val="24"/>
        </w:rPr>
        <w:t xml:space="preserve">60. Если при переводе военнослужащего к новому месту военной службы меняется место жительства его семьи, а жена (муж) является также военнослужащим, то одновременно с принятием решения о переводе военнослужащего к новому месту военной службы рассматривается вопрос о переводе в данную местность его жены (мужа). При отсутствии вакантных должностей такой военнослужащий имеет право на увольнение с военной службы по семейным обстоятельствам.</w:t>
      </w:r>
    </w:p>
    <w:p>
      <w:pPr>
        <w:spacing w:after="120"/>
        <w:ind w:firstLine="397"/>
        <w:jc w:val="both"/>
      </w:pPr>
      <w:r>
        <w:rPr>
          <w:rFonts w:ascii="Arial" w:cs="Arial" w:eastAsia="Arial" w:hAnsi="Arial"/>
          <w:sz w:val="24"/>
          <w:szCs w:val="24"/>
        </w:rPr>
        <w:t xml:space="preserve">61. Военнослужащие, перемещаемые по службе, подлежат откомандированию к новому месту службы после сдачи дел и должности, но не позднее месячного срока со дня получения воинской частью выписки из приказа (письменного уведомления) о назначении на должность, кроме случаев, когда военнослужащий находится в очередном отпуске или на излечении.</w:t>
      </w:r>
    </w:p>
    <w:p>
      <w:pPr>
        <w:spacing w:after="120"/>
        <w:ind w:firstLine="397"/>
        <w:jc w:val="both"/>
      </w:pPr>
      <w:r>
        <w:rPr>
          <w:rFonts w:ascii="Arial" w:cs="Arial" w:eastAsia="Arial" w:hAnsi="Arial"/>
          <w:sz w:val="24"/>
          <w:szCs w:val="24"/>
        </w:rPr>
        <w:t xml:space="preserve">При убытии военнослужащего к новому месту службы, командир воинской части (начальник учреждения) в 3-дневный срок уведомляет командование по новому месту службы об убытии военнослужащего с указанием срока прибытия. При прибытии военнослужащего к новому месту службы командир воинской части (начальник учреждения) в 3-дневный срок уведомляет командование по старому месту службы о прибытии военнослужащего.</w:t>
      </w:r>
    </w:p>
    <w:p>
      <w:pPr>
        <w:spacing w:after="120"/>
        <w:ind w:firstLine="397"/>
        <w:jc w:val="both"/>
      </w:pPr>
      <w:r>
        <w:rPr>
          <w:rFonts w:ascii="Arial" w:cs="Arial" w:eastAsia="Arial" w:hAnsi="Arial"/>
          <w:sz w:val="24"/>
          <w:szCs w:val="24"/>
        </w:rPr>
        <w:t xml:space="preserve">62. Военнослужащие, отчисленные из военных учебных заведений или школ подготовки сержантов (учебных воинских частей), увольняются с военной службы, а желающие продолжить военную службу (за исключением отчисленных по собственному желанию, недисциплинированности, по состоянию здоровья или в связи с осуждением), направляются к новому месту службы и заключают новый контракт.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w:t>
      </w:r>
    </w:p>
    <w:p>
      <w:pPr>
        <w:spacing w:after="120" w:before="200"/>
        <w:ind w:firstLine="397"/>
        <w:jc w:val="center"/>
      </w:pPr>
      <w:r>
        <w:rPr>
          <w:rFonts w:ascii="Arial" w:cs="Arial" w:eastAsia="Arial" w:hAnsi="Arial"/>
          <w:b/>
          <w:bCs/>
          <w:sz w:val="32"/>
          <w:szCs w:val="32"/>
        </w:rPr>
        <w:t xml:space="preserve">Порядок зачисления в распоряжение командира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Военнослужащий контрактной службы может быть зачислен в распоряжение командира войсковой части (начальника учреждения) приказом этого командира (начальника).</w:t>
      </w:r>
    </w:p>
    <w:p>
      <w:pPr>
        <w:spacing w:after="120"/>
        <w:ind w:firstLine="397"/>
        <w:jc w:val="both"/>
      </w:pPr>
      <w:r>
        <w:rPr>
          <w:rFonts w:ascii="Arial" w:cs="Arial" w:eastAsia="Arial" w:hAnsi="Arial"/>
          <w:sz w:val="24"/>
          <w:szCs w:val="24"/>
        </w:rPr>
        <w:t xml:space="preserve">Зачисление военнослужащего контрактной службы в распоряжение командира (начальника) допускается в следующих случаях:</w:t>
      </w:r>
    </w:p>
    <w:p>
      <w:pPr>
        <w:spacing w:after="120"/>
        <w:ind w:firstLine="397"/>
        <w:jc w:val="both"/>
      </w:pPr>
      <w:r>
        <w:rPr>
          <w:rFonts w:ascii="Arial" w:cs="Arial" w:eastAsia="Arial" w:hAnsi="Arial"/>
          <w:sz w:val="24"/>
          <w:szCs w:val="24"/>
        </w:rPr>
        <w:t xml:space="preserve">1) в связи с сокращением должности в результате проводимых организационно-штатных мероприятий;</w:t>
      </w:r>
    </w:p>
    <w:p>
      <w:pPr>
        <w:spacing w:after="120"/>
        <w:ind w:firstLine="397"/>
        <w:jc w:val="both"/>
      </w:pPr>
      <w:r>
        <w:rPr>
          <w:rFonts w:ascii="Arial" w:cs="Arial" w:eastAsia="Arial" w:hAnsi="Arial"/>
          <w:sz w:val="24"/>
          <w:szCs w:val="24"/>
        </w:rPr>
        <w:t xml:space="preserve">2) в связи с направлением на обучение в военное учебное заведение или в служебную командировку на срок свыше шести месяцев;</w:t>
      </w:r>
    </w:p>
    <w:p>
      <w:pPr>
        <w:spacing w:after="120"/>
        <w:ind w:firstLine="397"/>
        <w:jc w:val="both"/>
      </w:pPr>
      <w:r>
        <w:rPr>
          <w:rFonts w:ascii="Arial" w:cs="Arial" w:eastAsia="Arial" w:hAnsi="Arial"/>
          <w:sz w:val="24"/>
          <w:szCs w:val="24"/>
        </w:rPr>
        <w:t xml:space="preserve">3) в связи с нахождением военнослужащего в плену, в положении заложника или интернированного и при других подобных обстоятельствах, определенных законодательством - на весь период нахождения;</w:t>
      </w:r>
    </w:p>
    <w:p>
      <w:pPr>
        <w:spacing w:after="120"/>
        <w:ind w:firstLine="397"/>
        <w:jc w:val="both"/>
      </w:pPr>
      <w:r>
        <w:rPr>
          <w:rFonts w:ascii="Arial" w:cs="Arial" w:eastAsia="Arial" w:hAnsi="Arial"/>
          <w:sz w:val="24"/>
          <w:szCs w:val="24"/>
        </w:rPr>
        <w:t xml:space="preserve">4) в связи с возбуждением уголовного дела, при наличии письменного уведомления органа, ведущего следствие (военнослужащие, отстраненные от занимаемых должностей, в данном случае состоят в распоряжении до вынесения окончательного решения по уголовному делу);</w:t>
      </w:r>
    </w:p>
    <w:p>
      <w:pPr>
        <w:spacing w:after="120"/>
        <w:ind w:firstLine="397"/>
        <w:jc w:val="both"/>
      </w:pPr>
      <w:r>
        <w:rPr>
          <w:rFonts w:ascii="Arial" w:cs="Arial" w:eastAsia="Arial" w:hAnsi="Arial"/>
          <w:sz w:val="24"/>
          <w:szCs w:val="24"/>
        </w:rPr>
        <w:t xml:space="preserve">5) по решению командования, в порядке реализации наложенного дисциплинарного взыскания;</w:t>
      </w:r>
    </w:p>
    <w:p>
      <w:pPr>
        <w:spacing w:after="120"/>
        <w:ind w:firstLine="397"/>
        <w:jc w:val="both"/>
      </w:pPr>
      <w:r>
        <w:rPr>
          <w:rFonts w:ascii="Arial" w:cs="Arial" w:eastAsia="Arial" w:hAnsi="Arial"/>
          <w:i/>
          <w:iCs/>
          <w:sz w:val="24"/>
          <w:szCs w:val="24"/>
        </w:rPr>
        <w:t xml:space="preserve">6) (подпункт утратил силу в соответствии с </w:t>
      </w:r>
      <w:hyperlink w:history="1" r:id="rIdjrb9f_wdhqvvgudekr3v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2018 года № 15)</w:t>
      </w:r>
    </w:p>
    <w:p>
      <w:pPr>
        <w:spacing w:after="120"/>
        <w:ind w:firstLine="397"/>
        <w:jc w:val="both"/>
      </w:pPr>
      <w:r>
        <w:rPr>
          <w:rFonts w:ascii="Arial" w:cs="Arial" w:eastAsia="Arial" w:hAnsi="Arial"/>
          <w:sz w:val="24"/>
          <w:szCs w:val="24"/>
        </w:rPr>
        <w:t xml:space="preserve">7) в связи с перемещением по службе супруга (мужа)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hrormg-jo6mjskihnzea4">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ll5ysudmqgyq3tz_nhy4k">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Кабинета Министров КР от </w:t>
      </w:r>
      <w:hyperlink w:history="1" r:id="rIdr2o46d9yh6bgyjdihxmvb">
        <w:r>
          <w:rPr>
            <w:rFonts w:ascii="Arial" w:cs="Arial" w:eastAsia="Arial" w:hAnsi="Arial"/>
            <w:i/>
            <w:iCs/>
            <w:color w:val="1D4ED8"/>
            <w:sz w:val="24"/>
            <w:szCs w:val="24"/>
            <w:u w:val="single"/>
          </w:rPr>
          <w:t xml:space="preserve">11 октября 2021 года № 210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w:t>
      </w:r>
      <w:r>
        <w:rPr>
          <w:rFonts w:ascii="Arial" w:cs="Arial" w:eastAsia="Arial" w:hAnsi="Arial"/>
          <w:sz w:val="24"/>
          <w:szCs w:val="24"/>
        </w:rPr>
        <w:t xml:space="preserve">1</w:t>
      </w:r>
      <w:r>
        <w:rPr>
          <w:rFonts w:ascii="Arial" w:cs="Arial" w:eastAsia="Arial" w:hAnsi="Arial"/>
          <w:sz w:val="24"/>
          <w:szCs w:val="24"/>
        </w:rPr>
        <w:t xml:space="preserve">. Военнослужащие, состоящие в распоряжении (за исключением направленных на обучение в военное учебное заведение и заграничные служебные командировки, а также находящиеся в отпуске по уходу за ребенком), обязаны ежедневно являться в войсковую часть (учреждение), в которой состоят в списках личного состава, согласно утвержденному распорядку дня или регламенту служебного времени. Данным военнослужащим увольнение (разрешение на выход) из расположения части/учреждения в служебное время предоставляется решением командира воинской части (начальника учреждения).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ofljrrna5t4abmegck0v">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64. Военнослужащие, находящиеся в отпуске по уходу за ребенком до достижения им возраста трех лет не могут быть освобождены от занимаемых должностей без их согласия, за исключением случаев, указанных в подпунктах 1 и 4 пункта 63 настоящего Положения.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fnh1po8k_aqcspsimjk9t">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jvdtwueeo9rcrtefjmj6o">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Порядок перевода военнослужащих контрактной службы между войсковыми частями (учреждениями)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Военнослужащие контрактной службы могут переводиться для прохождения дальнейшей службы между войсковыми частями (учреждениями).</w:t>
      </w:r>
    </w:p>
    <w:p>
      <w:pPr>
        <w:spacing w:after="120"/>
        <w:ind w:firstLine="397"/>
        <w:jc w:val="both"/>
      </w:pPr>
      <w:r>
        <w:rPr>
          <w:rFonts w:ascii="Arial" w:cs="Arial" w:eastAsia="Arial" w:hAnsi="Arial"/>
          <w:sz w:val="24"/>
          <w:szCs w:val="24"/>
        </w:rPr>
        <w:t xml:space="preserve">Перевод производится по взаимному согласованию между соответствующими начальниками в порядке, определенном руководителями соответствующих государственных органов, но не ниже уровня заместителя руководителя государственного органа, и оформляются приказами этих должностных лиц.</w:t>
      </w:r>
    </w:p>
    <w:p>
      <w:pPr>
        <w:spacing w:after="120"/>
        <w:ind w:firstLine="397"/>
        <w:jc w:val="both"/>
      </w:pPr>
      <w:r>
        <w:rPr>
          <w:rFonts w:ascii="Arial" w:cs="Arial" w:eastAsia="Arial" w:hAnsi="Arial"/>
          <w:sz w:val="24"/>
          <w:szCs w:val="24"/>
        </w:rPr>
        <w:t xml:space="preserve">66. При переводе военнослужащие контрактной службы исключаются из списков личного состава по прежнему месту службы и зачисляются в списки личного состава по новому месту службы. При этом ранее заключенный контракт с указанным военнослужащим будет действовать до истечения своего срока.</w:t>
      </w:r>
    </w:p>
    <w:p>
      <w:pPr>
        <w:spacing w:after="120"/>
        <w:ind w:firstLine="397"/>
        <w:jc w:val="both"/>
      </w:pPr>
      <w:r>
        <w:rPr>
          <w:rFonts w:ascii="Arial" w:cs="Arial" w:eastAsia="Arial" w:hAnsi="Arial"/>
          <w:sz w:val="24"/>
          <w:szCs w:val="24"/>
        </w:rPr>
        <w:t xml:space="preserve">Уведомление об убытии такого военнослужащего из прежнего места службы и его прибытии к новому месту службы производится в соответствии с абзацем вторым пункта 61 настоящего Положения.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3p3dcnvzghwtcegcym1s">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
 Воинские звания военнослужащих контрактной службы и порядок их присвоения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Воинское звание присваивается военнослужащим персонально в соответствии с их военной или специальной подготовкой, выслугой лет, а также опытом военной службы.</w:t>
      </w:r>
    </w:p>
    <w:p>
      <w:pPr>
        <w:spacing w:after="60"/>
        <w:ind w:firstLine="397"/>
        <w:jc w:val="both"/>
      </w:pPr>
      <w:r>
        <w:rPr>
          <w:rFonts w:ascii="Arial" w:cs="Arial" w:eastAsia="Arial" w:hAnsi="Arial"/>
          <w:sz w:val="24"/>
          <w:szCs w:val="24"/>
        </w:rPr>
        <w:t xml:space="preserve">68. Воинские звания военнослужащим контрактной службы присваиваются приказами командиров воинских частей (начальников учреждений), за исключением воинского звания "старшина".</w:t>
      </w:r>
    </w:p>
    <w:p>
      <w:pPr>
        <w:spacing w:after="60"/>
        <w:ind w:firstLine="397"/>
        <w:jc w:val="both"/>
      </w:pPr>
      <w:r>
        <w:rPr>
          <w:rFonts w:ascii="Arial" w:cs="Arial" w:eastAsia="Arial" w:hAnsi="Arial"/>
          <w:sz w:val="24"/>
          <w:szCs w:val="24"/>
        </w:rPr>
        <w:t xml:space="preserve">Воинское звание "старшина" присваивается военнослужащим при соответствии штатной категории по занимаемой должности присваиваемому воинскому звания и истечению установленного срока выслуги в воинском звании:</w:t>
      </w:r>
    </w:p>
    <w:p>
      <w:pPr>
        <w:spacing w:after="120"/>
        <w:ind w:firstLine="397"/>
        <w:jc w:val="both"/>
      </w:pPr>
      <w:r>
        <w:rPr>
          <w:rFonts w:ascii="Arial" w:cs="Arial" w:eastAsia="Arial" w:hAnsi="Arial"/>
          <w:sz w:val="24"/>
          <w:szCs w:val="24"/>
        </w:rPr>
        <w:t xml:space="preserve">а) в Генеральном штабе Вооруженных Сил:</w:t>
      </w:r>
    </w:p>
    <w:p>
      <w:pPr>
        <w:spacing w:after="120"/>
        <w:ind w:firstLine="397"/>
        <w:jc w:val="both"/>
      </w:pPr>
      <w:r>
        <w:rPr>
          <w:rFonts w:ascii="Arial" w:cs="Arial" w:eastAsia="Arial" w:hAnsi="Arial"/>
          <w:sz w:val="24"/>
          <w:szCs w:val="24"/>
        </w:rPr>
        <w:t xml:space="preserve">- военнослужащим войсковых частей и учреждений дивизии, Сухопутных войск, Национальной гвардии, Сил воздушной обороны – приказами соответствующих командира и командующих;</w:t>
      </w:r>
    </w:p>
    <w:p>
      <w:pPr>
        <w:spacing w:after="120"/>
        <w:ind w:firstLine="397"/>
        <w:jc w:val="both"/>
      </w:pPr>
      <w:r>
        <w:rPr>
          <w:rFonts w:ascii="Arial" w:cs="Arial" w:eastAsia="Arial" w:hAnsi="Arial"/>
          <w:sz w:val="24"/>
          <w:szCs w:val="24"/>
        </w:rPr>
        <w:t xml:space="preserve">- остальным военнослужащим – приказами первого заместителя начальника Генерального штаба Вооруженных Сил;</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8ch_gkoauhw4fl6wiyjp">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б) в органе обороны - приказами заместителя руководителя органа обороны;</w:t>
      </w:r>
    </w:p>
    <w:p>
      <w:pPr>
        <w:spacing w:after="60"/>
        <w:ind w:firstLine="397"/>
        <w:jc w:val="both"/>
      </w:pPr>
      <w:r>
        <w:rPr>
          <w:rFonts w:ascii="Arial" w:cs="Arial" w:eastAsia="Arial" w:hAnsi="Arial"/>
          <w:sz w:val="24"/>
          <w:szCs w:val="24"/>
        </w:rPr>
        <w:t xml:space="preserve">в) в Национальной гвардии - приказами начальника Главного штаба Национальной гвардии;</w:t>
      </w:r>
    </w:p>
    <w:p>
      <w:pPr>
        <w:spacing w:after="60"/>
        <w:ind w:firstLine="397"/>
        <w:jc w:val="both"/>
      </w:pPr>
      <w:r>
        <w:rPr>
          <w:rFonts w:ascii="Arial" w:cs="Arial" w:eastAsia="Arial" w:hAnsi="Arial"/>
          <w:sz w:val="24"/>
          <w:szCs w:val="24"/>
        </w:rPr>
        <w:t xml:space="preserve">г) в органе национальной безопасности - в порядке, определяемом приказами руководителя органа национальной безопасности;</w:t>
      </w:r>
    </w:p>
    <w:p>
      <w:pPr>
        <w:spacing w:after="60"/>
        <w:ind w:firstLine="397"/>
        <w:jc w:val="both"/>
      </w:pPr>
      <w:r>
        <w:rPr>
          <w:rFonts w:ascii="Arial" w:cs="Arial" w:eastAsia="Arial" w:hAnsi="Arial"/>
          <w:sz w:val="24"/>
          <w:szCs w:val="24"/>
        </w:rPr>
        <w:t xml:space="preserve">д) в органах военной прокуратуры - приказами Военного прокурора;</w:t>
      </w:r>
    </w:p>
    <w:p>
      <w:pPr>
        <w:spacing w:after="60"/>
        <w:ind w:firstLine="397"/>
        <w:jc w:val="both"/>
      </w:pPr>
      <w:r>
        <w:rPr>
          <w:rFonts w:ascii="Arial" w:cs="Arial" w:eastAsia="Arial" w:hAnsi="Arial"/>
          <w:sz w:val="24"/>
          <w:szCs w:val="24"/>
        </w:rPr>
        <w:t xml:space="preserve">е) в органе уголовно-исполнительной системы - приказами руководителя органа уголовно-исполнительной системы;</w:t>
      </w:r>
    </w:p>
    <w:p>
      <w:pPr>
        <w:spacing w:after="60"/>
        <w:ind w:firstLine="397"/>
        <w:jc w:val="both"/>
      </w:pPr>
      <w:r>
        <w:rPr>
          <w:rFonts w:ascii="Arial" w:cs="Arial" w:eastAsia="Arial" w:hAnsi="Arial"/>
          <w:sz w:val="24"/>
          <w:szCs w:val="24"/>
        </w:rPr>
        <w:t xml:space="preserve">ж) в органе чрезвычайных ситуаций - приказами заместителя руководителя органа чрезвычайных ситуаций;</w:t>
      </w:r>
    </w:p>
    <w:p>
      <w:pPr>
        <w:spacing w:after="60"/>
        <w:ind w:firstLine="397"/>
        <w:jc w:val="both"/>
      </w:pPr>
      <w:r>
        <w:rPr>
          <w:rFonts w:ascii="Arial" w:cs="Arial" w:eastAsia="Arial" w:hAnsi="Arial"/>
          <w:i/>
          <w:iCs/>
          <w:sz w:val="24"/>
          <w:szCs w:val="24"/>
        </w:rPr>
        <w:t xml:space="preserve">з) (утратил силу в соответствии с </w:t>
      </w:r>
      <w:hyperlink w:history="1" r:id="rIdpwvngmx5pvqcxkbtww9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60"/>
        <w:ind w:firstLine="397"/>
        <w:jc w:val="both"/>
      </w:pPr>
      <w:r>
        <w:rPr>
          <w:rFonts w:ascii="Arial" w:cs="Arial" w:eastAsia="Arial" w:hAnsi="Arial"/>
          <w:i/>
          <w:iCs/>
          <w:sz w:val="24"/>
          <w:szCs w:val="24"/>
        </w:rPr>
        <w:t xml:space="preserve">и) (утратил силу в соответствии с </w:t>
      </w:r>
      <w:hyperlink w:history="1" r:id="rIdwk5gt0wqgzos0e7_nzdr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p>
      <w:pPr>
        <w:spacing w:after="60"/>
        <w:ind w:firstLine="397"/>
        <w:jc w:val="both"/>
      </w:pPr>
      <w:r>
        <w:rPr>
          <w:rFonts w:ascii="Arial" w:cs="Arial" w:eastAsia="Arial" w:hAnsi="Arial"/>
          <w:sz w:val="24"/>
          <w:szCs w:val="24"/>
        </w:rPr>
        <w:t xml:space="preserve">к) во Внутренних войсках уполномоченного государственного органа в сфере внутренних дел - приказами командующего Внутренними войсками.</w:t>
      </w:r>
    </w:p>
    <w:p>
      <w:pPr>
        <w:spacing w:after="60"/>
        <w:ind w:firstLine="397"/>
        <w:jc w:val="both"/>
      </w:pPr>
      <w:r>
        <w:rPr>
          <w:rFonts w:ascii="Arial" w:cs="Arial" w:eastAsia="Arial" w:hAnsi="Arial"/>
          <w:i/>
          <w:iCs/>
          <w:sz w:val="24"/>
          <w:szCs w:val="24"/>
        </w:rPr>
        <w:t xml:space="preserve">(В редакции постановлений Правительства КР от </w:t>
      </w:r>
      <w:hyperlink w:history="1" r:id="rIdbznxbwe4ly0bmzrgji636">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isnf5v0lcfwfili6w91ab">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 </w:t>
      </w:r>
      <w:hyperlink w:history="1" r:id="rIdodwjjzqgcyy03ixczlpl3">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6unsiqltuxyf0mwwae6od">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wohvcx47-1avkmb9-fjrn">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В Вооруженных Силах, других воинских формированиях и государственных органах Кыргызской Республики, в которых предусмотрена военная служба, установлены следующие составы военнослужащих солдат, сержантов и старшин (военнообязанных) и соответствующие им воинские звания: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Составы военнослужащих</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Воинские звания</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Солдаты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Рядовой, ефрейтор</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Сержанты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сержант, сержант, старший сержант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Старшина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Воинские звания военнослужащих контрактной службы по запасу не присваиваются.</w:t>
      </w:r>
    </w:p>
    <w:p>
      <w:pPr>
        <w:spacing w:after="120"/>
        <w:ind w:firstLine="397"/>
        <w:jc w:val="both"/>
      </w:pPr>
      <w:r>
        <w:rPr>
          <w:rFonts w:ascii="Arial" w:cs="Arial" w:eastAsia="Arial" w:hAnsi="Arial"/>
          <w:sz w:val="24"/>
          <w:szCs w:val="24"/>
        </w:rPr>
        <w:t xml:space="preserve">70. Воинское звание "рядовой" присваивается гражданам, не имеющим воинского звания, при определении на военную службу по контракту на должности солдат, сержантов и старшин.</w:t>
      </w:r>
    </w:p>
    <w:p>
      <w:pPr>
        <w:spacing w:after="120"/>
        <w:ind w:firstLine="397"/>
        <w:jc w:val="both"/>
      </w:pPr>
      <w:r>
        <w:rPr>
          <w:rFonts w:ascii="Arial" w:cs="Arial" w:eastAsia="Arial" w:hAnsi="Arial"/>
          <w:sz w:val="24"/>
          <w:szCs w:val="24"/>
        </w:rPr>
        <w:t xml:space="preserve">71. Очередные воинские звания военнослужащим контрактной службы присваиваются в последовательном порядке, при соответствии очередного звания воинскому званию, предусмотренному по занимаемой штатной должности, по истечении установленного срока выслуги в присвоенном воинском звании.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x-zsz-f9sfi-gd6lwsyj">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При представлении военнослужащего к присвоению очередного воинского звания учитываются профессиональные, моральные и деловые качества военнослужащего, достигнутые результаты в службе.</w:t>
      </w:r>
    </w:p>
    <w:p>
      <w:pPr>
        <w:spacing w:after="120"/>
        <w:ind w:firstLine="397"/>
        <w:jc w:val="both"/>
      </w:pPr>
      <w:r>
        <w:rPr>
          <w:rFonts w:ascii="Arial" w:cs="Arial" w:eastAsia="Arial" w:hAnsi="Arial"/>
          <w:sz w:val="24"/>
          <w:szCs w:val="24"/>
        </w:rPr>
        <w:t xml:space="preserve">73. Устанавливаются следующие сроки выслуги в воинских званиях для военнослужащих контрактной службы:</w:t>
      </w:r>
    </w:p>
    <w:p>
      <w:pPr>
        <w:spacing w:after="120"/>
        <w:ind w:firstLine="397"/>
        <w:jc w:val="both"/>
      </w:pPr>
      <w:r>
        <w:rPr>
          <w:rFonts w:ascii="Arial" w:cs="Arial" w:eastAsia="Arial" w:hAnsi="Arial"/>
          <w:sz w:val="24"/>
          <w:szCs w:val="24"/>
        </w:rPr>
        <w:t xml:space="preserve">1) рядовой – 6 месяцев;</w:t>
      </w:r>
    </w:p>
    <w:p>
      <w:pPr>
        <w:spacing w:after="120"/>
        <w:ind w:firstLine="397"/>
        <w:jc w:val="both"/>
      </w:pPr>
      <w:r>
        <w:rPr>
          <w:rFonts w:ascii="Arial" w:cs="Arial" w:eastAsia="Arial" w:hAnsi="Arial"/>
          <w:sz w:val="24"/>
          <w:szCs w:val="24"/>
        </w:rPr>
        <w:t xml:space="preserve">2) ефрейтор – 6 месяцев;</w:t>
      </w:r>
    </w:p>
    <w:p>
      <w:pPr>
        <w:spacing w:after="120"/>
        <w:ind w:firstLine="397"/>
        <w:jc w:val="both"/>
      </w:pPr>
      <w:r>
        <w:rPr>
          <w:rFonts w:ascii="Arial" w:cs="Arial" w:eastAsia="Arial" w:hAnsi="Arial"/>
          <w:sz w:val="24"/>
          <w:szCs w:val="24"/>
        </w:rPr>
        <w:t xml:space="preserve">3) младший сержант – 1 год;</w:t>
      </w:r>
    </w:p>
    <w:p>
      <w:pPr>
        <w:spacing w:after="120"/>
        <w:ind w:firstLine="397"/>
        <w:jc w:val="both"/>
      </w:pPr>
      <w:r>
        <w:rPr>
          <w:rFonts w:ascii="Arial" w:cs="Arial" w:eastAsia="Arial" w:hAnsi="Arial"/>
          <w:sz w:val="24"/>
          <w:szCs w:val="24"/>
        </w:rPr>
        <w:t xml:space="preserve">4) сержант – 1 год 6 месяцев;</w:t>
      </w:r>
    </w:p>
    <w:p>
      <w:pPr>
        <w:spacing w:after="120"/>
        <w:ind w:firstLine="397"/>
        <w:jc w:val="both"/>
      </w:pPr>
      <w:r>
        <w:rPr>
          <w:rFonts w:ascii="Arial" w:cs="Arial" w:eastAsia="Arial" w:hAnsi="Arial"/>
          <w:sz w:val="24"/>
          <w:szCs w:val="24"/>
        </w:rPr>
        <w:t xml:space="preserve">5) старший сержант – 2 года.»;</w:t>
      </w:r>
    </w:p>
    <w:p>
      <w:pPr>
        <w:spacing w:after="225"/>
        <w:ind w:firstLine="397"/>
        <w:jc w:val="both"/>
      </w:pPr>
      <w:r>
        <w:rPr>
          <w:rFonts w:ascii="Arial" w:cs="Arial" w:eastAsia="Arial" w:hAnsi="Arial"/>
          <w:i/>
          <w:iCs/>
          <w:sz w:val="24"/>
          <w:szCs w:val="24"/>
        </w:rPr>
        <w:t xml:space="preserve">(В редакции постановления Правительства КР от </w:t>
      </w:r>
      <w:hyperlink w:history="1" r:id="rIdq4n5-kum3axyfhoxroxxy">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Срок службы военнослужащих в присвоенном воинском звании исчисляется со дня присвоения воинского звания (издания приказа по личному составу).</w:t>
      </w:r>
    </w:p>
    <w:p>
      <w:pPr>
        <w:spacing w:after="120"/>
        <w:ind w:firstLine="397"/>
        <w:jc w:val="both"/>
      </w:pPr>
      <w:r>
        <w:rPr>
          <w:rFonts w:ascii="Arial" w:cs="Arial" w:eastAsia="Arial" w:hAnsi="Arial"/>
          <w:sz w:val="24"/>
          <w:szCs w:val="24"/>
        </w:rPr>
        <w:t xml:space="preserve">75. В срок службы в присвоенном воинском звании входит все время нахождения на военной службе. В указанный срок засчитывается:</w:t>
      </w:r>
    </w:p>
    <w:p>
      <w:pPr>
        <w:spacing w:after="120"/>
        <w:ind w:firstLine="397"/>
        <w:jc w:val="both"/>
      </w:pPr>
      <w:r>
        <w:rPr>
          <w:rFonts w:ascii="Arial" w:cs="Arial" w:eastAsia="Arial" w:hAnsi="Arial"/>
          <w:sz w:val="24"/>
          <w:szCs w:val="24"/>
        </w:rPr>
        <w:t xml:space="preserve">1) время перерыва в военной службе в случае необоснованного привлечения военнослужащего к уголовной ответственности, незаконного увольнения военнослужащего с военной службы и последующего его восстановления на военной службе;</w:t>
      </w:r>
    </w:p>
    <w:p>
      <w:pPr>
        <w:spacing w:after="120"/>
        <w:ind w:firstLine="397"/>
        <w:jc w:val="both"/>
      </w:pPr>
      <w:r>
        <w:rPr>
          <w:rFonts w:ascii="Arial" w:cs="Arial" w:eastAsia="Arial" w:hAnsi="Arial"/>
          <w:sz w:val="24"/>
          <w:szCs w:val="24"/>
        </w:rPr>
        <w:t xml:space="preserve">2) время пребывания в запасе Вооруженных Сил, если перерыв в военной службе составляет не более одного года.</w:t>
      </w:r>
    </w:p>
    <w:p>
      <w:pPr>
        <w:spacing w:after="120"/>
        <w:ind w:firstLine="397"/>
        <w:jc w:val="both"/>
      </w:pPr>
      <w:r>
        <w:rPr>
          <w:rFonts w:ascii="Arial" w:cs="Arial" w:eastAsia="Arial" w:hAnsi="Arial"/>
          <w:sz w:val="24"/>
          <w:szCs w:val="24"/>
        </w:rPr>
        <w:t xml:space="preserve">76. Военнослужащим контрактной службы, проявившим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выполняющим воинский долг, очередное воинское звание до старшины включительно может быть присвоено досрочно.</w:t>
      </w:r>
    </w:p>
    <w:p>
      <w:pPr>
        <w:spacing w:after="120"/>
        <w:ind w:firstLine="397"/>
        <w:jc w:val="both"/>
      </w:pPr>
      <w:r>
        <w:rPr>
          <w:rFonts w:ascii="Arial" w:cs="Arial" w:eastAsia="Arial" w:hAnsi="Arial"/>
          <w:sz w:val="24"/>
          <w:szCs w:val="24"/>
        </w:rPr>
        <w:t xml:space="preserve">Досрочно воинское звание присваивается по истечении не менее половины установленных сроков выслуги в воинских званиях и при соответствии присваиваемого воинского звания воинскому званию, предусмотренному по занимаемой штатной должности.</w:t>
      </w:r>
    </w:p>
    <w:p>
      <w:pPr>
        <w:spacing w:after="120"/>
        <w:ind w:firstLine="397"/>
        <w:jc w:val="both"/>
      </w:pPr>
      <w:r>
        <w:rPr>
          <w:rFonts w:ascii="Arial" w:cs="Arial" w:eastAsia="Arial" w:hAnsi="Arial"/>
          <w:sz w:val="24"/>
          <w:szCs w:val="24"/>
        </w:rPr>
        <w:t xml:space="preserve">77. Воинские звания военнослужащих контрактной службы могут быть присвоены досрочно, не более 2-х раз за весь период прохождения военной службы.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Порядок лишения воинского звания и восстановления в воинском звании военнослужащих контрактной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Лишение воинского звания военнослужащих контрактной службы (за исключением военнослужащих, имеющих воинское звание "рядовой") возможно по решению суда за совершение военнослужащим тяжкого или особо тяжкого преступления.</w:t>
      </w:r>
    </w:p>
    <w:p>
      <w:pPr>
        <w:spacing w:after="120"/>
        <w:ind w:firstLine="397"/>
        <w:jc w:val="both"/>
      </w:pPr>
      <w:r>
        <w:rPr>
          <w:rFonts w:ascii="Arial" w:cs="Arial" w:eastAsia="Arial" w:hAnsi="Arial"/>
          <w:sz w:val="24"/>
          <w:szCs w:val="24"/>
        </w:rPr>
        <w:t xml:space="preserve">Военнослужащие, лишенные воинского звания сержантского и старшинского состава, считаются рядовыми.</w:t>
      </w:r>
    </w:p>
    <w:p>
      <w:pPr>
        <w:spacing w:after="120"/>
        <w:ind w:firstLine="397"/>
        <w:jc w:val="both"/>
      </w:pPr>
      <w:r>
        <w:rPr>
          <w:rFonts w:ascii="Arial" w:cs="Arial" w:eastAsia="Arial" w:hAnsi="Arial"/>
          <w:sz w:val="24"/>
          <w:szCs w:val="24"/>
        </w:rPr>
        <w:t xml:space="preserve">79. Лицо, лишенное воинского звания в связи с незаконным осуждением или неправомерным приказом, восстанавливается в прежнем воинском звании со дня лишения звания после вступления в силу соответствующего решения суда о его реабилитации или отмены неправомерного приказа в установленном порядке.</w:t>
      </w:r>
    </w:p>
    <w:p>
      <w:pPr>
        <w:spacing w:after="120"/>
        <w:ind w:firstLine="397"/>
        <w:jc w:val="both"/>
      </w:pPr>
      <w:r>
        <w:rPr>
          <w:rFonts w:ascii="Arial" w:cs="Arial" w:eastAsia="Arial" w:hAnsi="Arial"/>
          <w:sz w:val="24"/>
          <w:szCs w:val="24"/>
        </w:rPr>
        <w:t xml:space="preserve">80. При наличии оснований для восстановления лица в прежнем воинском звании военный комиссар оформляет необходимые документы и направляет их по прежнему месту службы для издания приказа по личному составу.</w:t>
      </w:r>
    </w:p>
    <w:p>
      <w:pPr>
        <w:spacing w:after="120"/>
        <w:ind w:firstLine="397"/>
        <w:jc w:val="both"/>
      </w:pPr>
      <w:r>
        <w:rPr>
          <w:rFonts w:ascii="Arial" w:cs="Arial" w:eastAsia="Arial" w:hAnsi="Arial"/>
          <w:sz w:val="24"/>
          <w:szCs w:val="24"/>
        </w:rPr>
        <w:t xml:space="preserve">Восстановление лица в воинском звании в этом случае производится приказом должностного лица, имеющего право присваивать это воинское звание.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
 Порядок аттестования военнослужащих контрактной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В целях обеспечения правильного подбора, расстановки и воспитания военнослужащих контрактной службы производится их аттестование.</w:t>
      </w:r>
    </w:p>
    <w:p>
      <w:pPr>
        <w:spacing w:after="120"/>
        <w:ind w:firstLine="397"/>
        <w:jc w:val="both"/>
      </w:pPr>
      <w:r>
        <w:rPr>
          <w:rFonts w:ascii="Arial" w:cs="Arial" w:eastAsia="Arial" w:hAnsi="Arial"/>
          <w:sz w:val="24"/>
          <w:szCs w:val="24"/>
        </w:rPr>
        <w:t xml:space="preserve">Периодичность, конкретные сроки и порядок проведения аттестования военнослужащих контрактной службы определяются руководителями уполномоченных органов.</w:t>
      </w:r>
    </w:p>
    <w:p>
      <w:pPr>
        <w:spacing w:after="120"/>
        <w:ind w:firstLine="397"/>
        <w:jc w:val="both"/>
      </w:pPr>
      <w:r>
        <w:rPr>
          <w:rFonts w:ascii="Arial" w:cs="Arial" w:eastAsia="Arial" w:hAnsi="Arial"/>
          <w:sz w:val="24"/>
          <w:szCs w:val="24"/>
        </w:rPr>
        <w:t xml:space="preserve">82. При аттестовании дается объективная оценка профессиональных, моральных и деловых качеств каждого военнослужащего контрактной службы, определяется соответствие занимаемой должности и перспектива его служебного использования.</w:t>
      </w:r>
    </w:p>
    <w:p>
      <w:pPr>
        <w:spacing w:after="120"/>
        <w:ind w:firstLine="397"/>
        <w:jc w:val="both"/>
      </w:pPr>
      <w:r>
        <w:rPr>
          <w:rFonts w:ascii="Arial" w:cs="Arial" w:eastAsia="Arial" w:hAnsi="Arial"/>
          <w:sz w:val="24"/>
          <w:szCs w:val="24"/>
        </w:rPr>
        <w:t xml:space="preserve">83. Для проведения аттестации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w:t>
      </w:r>
    </w:p>
    <w:p>
      <w:pPr>
        <w:spacing w:after="120"/>
        <w:ind w:firstLine="397"/>
        <w:jc w:val="both"/>
      </w:pPr>
      <w:r>
        <w:rPr>
          <w:rFonts w:ascii="Arial" w:cs="Arial" w:eastAsia="Arial" w:hAnsi="Arial"/>
          <w:sz w:val="24"/>
          <w:szCs w:val="24"/>
        </w:rPr>
        <w:t xml:space="preserve">84. Военнослужащие контрактной службы обязаны устранить отмеченные в аттестации недостатки. Прямые командиры (начальники) должны требовать от военнослужащих контрактной службы устранения недостатков и оказывать им в этом помощь, обеспечивать реализацию аттестационных выводов с учетом службы после аттестования.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III
 Отпуска</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Ежегодные отпуска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Военнослужащим контрактной службы в зависимости от общей выслуги лет, особенностей и условий их военной службы (не считая времени, необходимого для проезда к месту проведения отпуска и обратно) устанавливаются ежегодные отпуска следующей продолжительности:</w:t>
      </w:r>
    </w:p>
    <w:p>
      <w:pPr>
        <w:spacing w:after="120"/>
        <w:ind w:firstLine="397"/>
        <w:jc w:val="both"/>
      </w:pPr>
      <w:r>
        <w:rPr>
          <w:rFonts w:ascii="Arial" w:cs="Arial" w:eastAsia="Arial" w:hAnsi="Arial"/>
          <w:sz w:val="24"/>
          <w:szCs w:val="24"/>
        </w:rPr>
        <w:t xml:space="preserve">1) ежегодные отпуска, продолжительность которых определяется законодательством о статусе военнослужащих;</w:t>
      </w:r>
    </w:p>
    <w:p>
      <w:pPr>
        <w:spacing w:after="120"/>
        <w:ind w:firstLine="397"/>
        <w:jc w:val="both"/>
      </w:pPr>
      <w:r>
        <w:rPr>
          <w:rFonts w:ascii="Arial" w:cs="Arial" w:eastAsia="Arial" w:hAnsi="Arial"/>
          <w:sz w:val="24"/>
          <w:szCs w:val="24"/>
        </w:rPr>
        <w:t xml:space="preserve">2) проходящим службу в местностях с тяжелыми климатическими условиями, где для военнослужащих установлены сроки службы - 50 суток. Перечень таких местностей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3) находящимся на зарубежной работе в качестве военных советников, наблюдателей, представителей, специалистов и других сотрудников - продолжительностью, установленной для работников учреждений, в которые они откомандированы.</w:t>
      </w:r>
    </w:p>
    <w:p>
      <w:pPr>
        <w:spacing w:after="120"/>
        <w:ind w:firstLine="397"/>
        <w:jc w:val="both"/>
      </w:pPr>
      <w:r>
        <w:rPr>
          <w:rFonts w:ascii="Arial" w:cs="Arial" w:eastAsia="Arial" w:hAnsi="Arial"/>
          <w:sz w:val="24"/>
          <w:szCs w:val="24"/>
        </w:rPr>
        <w:t xml:space="preserve">86. Продолжительность ежегодного отпуска военнослужащих, не использовавших очередной отпуск до назначения их в воинскую часть (учреждение), в которой установлена другая продолжительность ежегодных отпусков, определяется пропорционально времени службы в текущем году по прежнему и новому месту службы.</w:t>
      </w:r>
    </w:p>
    <w:p>
      <w:pPr>
        <w:spacing w:after="120"/>
        <w:ind w:firstLine="397"/>
        <w:jc w:val="both"/>
      </w:pPr>
      <w:r>
        <w:rPr>
          <w:rFonts w:ascii="Arial" w:cs="Arial" w:eastAsia="Arial" w:hAnsi="Arial"/>
          <w:sz w:val="24"/>
          <w:szCs w:val="24"/>
        </w:rPr>
        <w:t xml:space="preserve">87. Продолжительность ежегодного отпуска в году определения (призыва) на военную службу исчисляется пропорционально прослуженному времени, из расчета два с половиной дня за каждый полный месяц службы до конца календарного года, с учетом имеющейся выслуги лет, особенностей или условий службы. Такой отпуск по желанию военнослужащего может быть присоединен к ежегодному отпуску в следующем году.</w:t>
      </w:r>
    </w:p>
    <w:p>
      <w:pPr>
        <w:spacing w:after="120"/>
        <w:ind w:firstLine="397"/>
        <w:jc w:val="both"/>
      </w:pPr>
      <w:r>
        <w:rPr>
          <w:rFonts w:ascii="Arial" w:cs="Arial" w:eastAsia="Arial" w:hAnsi="Arial"/>
          <w:sz w:val="24"/>
          <w:szCs w:val="24"/>
        </w:rPr>
        <w:t xml:space="preserve">При предоставлении ежегодного и дополнительного отпуска пропорционально прослуженному времени их продолжительность определяется путем деления полного размера каждого из указанных отпусков на 12 и умножения на число полных месяцев службы.</w:t>
      </w:r>
    </w:p>
    <w:p>
      <w:pPr>
        <w:spacing w:after="120"/>
        <w:ind w:firstLine="397"/>
        <w:jc w:val="both"/>
      </w:pPr>
      <w:r>
        <w:rPr>
          <w:rFonts w:ascii="Arial" w:cs="Arial" w:eastAsia="Arial" w:hAnsi="Arial"/>
          <w:sz w:val="24"/>
          <w:szCs w:val="24"/>
        </w:rPr>
        <w:t xml:space="preserve">88. Ежегодный отпуск военнослужащим предоставляется в течение всего календарного года, с учетом необходимости чередований периодов использования отпусков, обеспечения постоянной боевой готовности воинских частей (учреждений) и в соответствии с планами ежегодных отпусков.</w:t>
      </w:r>
    </w:p>
    <w:p>
      <w:pPr>
        <w:spacing w:after="120"/>
        <w:ind w:firstLine="397"/>
        <w:jc w:val="both"/>
      </w:pPr>
      <w:r>
        <w:rPr>
          <w:rFonts w:ascii="Arial" w:cs="Arial" w:eastAsia="Arial" w:hAnsi="Arial"/>
          <w:sz w:val="24"/>
          <w:szCs w:val="24"/>
        </w:rPr>
        <w:t xml:space="preserve">89</w:t>
      </w:r>
      <w:r>
        <w:rPr>
          <w:rFonts w:ascii="Arial" w:cs="Arial" w:eastAsia="Arial" w:hAnsi="Arial"/>
          <w:i/>
          <w:iCs/>
          <w:sz w:val="24"/>
          <w:szCs w:val="24"/>
        </w:rPr>
        <w:t xml:space="preserve">. (Утратил силу в соответствии с </w:t>
      </w:r>
      <w:hyperlink w:history="1" r:id="rIdzjsfqhrw8ifcimvlprrp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397"/>
        <w:jc w:val="both"/>
      </w:pPr>
      <w:r>
        <w:rPr>
          <w:rFonts w:ascii="Arial" w:cs="Arial" w:eastAsia="Arial" w:hAnsi="Arial"/>
          <w:sz w:val="24"/>
          <w:szCs w:val="24"/>
        </w:rPr>
        <w:t xml:space="preserve">90. Продолжительность отпусков исчисляется в сутках. Общегосударственные праздники, установленные законодательством нерабочими днями, при определении длительности отпусков не учитываются.</w:t>
      </w:r>
    </w:p>
    <w:p>
      <w:pPr>
        <w:spacing w:after="120"/>
        <w:ind w:firstLine="397"/>
        <w:jc w:val="both"/>
      </w:pPr>
      <w:r>
        <w:rPr>
          <w:rFonts w:ascii="Arial" w:cs="Arial" w:eastAsia="Arial" w:hAnsi="Arial"/>
          <w:sz w:val="24"/>
          <w:szCs w:val="24"/>
        </w:rPr>
        <w:t xml:space="preserve">При определении продолжительности отпуска не учитывается время на путь следования к месту проведения отпуска и обратно, в том числе и при отзыве военнослужащих из отпуска. При этом время на путь следования к месту проведения отпуска и обратно не должно превышать 3 суток.</w:t>
      </w:r>
    </w:p>
    <w:p>
      <w:pPr>
        <w:spacing w:after="120"/>
        <w:ind w:firstLine="397"/>
        <w:jc w:val="both"/>
      </w:pPr>
      <w:r>
        <w:rPr>
          <w:rFonts w:ascii="Arial" w:cs="Arial" w:eastAsia="Arial" w:hAnsi="Arial"/>
          <w:sz w:val="24"/>
          <w:szCs w:val="24"/>
        </w:rPr>
        <w:t xml:space="preserve">При переносе дней в связи государственными праздниками эти дни присоединяются к ежегодному отпуску.</w:t>
      </w:r>
    </w:p>
    <w:p>
      <w:pPr>
        <w:spacing w:after="120"/>
        <w:ind w:firstLine="397"/>
        <w:jc w:val="both"/>
      </w:pPr>
      <w:r>
        <w:rPr>
          <w:rFonts w:ascii="Arial" w:cs="Arial" w:eastAsia="Arial" w:hAnsi="Arial"/>
          <w:sz w:val="24"/>
          <w:szCs w:val="24"/>
        </w:rPr>
        <w:t xml:space="preserve">91. Военнослужащие отзыву из отпуска не подлежат, за исключением крайней служебной необходимости (чрезвычайное и/или военное положение, кризисная ситуация, мятеж, проведение учений, операций, служебные командировки). В этом случае они могут быть отозваны из отпуска по решению заместителя руководителя государственного органа. 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 В случае непредоставления ежегодного отпуска (его неиспользованной части) военнослужащий не теряет права на его использование за все годы невыхода в отпуск.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3bxi-vjqe179zdszbxah">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 Военнослужащим, допустившим неявку на службу без уважительных причин, ежегодный отпуск и дополнительный отпуск за исполнение обязанностей во вредных условиях или за особый характер службы, предоставляемый за текущий или следующий год, уменьшается на число дней неявки. При этом ежегодный отпуск должен быть не меньше 20 суток.</w:t>
      </w:r>
    </w:p>
    <w:p>
      <w:pPr>
        <w:spacing w:after="120"/>
        <w:ind w:firstLine="397"/>
        <w:jc w:val="both"/>
      </w:pPr>
      <w:r>
        <w:rPr>
          <w:rFonts w:ascii="Arial" w:cs="Arial" w:eastAsia="Arial" w:hAnsi="Arial"/>
          <w:sz w:val="24"/>
          <w:szCs w:val="24"/>
        </w:rPr>
        <w:t xml:space="preserve">93. В случае, когда очередной и/или дополнительные отпуска за истекший год не были предоставлены военнослужащему в связи с его болезнью или отпуск предоставляется в первом квартале следующего года.</w:t>
      </w:r>
    </w:p>
    <w:p>
      <w:pPr>
        <w:spacing w:after="120"/>
        <w:ind w:firstLine="397"/>
        <w:jc w:val="both"/>
      </w:pPr>
      <w:r>
        <w:rPr>
          <w:rFonts w:ascii="Arial" w:cs="Arial" w:eastAsia="Arial" w:hAnsi="Arial"/>
          <w:sz w:val="24"/>
          <w:szCs w:val="24"/>
        </w:rPr>
        <w:t xml:space="preserve">94. Военнослужащим-супругам, проходящим военную службу, очередной отпуск по их желанию предоставляется одновременно.</w:t>
      </w:r>
    </w:p>
    <w:p>
      <w:pPr>
        <w:spacing w:after="120"/>
        <w:ind w:firstLine="397"/>
        <w:jc w:val="both"/>
      </w:pPr>
      <w:r>
        <w:rPr>
          <w:rFonts w:ascii="Arial" w:cs="Arial" w:eastAsia="Arial" w:hAnsi="Arial"/>
          <w:sz w:val="24"/>
          <w:szCs w:val="24"/>
        </w:rPr>
        <w:t xml:space="preserve">95. Дополнительный отпуск за исполнение обязанностей во вредных условиях является льготой и предоставляется военнослужащим в целях профилактики их заболеваний. Право на дополнительный отпуск за исполнение обязанностей во вредных условиях имеют военнослужащие, исполнение служебных обязанностей которых связано с неблагоприятным воздействием на здоровье человека вредных физических, химических, биологических и других факторов.</w:t>
      </w:r>
    </w:p>
    <w:p>
      <w:pPr>
        <w:spacing w:after="120"/>
        <w:ind w:firstLine="397"/>
        <w:jc w:val="both"/>
      </w:pPr>
      <w:r>
        <w:rPr>
          <w:rFonts w:ascii="Arial" w:cs="Arial" w:eastAsia="Arial" w:hAnsi="Arial"/>
          <w:sz w:val="24"/>
          <w:szCs w:val="24"/>
        </w:rPr>
        <w:t xml:space="preserve">96.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w:t>
      </w:r>
    </w:p>
    <w:p>
      <w:pPr>
        <w:spacing w:after="120"/>
        <w:ind w:firstLine="397"/>
        <w:jc w:val="both"/>
      </w:pPr>
      <w:r>
        <w:rPr>
          <w:rFonts w:ascii="Arial" w:cs="Arial" w:eastAsia="Arial" w:hAnsi="Arial"/>
          <w:sz w:val="24"/>
          <w:szCs w:val="24"/>
        </w:rPr>
        <w:t xml:space="preserve">97. Порядок и условия предоставления военнослужащим дополнительного отпуска за исполнение обязанностей во вредных условиях устанавливаются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Отпуска по болезни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98. Отпуска по болезни предоставляются на основании постановления военно-врачебной комиссии тем военнослужащим,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397"/>
        <w:jc w:val="both"/>
      </w:pPr>
      <w:r>
        <w:rPr>
          <w:rFonts w:ascii="Arial" w:cs="Arial" w:eastAsia="Arial" w:hAnsi="Arial"/>
          <w:sz w:val="24"/>
          <w:szCs w:val="24"/>
        </w:rPr>
        <w:t xml:space="preserve">Отпуска по болезни предоставляются продолжительностью до 30 суток. В отдельных случаях - ранениях, контузиях, увечьях и заболеваниях, в зависимости от их характера, - отпуск по болезни предоставляется продолжительностью до 60 суток. При наличии медицинских показаний отпуск по болезни может быть продлен, но не более чем на 30 суток.</w:t>
      </w:r>
    </w:p>
    <w:p>
      <w:pPr>
        <w:spacing w:after="120"/>
        <w:ind w:firstLine="397"/>
        <w:jc w:val="both"/>
      </w:pPr>
      <w:r>
        <w:rPr>
          <w:rFonts w:ascii="Arial" w:cs="Arial" w:eastAsia="Arial" w:hAnsi="Arial"/>
          <w:sz w:val="24"/>
          <w:szCs w:val="24"/>
        </w:rPr>
        <w:t xml:space="preserve">По истечении четырех месяцев непрерывного нахождения на излечении и в отпуске по болезни военнослужащие подлежат освидетельствованию военно-врачебной комиссией (для решения вопроса о годности их к военной службе).</w:t>
      </w:r>
    </w:p>
    <w:p>
      <w:pPr>
        <w:spacing w:after="120"/>
        <w:ind w:firstLine="397"/>
        <w:jc w:val="both"/>
      </w:pPr>
      <w:r>
        <w:rPr>
          <w:rFonts w:ascii="Arial" w:cs="Arial" w:eastAsia="Arial" w:hAnsi="Arial"/>
          <w:sz w:val="24"/>
          <w:szCs w:val="24"/>
        </w:rPr>
        <w:t xml:space="preserve">В случае необходимости решение о продлении срока непрерывного нахождения военнослужащего на излечении или о медицинском освидетельствовании военно-врачебной комиссией для определения годности к военной службе принимается соответствующим должностным лицом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397"/>
        <w:jc w:val="both"/>
      </w:pPr>
      <w:r>
        <w:rPr>
          <w:rFonts w:ascii="Arial" w:cs="Arial" w:eastAsia="Arial" w:hAnsi="Arial"/>
          <w:sz w:val="24"/>
          <w:szCs w:val="24"/>
        </w:rPr>
        <w:t xml:space="preserve">99. Медицинское освидетельствование о годности к военной службе военнослужащих, получивших увечье (ранение, травму, контузию) во время участия в боевых действиях, выполнения других боевых задач или исполнения иных обязанностей военной службы, проводится по окончании стационарного лечения независимо от его продолжительности.</w:t>
      </w:r>
    </w:p>
    <w:p>
      <w:pPr>
        <w:spacing w:after="120"/>
        <w:ind w:firstLine="397"/>
        <w:jc w:val="both"/>
      </w:pPr>
      <w:r>
        <w:rPr>
          <w:rFonts w:ascii="Arial" w:cs="Arial" w:eastAsia="Arial" w:hAnsi="Arial"/>
          <w:sz w:val="24"/>
          <w:szCs w:val="24"/>
        </w:rPr>
        <w:t xml:space="preserve">100. При увольнении военнослужащих с военной службы отпуск по болезни не предоставляется.</w:t>
      </w:r>
    </w:p>
    <w:p>
      <w:pPr>
        <w:spacing w:after="120"/>
        <w:ind w:firstLine="397"/>
        <w:jc w:val="both"/>
      </w:pPr>
      <w:r>
        <w:rPr>
          <w:rFonts w:ascii="Arial" w:cs="Arial" w:eastAsia="Arial" w:hAnsi="Arial"/>
          <w:sz w:val="24"/>
          <w:szCs w:val="24"/>
        </w:rPr>
        <w:t xml:space="preserve">Отпуск по болезни в счет ежегодного отпуска не засчитывается.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Краткосрочные отпуска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В связи с семейными обстоятельствами (болезнь или смерть близких родственников, бракосочетание военнослужащего и другие подобные обстоятельства), решение которых не терпит отлагательства, командиры (начальники) по своему усмотрению имеют право предоставлять краткосрочные отпуска продолжительностью до 10 суток.</w:t>
      </w:r>
    </w:p>
    <w:p>
      <w:pPr>
        <w:spacing w:after="120"/>
        <w:ind w:firstLine="397"/>
        <w:jc w:val="both"/>
      </w:pPr>
      <w:r>
        <w:rPr>
          <w:rFonts w:ascii="Arial" w:cs="Arial" w:eastAsia="Arial" w:hAnsi="Arial"/>
          <w:sz w:val="24"/>
          <w:szCs w:val="24"/>
        </w:rPr>
        <w:t xml:space="preserve">102. Краткосрочные отпуска в счет ежегодного отпуска не засчитываются.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Каникулярные отпуска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Военнослужащим, обучающимся в военных учебных заведениях по очной форме обучения, предоставляются:</w:t>
      </w:r>
    </w:p>
    <w:p>
      <w:pPr>
        <w:spacing w:after="120"/>
        <w:ind w:firstLine="397"/>
        <w:jc w:val="both"/>
      </w:pPr>
      <w:r>
        <w:rPr>
          <w:rFonts w:ascii="Arial" w:cs="Arial" w:eastAsia="Arial" w:hAnsi="Arial"/>
          <w:sz w:val="24"/>
          <w:szCs w:val="24"/>
        </w:rPr>
        <w:t xml:space="preserve">1) зимний каникулярный отпуск продолжительностью 14 суток;</w:t>
      </w:r>
    </w:p>
    <w:p>
      <w:pPr>
        <w:spacing w:after="120"/>
        <w:ind w:firstLine="397"/>
        <w:jc w:val="both"/>
      </w:pPr>
      <w:r>
        <w:rPr>
          <w:rFonts w:ascii="Arial" w:cs="Arial" w:eastAsia="Arial" w:hAnsi="Arial"/>
          <w:sz w:val="24"/>
          <w:szCs w:val="24"/>
        </w:rPr>
        <w:t xml:space="preserve">2) летний каникулярный отпуск продолжительностью 30 суток;</w:t>
      </w:r>
    </w:p>
    <w:p>
      <w:pPr>
        <w:spacing w:after="120"/>
        <w:ind w:firstLine="397"/>
        <w:jc w:val="both"/>
      </w:pPr>
      <w:r>
        <w:rPr>
          <w:rFonts w:ascii="Arial" w:cs="Arial" w:eastAsia="Arial" w:hAnsi="Arial"/>
          <w:sz w:val="24"/>
          <w:szCs w:val="24"/>
        </w:rPr>
        <w:t xml:space="preserve">3) отпуск в связи с окончанием военного учебного заведения продолжительностью, установленной законодательством о статусе военнослужащих.</w:t>
      </w:r>
    </w:p>
    <w:p>
      <w:pPr>
        <w:spacing w:after="120"/>
        <w:ind w:firstLine="397"/>
        <w:jc w:val="both"/>
      </w:pPr>
      <w:r>
        <w:rPr>
          <w:rFonts w:ascii="Arial" w:cs="Arial" w:eastAsia="Arial" w:hAnsi="Arial"/>
          <w:sz w:val="24"/>
          <w:szCs w:val="24"/>
        </w:rPr>
        <w:t xml:space="preserve">104. Военнослужащим, обучающимся в военных учебных заведениях,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120"/>
        <w:ind w:firstLine="397"/>
        <w:jc w:val="both"/>
      </w:pPr>
      <w:r>
        <w:rPr>
          <w:rFonts w:ascii="Arial" w:cs="Arial" w:eastAsia="Arial" w:hAnsi="Arial"/>
          <w:sz w:val="24"/>
          <w:szCs w:val="24"/>
        </w:rPr>
        <w:t xml:space="preserve">105. Отпуск в связи с окончанием военного учебного заведения засчитывается в счет ежегодного отпуска и предоставляется после прибытия к месту службы.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Учебные отпуска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106. Учебные отпуска предоставляются военнослужащим, обучающимся по заочной форме обучения в гражданских учебных заведениях по специальностям, родственным их военно-учетным специальностям, на время прохождения сессии, на сроки, определяемые учебными планами. Учебные отпуска предоставляются на основании справки учебного заведения.</w:t>
      </w:r>
    </w:p>
    <w:p>
      <w:pPr>
        <w:spacing w:after="120"/>
        <w:ind w:firstLine="397"/>
        <w:jc w:val="both"/>
      </w:pPr>
      <w:r>
        <w:rPr>
          <w:rFonts w:ascii="Arial" w:cs="Arial" w:eastAsia="Arial" w:hAnsi="Arial"/>
          <w:sz w:val="24"/>
          <w:szCs w:val="24"/>
        </w:rPr>
        <w:t xml:space="preserve">107. Учебные отпуска в счет ежегодного отпуска не засчитывается.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Отпуска в связи с материнством и уходом за детьми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Военнослужащим-женщинам в связи с материнством предоставляются отпуска:</w:t>
      </w:r>
    </w:p>
    <w:p>
      <w:pPr>
        <w:spacing w:after="120"/>
        <w:ind w:firstLine="397"/>
        <w:jc w:val="both"/>
      </w:pPr>
      <w:r>
        <w:rPr>
          <w:rFonts w:ascii="Arial" w:cs="Arial" w:eastAsia="Arial" w:hAnsi="Arial"/>
          <w:sz w:val="24"/>
          <w:szCs w:val="24"/>
        </w:rPr>
        <w:t xml:space="preserve">1) по беременности и родам - с сохранением денежного и натурального довольствия в сроки, установленные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 по уходу за ребенком - по желанию, без сохранения денежного и натурального довольствия в сроки, установленные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Отпуск по беременности и родам в счет ежегодного отпуска не засчитывается. Перед отпуском по беременности и родам или непосредственно после него военнослужащим-женщинам предоставляется ежегодный отпуск за текущий год.</w:t>
      </w:r>
    </w:p>
    <w:p>
      <w:pPr>
        <w:spacing w:after="120"/>
        <w:ind w:firstLine="397"/>
        <w:jc w:val="both"/>
      </w:pPr>
      <w:r>
        <w:rPr>
          <w:rFonts w:ascii="Arial" w:cs="Arial" w:eastAsia="Arial" w:hAnsi="Arial"/>
          <w:sz w:val="24"/>
          <w:szCs w:val="24"/>
        </w:rPr>
        <w:t xml:space="preserve">109. Отпуска по беременности и родам предоставляются на основании рапортов военнослужащих-женщин и справок соответствующих медицинских учреждений.</w:t>
      </w:r>
    </w:p>
    <w:p>
      <w:pPr>
        <w:spacing w:after="120"/>
        <w:ind w:firstLine="397"/>
        <w:jc w:val="both"/>
      </w:pPr>
      <w:r>
        <w:rPr>
          <w:rFonts w:ascii="Arial" w:cs="Arial" w:eastAsia="Arial" w:hAnsi="Arial"/>
          <w:sz w:val="24"/>
          <w:szCs w:val="24"/>
        </w:rPr>
        <w:t xml:space="preserve">110. Отпуск по уходу за ребенком, до достижения им возраста трех лет, может предоставляться военнослужащим-женщинам по их желанию полностью либо по частям. Кроме того, данный отпуск может предоставляться военнослужащему - отцу (опекуну, попечителю), воспитывающему ребенка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о детях), фактически осуществляющему уход за ребенком.</w:t>
      </w:r>
    </w:p>
    <w:p>
      <w:pPr>
        <w:spacing w:after="120"/>
        <w:ind w:firstLine="397"/>
        <w:jc w:val="both"/>
      </w:pPr>
      <w:r>
        <w:rPr>
          <w:rFonts w:ascii="Arial" w:cs="Arial" w:eastAsia="Arial" w:hAnsi="Arial"/>
          <w:sz w:val="24"/>
          <w:szCs w:val="24"/>
        </w:rPr>
        <w:t xml:space="preserve">Военнослужащие имеют право приступить к исполнению служебных обязанностей и до истечения срока, на который оформлен отпуск по уходу за ребенком.</w:t>
      </w:r>
    </w:p>
    <w:p>
      <w:pPr>
        <w:spacing w:after="120"/>
        <w:ind w:firstLine="397"/>
        <w:jc w:val="both"/>
      </w:pPr>
      <w:r>
        <w:rPr>
          <w:rFonts w:ascii="Arial" w:cs="Arial" w:eastAsia="Arial" w:hAnsi="Arial"/>
          <w:sz w:val="24"/>
          <w:szCs w:val="24"/>
        </w:rPr>
        <w:t xml:space="preserve">Военнослужащим,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111. Время отпусков по беременности и родам, по уходу за ребенком засчитывается в сроки выслуги в воинских званиях, для выплаты надбавки за выслугу лет, надбавки за непрерывную службу в высокогорных местностях, а также для назначения пенсии.</w:t>
      </w:r>
    </w:p>
    <w:p>
      <w:pPr>
        <w:spacing w:after="120"/>
        <w:ind w:firstLine="397"/>
        <w:jc w:val="both"/>
      </w:pPr>
      <w:r>
        <w:rPr>
          <w:rFonts w:ascii="Arial" w:cs="Arial" w:eastAsia="Arial" w:hAnsi="Arial"/>
          <w:sz w:val="24"/>
          <w:szCs w:val="24"/>
        </w:rPr>
        <w:t xml:space="preserve">112. Ежегодный отпуск в году окончания отпуска по уходу за ребенком исчисляется со дня окончания этого отпуска, до конца календарного года, из расчета два с половиной дня отпуска за каждый полный месяц службы.</w:t>
      </w:r>
    </w:p>
    <w:p>
      <w:pPr>
        <w:spacing w:after="120"/>
        <w:ind w:firstLine="397"/>
        <w:jc w:val="both"/>
      </w:pPr>
      <w:r>
        <w:rPr>
          <w:rFonts w:ascii="Arial" w:cs="Arial" w:eastAsia="Arial" w:hAnsi="Arial"/>
          <w:sz w:val="24"/>
          <w:szCs w:val="24"/>
        </w:rPr>
        <w:t xml:space="preserve">113. Военнослужащие могут быть освобождены от выполнения служебных обязанностей для ухода за больным ребенком на основании справок соответствующих медицинских учреждений, продолжительностью и в порядке, установленных трудовым законодательством Кыргызской Республики.</w:t>
      </w:r>
    </w:p>
    <w:p>
      <w:pPr>
        <w:spacing w:after="120"/>
        <w:ind w:firstLine="397"/>
        <w:jc w:val="both"/>
      </w:pPr>
      <w:r>
        <w:rPr>
          <w:rFonts w:ascii="Arial" w:cs="Arial" w:eastAsia="Arial" w:hAnsi="Arial"/>
          <w:sz w:val="24"/>
          <w:szCs w:val="24"/>
        </w:rPr>
        <w:t xml:space="preserve">114. На время нахождения военнослужащих в отпуске по уходу за ребенком разрешается на их должность принимать на работу гражданский персонал соответствующих специальностей, с заключением с ними на этот период срочных трудовых договоров в порядке, предусмотренном трудовым законодательством Кыргызской Республики. О заключении такого срочного договора должно быть указано в заявлении и в приказе о приеме на работу.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Увольнение с военной службы</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6muncy3uw9hrvnbykr0">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Увольнение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Военнослужащие, проходящие военную службу по контракту, увольняются с военной службы в запас:</w:t>
      </w:r>
    </w:p>
    <w:p>
      <w:pPr>
        <w:spacing w:after="120"/>
        <w:ind w:firstLine="397"/>
        <w:jc w:val="both"/>
      </w:pPr>
      <w:r>
        <w:rPr>
          <w:rFonts w:ascii="Arial" w:cs="Arial" w:eastAsia="Arial" w:hAnsi="Arial"/>
          <w:sz w:val="24"/>
          <w:szCs w:val="24"/>
        </w:rPr>
        <w:t xml:space="preserve">1) по возрасту - по достижении предельного возраста пребывания на военной службе, в том числе по истечении срока, на который продлена военная служба сверх предельного возраста пребывания на военной службе;</w:t>
      </w:r>
    </w:p>
    <w:p>
      <w:pPr>
        <w:spacing w:after="120"/>
        <w:ind w:firstLine="397"/>
        <w:jc w:val="both"/>
      </w:pPr>
      <w:r>
        <w:rPr>
          <w:rFonts w:ascii="Arial" w:cs="Arial" w:eastAsia="Arial" w:hAnsi="Arial"/>
          <w:sz w:val="24"/>
          <w:szCs w:val="24"/>
        </w:rPr>
        <w:t xml:space="preserve">2) по выслуге срока службы, дающего право на пенсию;</w:t>
      </w:r>
    </w:p>
    <w:p>
      <w:pPr>
        <w:spacing w:after="120"/>
        <w:ind w:firstLine="397"/>
        <w:jc w:val="both"/>
      </w:pPr>
      <w:r>
        <w:rPr>
          <w:rFonts w:ascii="Arial" w:cs="Arial" w:eastAsia="Arial" w:hAnsi="Arial"/>
          <w:sz w:val="24"/>
          <w:szCs w:val="24"/>
        </w:rPr>
        <w:t xml:space="preserve">3) по истечении срока контракта - при отсутствии других оснований для увольнения;</w:t>
      </w:r>
    </w:p>
    <w:p>
      <w:pPr>
        <w:spacing w:after="120"/>
        <w:ind w:firstLine="397"/>
        <w:jc w:val="both"/>
      </w:pPr>
      <w:r>
        <w:rPr>
          <w:rFonts w:ascii="Arial" w:cs="Arial" w:eastAsia="Arial" w:hAnsi="Arial"/>
          <w:sz w:val="24"/>
          <w:szCs w:val="24"/>
        </w:rPr>
        <w:t xml:space="preserve">4) по состоянию здоровья в связи с заключением военно-врачебной комиссии о признании негодным к военной службе;</w:t>
      </w:r>
    </w:p>
    <w:p>
      <w:pPr>
        <w:spacing w:after="120"/>
        <w:ind w:firstLine="397"/>
        <w:jc w:val="both"/>
      </w:pPr>
      <w:r>
        <w:rPr>
          <w:rFonts w:ascii="Arial" w:cs="Arial" w:eastAsia="Arial" w:hAnsi="Arial"/>
          <w:sz w:val="24"/>
          <w:szCs w:val="24"/>
        </w:rPr>
        <w:t xml:space="preserve">5) по служебному несоответствию (неисполнение или ненадлежащее исполнение военнослужащим своих должностных обязанностей, в том числе и с совершением дисциплинарных проступков) - по решению командования, по результатам аттестационных выводов о нецелесообразности дальнейшего использования на военной службе, а в межаттестационный период - с учетом служебной характеристики с выводом об увольнении и ходатайством общего собрания военнослужащих;</w:t>
      </w:r>
    </w:p>
    <w:p>
      <w:pPr>
        <w:spacing w:after="120"/>
        <w:ind w:firstLine="397"/>
        <w:jc w:val="both"/>
      </w:pPr>
      <w:r>
        <w:rPr>
          <w:rFonts w:ascii="Arial" w:cs="Arial" w:eastAsia="Arial" w:hAnsi="Arial"/>
          <w:sz w:val="24"/>
          <w:szCs w:val="24"/>
        </w:rPr>
        <w:t xml:space="preserve">6) по дискредитации:</w:t>
      </w:r>
    </w:p>
    <w:p>
      <w:pPr>
        <w:spacing w:after="120"/>
        <w:ind w:firstLine="397"/>
        <w:jc w:val="both"/>
      </w:pPr>
      <w:r>
        <w:rPr>
          <w:rFonts w:ascii="Arial" w:cs="Arial" w:eastAsia="Arial" w:hAnsi="Arial"/>
          <w:sz w:val="24"/>
          <w:szCs w:val="24"/>
        </w:rPr>
        <w:t xml:space="preserve">- за совершение действий, подрывающих достоинство и авторитет Вооруженных Сил, совершение проступков, дискредитирующих высокое звание военнослужащего - решением командования, с учетом мнения общего собрания составов солдат, сержантов и старшин, а в органах национальной безопасности, с учетом особенностей деятельности, - также по решению руководителя органа национальной безопасности на основании заключения служебного расследования;</w:t>
      </w:r>
    </w:p>
    <w:p>
      <w:pPr>
        <w:spacing w:after="120"/>
        <w:ind w:firstLine="397"/>
        <w:jc w:val="both"/>
      </w:pPr>
      <w:r>
        <w:rPr>
          <w:rFonts w:ascii="Arial" w:cs="Arial" w:eastAsia="Arial" w:hAnsi="Arial"/>
          <w:sz w:val="24"/>
          <w:szCs w:val="24"/>
        </w:rPr>
        <w:t xml:space="preserve">- в случаях признания судом (приговором) военнослужащего виновным в совершении преступления, но освобожденным от уголовной ответственности и от наказания, а также в отношении которых следователем, прокурором, судьей уголовные дела прекращены по основаниям, не связанным с отсутствием состава или события преступления;</w:t>
      </w:r>
    </w:p>
    <w:p>
      <w:pPr>
        <w:spacing w:after="120"/>
        <w:ind w:firstLine="397"/>
        <w:jc w:val="both"/>
      </w:pPr>
      <w:r>
        <w:rPr>
          <w:rFonts w:ascii="Arial" w:cs="Arial" w:eastAsia="Arial" w:hAnsi="Arial"/>
          <w:sz w:val="24"/>
          <w:szCs w:val="24"/>
        </w:rPr>
        <w:t xml:space="preserve">в случае признания судом (приговором) военнослужащего виновным в совершении умышленного преступления, но освобожденным от уголовной ответственности и от наказания, а также в отношении которого следователем, прокурором, судьей уголовное дело по умышленным преступлениям прекращено по основаниям, не связанным с отсутствием состава или события преступления;</w:t>
      </w:r>
    </w:p>
    <w:p>
      <w:pPr>
        <w:spacing w:after="225"/>
        <w:ind w:firstLine="397"/>
        <w:jc w:val="both"/>
      </w:pPr>
      <w:r>
        <w:rPr>
          <w:rFonts w:ascii="Arial" w:cs="Arial" w:eastAsia="Arial" w:hAnsi="Arial"/>
          <w:i/>
          <w:iCs/>
          <w:sz w:val="24"/>
          <w:szCs w:val="24"/>
        </w:rPr>
        <w:t xml:space="preserve">(В редакции постановления Правительства КР от </w:t>
      </w:r>
      <w:hyperlink w:history="1" r:id="rIdfnyul5r3ag-bfpc5krnt7">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в связи с вступлением в законную силу приговора суда о назначении военнослужащему наказания в виде лишения свободы (в том числе условно);</w:t>
      </w:r>
    </w:p>
    <w:p>
      <w:pPr>
        <w:spacing w:after="120"/>
        <w:ind w:firstLine="397"/>
        <w:jc w:val="both"/>
      </w:pPr>
      <w:r>
        <w:rPr>
          <w:rFonts w:ascii="Arial" w:cs="Arial" w:eastAsia="Arial" w:hAnsi="Arial"/>
          <w:sz w:val="24"/>
          <w:szCs w:val="24"/>
        </w:rPr>
        <w:t xml:space="preserve">8) в связи с лишением воинского звания;</w:t>
      </w:r>
    </w:p>
    <w:p>
      <w:pPr>
        <w:spacing w:after="120"/>
        <w:ind w:firstLine="397"/>
        <w:jc w:val="both"/>
      </w:pPr>
      <w:r>
        <w:rPr>
          <w:rFonts w:ascii="Arial" w:cs="Arial" w:eastAsia="Arial" w:hAnsi="Arial"/>
          <w:sz w:val="24"/>
          <w:szCs w:val="24"/>
        </w:rPr>
        <w:t xml:space="preserve">9) в связи с утратой гражданства Кыргызской Республики.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dtg3ysyv8u3q5wx9hrvyf">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muktta24wuxvydudaghsu">
        <w:r>
          <w:rPr>
            <w:rFonts w:ascii="Arial" w:cs="Arial" w:eastAsia="Arial" w:hAnsi="Arial"/>
            <w:i/>
            <w:iCs/>
            <w:color w:val="1D4ED8"/>
            <w:sz w:val="24"/>
            <w:szCs w:val="24"/>
            <w:u w:val="single"/>
          </w:rPr>
          <w:t xml:space="preserve">10 декабря 2015 года № 853)</w:t>
        </w:r>
      </w:hyperlink>
    </w:p>
    <w:p>
      <w:pPr>
        <w:spacing w:after="120" w:before="200"/>
        <w:ind w:firstLine="397"/>
        <w:jc w:val="center"/>
      </w:pPr>
      <w:r>
        <w:rPr>
          <w:rFonts w:ascii="Arial" w:cs="Arial" w:eastAsia="Arial" w:hAnsi="Arial"/>
          <w:b/>
          <w:bCs/>
          <w:sz w:val="32"/>
          <w:szCs w:val="32"/>
        </w:rPr>
        <w:t xml:space="preserve">Глава 2</w:t>
      </w:r>
    </w:p>
    <w:p>
      <w:pPr>
        <w:spacing w:after="225"/>
        <w:ind w:firstLine="397"/>
        <w:jc w:val="both"/>
      </w:pPr>
      <w:r>
        <w:rPr>
          <w:rFonts w:ascii="Arial" w:cs="Arial" w:eastAsia="Arial" w:hAnsi="Arial"/>
          <w:i/>
          <w:iCs/>
          <w:sz w:val="24"/>
          <w:szCs w:val="24"/>
        </w:rPr>
        <w:t xml:space="preserve">(В редакции постановления Правительства КР от </w:t>
      </w:r>
      <w:hyperlink w:history="1" r:id="rIda0sj08evpy_xd059yxkey">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
 Досрочное увольнение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Военнослужащий, проходящий военную службу по контракту, подлежит увольнению досрочно:</w:t>
      </w:r>
    </w:p>
    <w:p>
      <w:pPr>
        <w:spacing w:after="120"/>
        <w:ind w:firstLine="397"/>
        <w:jc w:val="both"/>
      </w:pPr>
      <w:r>
        <w:rPr>
          <w:rFonts w:ascii="Arial" w:cs="Arial" w:eastAsia="Arial" w:hAnsi="Arial"/>
          <w:sz w:val="24"/>
          <w:szCs w:val="24"/>
        </w:rPr>
        <w:t xml:space="preserve">1) в связи с невыполнением им условий контракта о прохождении военной службы либо контракта на обучение;</w:t>
      </w:r>
    </w:p>
    <w:p>
      <w:pPr>
        <w:spacing w:after="120"/>
        <w:ind w:firstLine="397"/>
        <w:jc w:val="both"/>
      </w:pPr>
      <w:r>
        <w:rPr>
          <w:rFonts w:ascii="Arial" w:cs="Arial" w:eastAsia="Arial" w:hAnsi="Arial"/>
          <w:sz w:val="24"/>
          <w:szCs w:val="24"/>
        </w:rPr>
        <w:t xml:space="preserve">2) в связи с организационно-штатными мероприятиями при отсутствии других оснований для увольнения:</w:t>
      </w:r>
    </w:p>
    <w:p>
      <w:pPr>
        <w:spacing w:after="120"/>
        <w:ind w:firstLine="397"/>
        <w:jc w:val="both"/>
      </w:pPr>
      <w:r>
        <w:rPr>
          <w:rFonts w:ascii="Arial" w:cs="Arial" w:eastAsia="Arial" w:hAnsi="Arial"/>
          <w:sz w:val="24"/>
          <w:szCs w:val="24"/>
        </w:rPr>
        <w:t xml:space="preserve">- при сокращении занимаемой им воинской должности и невозможности назначения на равнозначную должность и отказа от назначения на нижестоящую должность;</w:t>
      </w:r>
    </w:p>
    <w:p>
      <w:pPr>
        <w:spacing w:after="120"/>
        <w:ind w:firstLine="397"/>
        <w:jc w:val="both"/>
      </w:pPr>
      <w:r>
        <w:rPr>
          <w:rFonts w:ascii="Arial" w:cs="Arial" w:eastAsia="Arial" w:hAnsi="Arial"/>
          <w:sz w:val="24"/>
          <w:szCs w:val="24"/>
        </w:rPr>
        <w:t xml:space="preserve">- по истечении сроков нахождения в распоряжении командира (начальника), установленного пунктом 4 настоящего Положения, при невозможности назначения на равнозначную должность и отказа от назначения на нижестоящую должность;</w:t>
      </w:r>
    </w:p>
    <w:p>
      <w:pPr>
        <w:spacing w:after="120"/>
        <w:ind w:firstLine="397"/>
        <w:jc w:val="both"/>
      </w:pPr>
      <w:r>
        <w:rPr>
          <w:rFonts w:ascii="Arial" w:cs="Arial" w:eastAsia="Arial" w:hAnsi="Arial"/>
          <w:sz w:val="24"/>
          <w:szCs w:val="24"/>
        </w:rPr>
        <w:t xml:space="preserve">- при снижении воинского звания, предусмотренного по занимаемой им воинской должности, и месячного оклада в соответствии с занимаемой им воинской должностью и несогласии продолжить военную службу на занимаемой им воинской должности, а также при невозможности назначения на равнозначную должность и несогласии назначения на нижестоящую должность.</w:t>
      </w:r>
    </w:p>
    <w:p>
      <w:pPr>
        <w:spacing w:after="120"/>
        <w:ind w:firstLine="397"/>
        <w:jc w:val="both"/>
      </w:pPr>
      <w:r>
        <w:rPr>
          <w:rFonts w:ascii="Arial" w:cs="Arial" w:eastAsia="Arial" w:hAnsi="Arial"/>
          <w:sz w:val="24"/>
          <w:szCs w:val="24"/>
        </w:rPr>
        <w:t xml:space="preserve">Кроме того, досрочное увольнение производится по основаниям, предусмотренным подпунктами 4-9 пункта 115 настоящего Положения.</w:t>
      </w:r>
    </w:p>
    <w:p>
      <w:pPr>
        <w:spacing w:after="120"/>
        <w:ind w:firstLine="397"/>
        <w:jc w:val="both"/>
      </w:pPr>
      <w:r>
        <w:rPr>
          <w:rFonts w:ascii="Arial" w:cs="Arial" w:eastAsia="Arial" w:hAnsi="Arial"/>
          <w:sz w:val="24"/>
          <w:szCs w:val="24"/>
        </w:rPr>
        <w:t xml:space="preserve">3) в связи с вступлением в законную силу приговора суда о признании военнослужащего виновным за совершенное им преступление.</w:t>
      </w:r>
    </w:p>
    <w:p>
      <w:pPr>
        <w:spacing w:after="225"/>
        <w:ind w:firstLine="397"/>
        <w:jc w:val="both"/>
      </w:pPr>
      <w:r>
        <w:rPr>
          <w:rFonts w:ascii="Arial" w:cs="Arial" w:eastAsia="Arial" w:hAnsi="Arial"/>
          <w:i/>
          <w:iCs/>
          <w:sz w:val="24"/>
          <w:szCs w:val="24"/>
        </w:rPr>
        <w:t xml:space="preserve">(В редакции постановлений Правительства КР от </w:t>
      </w:r>
      <w:hyperlink w:history="1" r:id="rIdkj6n8zcigl4uzrnback6v">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jepahonu_ohzlchsodmzr">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117. Военнослужащий, проходящий военную службу по контракту, имеет право на досрочное увольнение с военной службы:</w:t>
      </w:r>
    </w:p>
    <w:p>
      <w:pPr>
        <w:spacing w:after="120"/>
        <w:ind w:firstLine="397"/>
        <w:jc w:val="both"/>
      </w:pPr>
      <w:r>
        <w:rPr>
          <w:rFonts w:ascii="Arial" w:cs="Arial" w:eastAsia="Arial" w:hAnsi="Arial"/>
          <w:sz w:val="24"/>
          <w:szCs w:val="24"/>
        </w:rPr>
        <w:t xml:space="preserve">1) в случае существенного нарушения условий контракта в отношении военнослужащего;</w:t>
      </w:r>
    </w:p>
    <w:p>
      <w:pPr>
        <w:spacing w:after="120"/>
        <w:ind w:firstLine="397"/>
        <w:jc w:val="both"/>
      </w:pPr>
      <w:r>
        <w:rPr>
          <w:rFonts w:ascii="Arial" w:cs="Arial" w:eastAsia="Arial" w:hAnsi="Arial"/>
          <w:sz w:val="24"/>
          <w:szCs w:val="24"/>
        </w:rPr>
        <w:t xml:space="preserve">2) по семейным обстоятельствам вследствие:</w:t>
      </w:r>
    </w:p>
    <w:p>
      <w:pPr>
        <w:spacing w:after="120"/>
        <w:ind w:firstLine="397"/>
        <w:jc w:val="both"/>
      </w:pPr>
      <w:r>
        <w:rPr>
          <w:rFonts w:ascii="Arial" w:cs="Arial" w:eastAsia="Arial" w:hAnsi="Arial"/>
          <w:sz w:val="24"/>
          <w:szCs w:val="24"/>
        </w:rPr>
        <w:t xml:space="preserve">а)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w:t>
      </w:r>
    </w:p>
    <w:p>
      <w:pPr>
        <w:spacing w:after="120"/>
        <w:ind w:firstLine="397"/>
        <w:jc w:val="both"/>
      </w:pPr>
      <w:r>
        <w:rPr>
          <w:rFonts w:ascii="Arial" w:cs="Arial" w:eastAsia="Arial" w:hAnsi="Arial"/>
          <w:sz w:val="24"/>
          <w:szCs w:val="24"/>
        </w:rPr>
        <w:t xml:space="preserve">б) изменения места работы мужа (жены), связанного с необходимостью переезда семьи в другую местность;</w:t>
      </w:r>
    </w:p>
    <w:p>
      <w:pPr>
        <w:spacing w:after="120"/>
        <w:ind w:firstLine="397"/>
        <w:jc w:val="both"/>
      </w:pPr>
      <w:r>
        <w:rPr>
          <w:rFonts w:ascii="Arial" w:cs="Arial" w:eastAsia="Arial" w:hAnsi="Arial"/>
          <w:sz w:val="24"/>
          <w:szCs w:val="24"/>
        </w:rPr>
        <w:t xml:space="preserve">в) необходимости постоянного ухода за отцом, матерью, женой, мужем, братом, сестрой, дедушкой, бабушкой или усыновителем, нуждающимися по состоянию здоровья в постоянном уходе (помощи, надзоре), либо являющимися инвалидами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 - в соответствии с заключением органа социальной защиты населения по месту их жительства и акта обследования семейно-имущественного положения, утвержденного комиссией военного комиссариата по месту проживания семьи военнослужащего;</w:t>
      </w:r>
    </w:p>
    <w:p>
      <w:pPr>
        <w:spacing w:after="120"/>
        <w:ind w:firstLine="397"/>
        <w:jc w:val="both"/>
      </w:pPr>
      <w:r>
        <w:rPr>
          <w:rFonts w:ascii="Arial" w:cs="Arial" w:eastAsia="Arial" w:hAnsi="Arial"/>
          <w:sz w:val="24"/>
          <w:szCs w:val="24"/>
        </w:rPr>
        <w:t xml:space="preserve">3) признанным военно-врачебной комиссией годным к военной службе вне строя в мирное время, годным к военной службе в военное время.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fe4wu1rnxxfssbwrorja">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w:t>
      </w:r>
    </w:p>
    <w:p>
      <w:pPr>
        <w:spacing w:after="120" w:before="200"/>
        <w:ind w:firstLine="397"/>
        <w:jc w:val="center"/>
      </w:pPr>
      <w:r>
        <w:rPr>
          <w:rFonts w:ascii="Arial" w:cs="Arial" w:eastAsia="Arial" w:hAnsi="Arial"/>
          <w:b/>
          <w:bCs/>
          <w:sz w:val="32"/>
          <w:szCs w:val="32"/>
        </w:rPr>
        <w:t xml:space="preserve">Порядок увольнения военнослужащих с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Увольнение военнослужащих контрактной службы производится:</w:t>
      </w:r>
    </w:p>
    <w:p>
      <w:pPr>
        <w:spacing w:after="120"/>
        <w:ind w:firstLine="397"/>
        <w:jc w:val="both"/>
      </w:pPr>
      <w:r>
        <w:rPr>
          <w:rFonts w:ascii="Arial" w:cs="Arial" w:eastAsia="Arial" w:hAnsi="Arial"/>
          <w:sz w:val="24"/>
          <w:szCs w:val="24"/>
        </w:rPr>
        <w:t xml:space="preserve">а) в Генеральном штабе Вооруженных Сил:</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региональных командований (сил, дивизии) приказами соответствующих командующих (командира дивизии);</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Сухопутных войск, Национальной гвардии и Сил воздушной обороны – приказами соответствующих командующих;</w:t>
      </w:r>
    </w:p>
    <w:p>
      <w:pPr>
        <w:spacing w:after="225"/>
        <w:ind w:firstLine="397"/>
        <w:jc w:val="both"/>
      </w:pPr>
      <w:r>
        <w:rPr>
          <w:rFonts w:ascii="Arial" w:cs="Arial" w:eastAsia="Arial" w:hAnsi="Arial"/>
          <w:i/>
          <w:iCs/>
          <w:sz w:val="24"/>
          <w:szCs w:val="24"/>
        </w:rPr>
        <w:t xml:space="preserve">(В редакции постановления Правительства КР от </w:t>
      </w:r>
      <w:hyperlink w:history="1" r:id="rIdx69js9mukkydsqvh5rccp">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б) в органе обороны - приказами заместителя руководителя органа обороны;</w:t>
      </w:r>
    </w:p>
    <w:p>
      <w:pPr>
        <w:spacing w:after="120"/>
        <w:ind w:firstLine="397"/>
        <w:jc w:val="both"/>
      </w:pPr>
      <w:r>
        <w:rPr>
          <w:rFonts w:ascii="Arial" w:cs="Arial" w:eastAsia="Arial" w:hAnsi="Arial"/>
          <w:i/>
          <w:iCs/>
          <w:sz w:val="24"/>
          <w:szCs w:val="24"/>
        </w:rPr>
        <w:t xml:space="preserve">в) (утратил силу в соответствии с </w:t>
      </w:r>
      <w:hyperlink w:history="1" r:id="rId8pamd4syvraowyqqnpwx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w:t>
      </w:r>
      <w:hyperlink w:history="1" r:id="rIdjwutys2yizus4iiy923-q">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г) в органе национальной безопасности - в порядке, определяемом приказами руководителя органа национальной безопасности;</w:t>
      </w:r>
    </w:p>
    <w:p>
      <w:pPr>
        <w:spacing w:after="120"/>
        <w:ind w:firstLine="397"/>
        <w:jc w:val="both"/>
      </w:pPr>
      <w:r>
        <w:rPr>
          <w:rFonts w:ascii="Arial" w:cs="Arial" w:eastAsia="Arial" w:hAnsi="Arial"/>
          <w:sz w:val="24"/>
          <w:szCs w:val="24"/>
        </w:rPr>
        <w:t xml:space="preserve">д) в органах военной прокуратуры - приказами Военного прокурора гарнизона, где они проходят военную службу;</w:t>
      </w:r>
    </w:p>
    <w:p>
      <w:pPr>
        <w:spacing w:after="120"/>
        <w:ind w:firstLine="397"/>
        <w:jc w:val="both"/>
      </w:pPr>
      <w:r>
        <w:rPr>
          <w:rFonts w:ascii="Arial" w:cs="Arial" w:eastAsia="Arial" w:hAnsi="Arial"/>
          <w:sz w:val="24"/>
          <w:szCs w:val="24"/>
        </w:rPr>
        <w:t xml:space="preserve">е) в органе уголовно-исполнительной системы - приказами руководителя органа уголовно-исполнительной системы;</w:t>
      </w:r>
    </w:p>
    <w:p>
      <w:pPr>
        <w:spacing w:after="120"/>
        <w:ind w:firstLine="397"/>
        <w:jc w:val="both"/>
      </w:pPr>
      <w:r>
        <w:rPr>
          <w:rFonts w:ascii="Arial" w:cs="Arial" w:eastAsia="Arial" w:hAnsi="Arial"/>
          <w:sz w:val="24"/>
          <w:szCs w:val="24"/>
        </w:rPr>
        <w:t xml:space="preserve">ж) в органе чрезвычайных ситуаций - приказами командиров воинских частей и начальников учреждений, где они проходят военную службу;</w:t>
      </w:r>
    </w:p>
    <w:p>
      <w:pPr>
        <w:spacing w:after="120"/>
        <w:ind w:firstLine="397"/>
        <w:jc w:val="both"/>
      </w:pPr>
      <w:r>
        <w:rPr>
          <w:rFonts w:ascii="Arial" w:cs="Arial" w:eastAsia="Arial" w:hAnsi="Arial"/>
          <w:i/>
          <w:iCs/>
          <w:sz w:val="24"/>
          <w:szCs w:val="24"/>
        </w:rPr>
        <w:t xml:space="preserve">з) (утратил силу в соответствии с </w:t>
      </w:r>
      <w:hyperlink w:history="1" r:id="rIdb1lebswxk06yteet6wch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i/>
          <w:iCs/>
          <w:sz w:val="24"/>
          <w:szCs w:val="24"/>
        </w:rPr>
        <w:t xml:space="preserve">и)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марта 2021 года № 105)</w:t>
      </w:r>
    </w:p>
    <w:p>
      <w:pPr>
        <w:spacing w:after="120"/>
        <w:ind w:firstLine="397"/>
        <w:jc w:val="both"/>
      </w:pPr>
      <w:r>
        <w:rPr>
          <w:rFonts w:ascii="Arial" w:cs="Arial" w:eastAsia="Arial" w:hAnsi="Arial"/>
          <w:sz w:val="24"/>
          <w:szCs w:val="24"/>
        </w:rPr>
        <w:t xml:space="preserve">к) во Внутренних войсках уполномоченного государственного органа в сфере внутренних дел - приказами командующего Внутренними войсками.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wraeohdxlpbhveofezutx">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 </w:t>
      </w:r>
      <w:hyperlink w:history="1" r:id="rIdtjnubc68r_rov6hhnkey3">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 </w:t>
      </w:r>
      <w:hyperlink w:history="1" r:id="rIdh5xacln5ban9fkehbdgha">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 </w:t>
      </w:r>
      <w:hyperlink w:history="1" r:id="rIdd0cyizmd_uehjtbglzble">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yfsb0if7dwqfmqx4qt10y">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119. Военнослужащие,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при других подобных обстоятельствах, определенных законодательством), не могут быть уволены с военной службы до прекращения указанных обстоятельств.</w:t>
      </w:r>
    </w:p>
    <w:p>
      <w:pPr>
        <w:spacing w:after="120"/>
        <w:ind w:firstLine="397"/>
        <w:jc w:val="both"/>
      </w:pPr>
      <w:r>
        <w:rPr>
          <w:rFonts w:ascii="Arial" w:cs="Arial" w:eastAsia="Arial" w:hAnsi="Arial"/>
          <w:sz w:val="24"/>
          <w:szCs w:val="24"/>
        </w:rPr>
        <w:t xml:space="preserve">- в случае, если уголовные дела, возбужденные в отношении военнослужащих (за исключением органа национальной безопасности) за совершенные небольшой тяжести,
 менее тяжкие преступления по неосторожности, прекращены следователем, прокурором, судьей, то в отношении них принимаются строгие меры дисциплинарного воздействия, в соответствии Дисциплинарным уставом Вооруженных Сил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32fmlunsffmtlveat2__5">
        <w:r>
          <w:rPr>
            <w:rFonts w:ascii="Arial" w:cs="Arial" w:eastAsia="Arial" w:hAnsi="Arial"/>
            <w:i/>
            <w:iCs/>
            <w:color w:val="1D4ED8"/>
            <w:sz w:val="24"/>
            <w:szCs w:val="24"/>
            <w:u w:val="single"/>
          </w:rPr>
          <w:t xml:space="preserve">12 января 2018 года № 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120. Умерший (погибший) военнослужащий исключается из списков личного состава воинской части (учреждения) со дня смерти (гибели), а военнослужащий, признанный судом безвестно отсутствующим или объявленный умершим, - со дня вступления в законную силу решения суда. В последующем исключение умерших или безвестно отсутствующих военнослужащих производится приказами (по личному составу) соответствующих начальников, определенных руководителями соответствующих государственных органов Кыргызской Республики, с указанием причин на основании соответствующих донесений командиров воинских частей (начальников учреждений).</w:t>
      </w:r>
    </w:p>
    <w:p>
      <w:pPr>
        <w:spacing w:after="120"/>
        <w:ind w:firstLine="397"/>
        <w:jc w:val="both"/>
      </w:pPr>
      <w:r>
        <w:rPr>
          <w:rFonts w:ascii="Arial" w:cs="Arial" w:eastAsia="Arial" w:hAnsi="Arial"/>
          <w:sz w:val="24"/>
          <w:szCs w:val="24"/>
        </w:rPr>
        <w:t xml:space="preserve">При этом исключение умерших (погибших) военнослужащих,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397"/>
        <w:jc w:val="both"/>
      </w:pPr>
      <w:r>
        <w:rPr>
          <w:rFonts w:ascii="Arial" w:cs="Arial" w:eastAsia="Arial" w:hAnsi="Arial"/>
          <w:sz w:val="24"/>
          <w:szCs w:val="24"/>
        </w:rPr>
        <w:t xml:space="preserve">121. Увольнение военнослужащих с военной службы приостанавливается в случае введения и на период действия чрезвычайного или военного положения.</w:t>
      </w:r>
    </w:p>
    <w:p>
      <w:pPr>
        <w:spacing w:after="120"/>
        <w:ind w:firstLine="397"/>
        <w:jc w:val="both"/>
      </w:pPr>
      <w:r>
        <w:rPr>
          <w:rFonts w:ascii="Arial" w:cs="Arial" w:eastAsia="Arial" w:hAnsi="Arial"/>
          <w:sz w:val="24"/>
          <w:szCs w:val="24"/>
        </w:rPr>
        <w:t xml:space="preserve">122. При наличии нескольких оснований для увольнения с военной службы, военнослужащий увольняется по избранному им основанию (за исключением случаев, когда увольнение производится по основаниям, предусмотренным подпунктами 5-9 пункта 115, подпунктом 1 пункта 116 настоящего Положения).</w:t>
      </w:r>
    </w:p>
    <w:p>
      <w:pPr>
        <w:spacing w:after="120"/>
        <w:ind w:firstLine="397"/>
        <w:jc w:val="both"/>
      </w:pPr>
      <w:r>
        <w:rPr>
          <w:rFonts w:ascii="Arial" w:cs="Arial" w:eastAsia="Arial" w:hAnsi="Arial"/>
          <w:sz w:val="24"/>
          <w:szCs w:val="24"/>
        </w:rPr>
        <w:t xml:space="preserve">Увольнение военнослужащих производится после предоставления очередного отпуска, за исключением случаев, когда увольнение производится по основаниям, предусмотренным подпунктами 5-9 пункта 115, подпунктом 1 пункта 116 настоящего Положения.</w:t>
      </w:r>
    </w:p>
    <w:p>
      <w:pPr>
        <w:spacing w:after="60"/>
        <w:ind w:firstLine="397"/>
        <w:jc w:val="both"/>
      </w:pPr>
      <w:r>
        <w:rPr>
          <w:rFonts w:ascii="Arial" w:cs="Arial" w:eastAsia="Arial" w:hAnsi="Arial"/>
          <w:sz w:val="24"/>
          <w:szCs w:val="24"/>
        </w:rPr>
        <w:t xml:space="preserve">Военнослужащим,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60"/>
        <w:ind w:firstLine="397"/>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60"/>
        <w:ind w:firstLine="397"/>
        <w:jc w:val="both"/>
      </w:pPr>
      <w:r>
        <w:rPr>
          <w:rFonts w:ascii="Arial" w:cs="Arial" w:eastAsia="Arial" w:hAnsi="Arial"/>
          <w:sz w:val="24"/>
          <w:szCs w:val="24"/>
        </w:rPr>
        <w:t xml:space="preserve">Военнослужащим,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60"/>
        <w:ind w:firstLine="397"/>
        <w:jc w:val="both"/>
      </w:pPr>
      <w:r>
        <w:rPr>
          <w:rFonts w:ascii="Arial" w:cs="Arial" w:eastAsia="Arial" w:hAnsi="Arial"/>
          <w:sz w:val="24"/>
          <w:szCs w:val="24"/>
        </w:rPr>
        <w:t xml:space="preserve">Ежегодный отпуск не продлевается, если военнослужащий, находящийся в отпуске, заболел после поступления в воинскую часть выписки из приказа об увольнении с военной службы в запас или в отставку. Также не продлевается очередной отпуск, предоставленный военнослужащему с последующим исключением его из списков личного состава воинской части, в связи с увольнением с военной службы.</w:t>
      </w:r>
    </w:p>
    <w:p>
      <w:pPr>
        <w:spacing w:after="60"/>
        <w:ind w:firstLine="397"/>
        <w:jc w:val="both"/>
      </w:pPr>
      <w:r>
        <w:rPr>
          <w:rFonts w:ascii="Arial" w:cs="Arial" w:eastAsia="Arial" w:hAnsi="Arial"/>
          <w:i/>
          <w:iCs/>
          <w:sz w:val="24"/>
          <w:szCs w:val="24"/>
        </w:rPr>
        <w:t xml:space="preserve">(В редакции постановления Правительства КР от </w:t>
      </w:r>
      <w:hyperlink w:history="1" r:id="rIdqcxpmp1y_r2scgikhitpq">
        <w:r>
          <w:rPr>
            <w:rFonts w:ascii="Arial" w:cs="Arial" w:eastAsia="Arial" w:hAnsi="Arial"/>
            <w:i/>
            <w:iCs/>
            <w:color w:val="1D4ED8"/>
            <w:sz w:val="24"/>
            <w:szCs w:val="24"/>
            <w:u w:val="single"/>
          </w:rPr>
          <w:t xml:space="preserve">10 декабря 2015 года № 853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123. Перед представлением военнослужащих к увольнению с военной службы кадровыми органами уточняются данные о прохождении ими службы. При наличии необходимой выслуги лет для приобретения права на пенсию, составляется расчет выслуги лет на пенсию.</w:t>
      </w:r>
    </w:p>
    <w:p>
      <w:pPr>
        <w:spacing w:after="120"/>
        <w:ind w:firstLine="397"/>
        <w:jc w:val="both"/>
      </w:pPr>
      <w:r>
        <w:rPr>
          <w:rFonts w:ascii="Arial" w:cs="Arial" w:eastAsia="Arial" w:hAnsi="Arial"/>
          <w:sz w:val="24"/>
          <w:szCs w:val="24"/>
        </w:rPr>
        <w:t xml:space="preserve">Расчет выслуги лет объявляется военнослужащему под роспись. Возражения военнослужащего по исчислению выслуги лет рассматриваются командиром, имеющим право на его увольнение, и до представления военнослужащего к увольнению с военной службы по ним принимаются соответствующие решения, которые также доводятся военнослужащему под роспись.</w:t>
      </w:r>
    </w:p>
    <w:p>
      <w:pPr>
        <w:spacing w:after="120"/>
        <w:ind w:firstLine="397"/>
        <w:jc w:val="both"/>
      </w:pPr>
      <w:r>
        <w:rPr>
          <w:rFonts w:ascii="Arial" w:cs="Arial" w:eastAsia="Arial" w:hAnsi="Arial"/>
          <w:sz w:val="24"/>
          <w:szCs w:val="24"/>
        </w:rPr>
        <w:t xml:space="preserve">124. Военнослужащие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стационарно в срок не более одного месяца.</w:t>
      </w:r>
    </w:p>
    <w:p>
      <w:pPr>
        <w:spacing w:after="120"/>
        <w:ind w:firstLine="397"/>
        <w:jc w:val="both"/>
      </w:pPr>
      <w:r>
        <w:rPr>
          <w:rFonts w:ascii="Arial" w:cs="Arial" w:eastAsia="Arial" w:hAnsi="Arial"/>
          <w:sz w:val="24"/>
          <w:szCs w:val="24"/>
        </w:rPr>
        <w:t xml:space="preserve">Отказ от прохождения военно-врачебной комиссии оформляется письменным рапортом военнослужащего.</w:t>
      </w:r>
    </w:p>
    <w:p>
      <w:pPr>
        <w:spacing w:after="120"/>
        <w:ind w:firstLine="397"/>
        <w:jc w:val="both"/>
      </w:pPr>
      <w:r>
        <w:rPr>
          <w:rFonts w:ascii="Arial" w:cs="Arial" w:eastAsia="Arial" w:hAnsi="Arial"/>
          <w:sz w:val="24"/>
          <w:szCs w:val="24"/>
        </w:rPr>
        <w:t xml:space="preserve">Военнослужащие, увольняемые с военной службы по основаниям, предусмотренным подпунктами 5-9 пункта 115, подпунктом 1 пункта 116 настоящего Положения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397"/>
        <w:jc w:val="both"/>
      </w:pPr>
      <w:r>
        <w:rPr>
          <w:rFonts w:ascii="Arial" w:cs="Arial" w:eastAsia="Arial" w:hAnsi="Arial"/>
          <w:sz w:val="24"/>
          <w:szCs w:val="24"/>
        </w:rPr>
        <w:t xml:space="preserve">Военнослужащие, имеющие выслугу на военной службе 20 календарных лет и более, независимо от оснований увольнения, направляются на прохождение медицинского освидетельствования в военно-врачебные комиссии, при этом заключение военно-врачебной комиссии не влияет на основание увольнения.</w:t>
      </w:r>
    </w:p>
    <w:p>
      <w:pPr>
        <w:spacing w:after="120"/>
        <w:ind w:firstLine="397"/>
        <w:jc w:val="both"/>
      </w:pPr>
      <w:r>
        <w:rPr>
          <w:rFonts w:ascii="Arial" w:cs="Arial" w:eastAsia="Arial" w:hAnsi="Arial"/>
          <w:sz w:val="24"/>
          <w:szCs w:val="24"/>
        </w:rPr>
        <w:t xml:space="preserve">125. </w:t>
      </w:r>
      <w:r>
        <w:rPr>
          <w:rFonts w:ascii="Arial" w:cs="Arial" w:eastAsia="Arial" w:hAnsi="Arial"/>
          <w:i/>
          <w:iCs/>
          <w:sz w:val="24"/>
          <w:szCs w:val="24"/>
        </w:rPr>
        <w:t xml:space="preserve">(Утратил силу в соответствии с </w:t>
      </w:r>
      <w:hyperlink w:history="1" r:id="rIdfbc72nnqkivnxp8mvnwt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декабря 2015 года № 853)</w:t>
      </w:r>
    </w:p>
    <w:p>
      <w:pPr>
        <w:spacing w:after="120"/>
        <w:ind w:firstLine="397"/>
        <w:jc w:val="both"/>
      </w:pPr>
      <w:r>
        <w:rPr>
          <w:rFonts w:ascii="Arial" w:cs="Arial" w:eastAsia="Arial" w:hAnsi="Arial"/>
          <w:sz w:val="24"/>
          <w:szCs w:val="24"/>
        </w:rPr>
        <w:t xml:space="preserve">126. Военнослужащий, уволенный с военной службы, но не сдавший дела и должность в установленном порядке, исключается из списков личного состава по истечении месячного срока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397"/>
        <w:jc w:val="both"/>
      </w:pPr>
      <w:r>
        <w:rPr>
          <w:rFonts w:ascii="Arial" w:cs="Arial" w:eastAsia="Arial" w:hAnsi="Arial"/>
          <w:sz w:val="24"/>
          <w:szCs w:val="24"/>
        </w:rPr>
        <w:t xml:space="preserve">127. Порядок подготовки документов на увольнение военнослужащих, проходящих военную службу по контракту, определяется приказом руководителей уполномоченных органов.</w:t>
      </w:r>
    </w:p>
    <w:p>
      <w:pPr>
        <w:spacing w:after="120"/>
        <w:ind w:firstLine="397"/>
        <w:jc w:val="both"/>
      </w:pPr>
      <w:r>
        <w:rPr>
          <w:rFonts w:ascii="Arial" w:cs="Arial" w:eastAsia="Arial" w:hAnsi="Arial"/>
          <w:sz w:val="24"/>
          <w:szCs w:val="24"/>
        </w:rPr>
        <w:t xml:space="preserve">128. Военнослужащие, уволенные с военной службы в связи с незаконным осуждением, либо освобожденные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должностях в установленном порядке.</w:t>
      </w:r>
    </w:p>
    <w:p>
      <w:pPr>
        <w:spacing w:after="120"/>
        <w:ind w:firstLine="397"/>
        <w:jc w:val="both"/>
      </w:pPr>
      <w:r>
        <w:rPr>
          <w:rFonts w:ascii="Arial" w:cs="Arial" w:eastAsia="Arial" w:hAnsi="Arial"/>
          <w:sz w:val="24"/>
          <w:szCs w:val="24"/>
        </w:rPr>
        <w:t xml:space="preserve">129. Военнослужащим, прослужившим на военной службе 20 лет и более в льготном исчислении, при увольнении в запас или в отставку приказами должностных лиц, осуществляющих увольнение, предоставляется право ношения военной формы одежды, кроме лиц, уволенных с военной службы по основаниям, предусмотренным подпунктами 5-9 пункта 115, подпунктом 1 пункта 116 настоящего Положения.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
 к Положению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Типовая форма контракта о прохождении военной службы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КОНТРАКТ
 о прохождении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_______________________________________________________________</w:t>
      </w:r>
    </w:p>
    <w:p>
      <w:pPr>
        <w:spacing w:after="120"/>
        <w:ind w:firstLine="397"/>
        <w:jc w:val="both"/>
      </w:pPr>
      <w:r>
        <w:rPr>
          <w:rFonts w:ascii="Arial" w:cs="Arial" w:eastAsia="Arial" w:hAnsi="Arial"/>
          <w:sz w:val="24"/>
          <w:szCs w:val="24"/>
        </w:rPr>
        <w:t xml:space="preserve">(воинское звание, фамилия, имя и отчество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военнослужащего (гражданина), число, месяц и год рождения)</w:t>
      </w:r>
    </w:p>
    <w:p>
      <w:pPr>
        <w:spacing w:after="120"/>
        <w:ind w:firstLine="397"/>
        <w:jc w:val="both"/>
      </w:pPr>
      <w:r>
        <w:rPr>
          <w:rFonts w:ascii="Arial" w:cs="Arial" w:eastAsia="Arial" w:hAnsi="Arial"/>
          <w:sz w:val="24"/>
          <w:szCs w:val="24"/>
        </w:rPr>
        <w:t xml:space="preserve">(паспорт: серия _______ № ________ выдан ______________________________ _____________________________________________ "__" _________ 20__ года) именуемый(ая) в дальнейшем "военнослужащий", с одной стороны, добровольно заключил с _____________________________________________________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органа)</w:t>
      </w:r>
    </w:p>
    <w:p>
      <w:pPr>
        <w:spacing w:after="120"/>
        <w:ind w:firstLine="397"/>
        <w:jc w:val="both"/>
      </w:pPr>
      <w:r>
        <w:rPr>
          <w:rFonts w:ascii="Arial" w:cs="Arial" w:eastAsia="Arial" w:hAnsi="Arial"/>
          <w:sz w:val="24"/>
          <w:szCs w:val="24"/>
        </w:rPr>
        <w:t xml:space="preserve">в лице 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фамилия и инициалы должностного лица) именуемым в дальнейшем "Ведомство", с другой стороны, настоящий контракт о нижеследующем:</w:t>
      </w:r>
    </w:p>
    <w:p>
      <w:pPr>
        <w:spacing w:after="120"/>
        <w:ind w:firstLine="397"/>
        <w:jc w:val="both"/>
      </w:pPr>
      <w:r>
        <w:rPr>
          <w:rFonts w:ascii="Arial" w:cs="Arial" w:eastAsia="Arial" w:hAnsi="Arial"/>
          <w:sz w:val="24"/>
          <w:szCs w:val="24"/>
        </w:rPr>
        <w:t xml:space="preserve">Военнослужащий добровольно обязуется:</w:t>
      </w:r>
    </w:p>
    <w:p>
      <w:pPr>
        <w:spacing w:after="120"/>
        <w:ind w:firstLine="397"/>
        <w:jc w:val="both"/>
      </w:pPr>
      <w:r>
        <w:rPr>
          <w:rFonts w:ascii="Arial" w:cs="Arial" w:eastAsia="Arial" w:hAnsi="Arial"/>
          <w:sz w:val="24"/>
          <w:szCs w:val="24"/>
        </w:rPr>
        <w:t xml:space="preserve">- быть верным Военной присяге, беззаветно служить своему народу, соблюдать Конституцию и законы Кыргызской Республики;</w:t>
      </w:r>
    </w:p>
    <w:p>
      <w:pPr>
        <w:spacing w:after="120"/>
        <w:ind w:firstLine="397"/>
        <w:jc w:val="both"/>
      </w:pPr>
      <w:r>
        <w:rPr>
          <w:rFonts w:ascii="Arial" w:cs="Arial" w:eastAsia="Arial" w:hAnsi="Arial"/>
          <w:sz w:val="24"/>
          <w:szCs w:val="24"/>
        </w:rPr>
        <w:t xml:space="preserve">- проходить военную службу по контракту, в течение установленного настоящим контрактом срока в 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органа)</w:t>
      </w:r>
    </w:p>
    <w:p>
      <w:pPr>
        <w:spacing w:after="120"/>
        <w:ind w:firstLine="397"/>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397"/>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397"/>
        <w:jc w:val="both"/>
      </w:pPr>
      <w:r>
        <w:rPr>
          <w:rFonts w:ascii="Arial" w:cs="Arial" w:eastAsia="Arial" w:hAnsi="Arial"/>
          <w:sz w:val="24"/>
          <w:szCs w:val="24"/>
        </w:rPr>
        <w:t xml:space="preserve">- в период прохождения военной службы по контракту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 выполнять требования Военной присяги, законодательства о военной службе и иных нормативных правовых актов Кыргызской Республики в области военной службы;</w:t>
      </w:r>
    </w:p>
    <w:p>
      <w:pPr>
        <w:spacing w:after="120"/>
        <w:ind w:firstLine="397"/>
        <w:jc w:val="both"/>
      </w:pPr>
      <w:r>
        <w:rPr>
          <w:rFonts w:ascii="Arial" w:cs="Arial" w:eastAsia="Arial" w:hAnsi="Arial"/>
          <w:sz w:val="24"/>
          <w:szCs w:val="24"/>
        </w:rPr>
        <w:t xml:space="preserve">- при совершении правонарушений нести все виды юридической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397"/>
        <w:jc w:val="both"/>
      </w:pPr>
      <w:r>
        <w:rPr>
          <w:rFonts w:ascii="Arial" w:cs="Arial" w:eastAsia="Arial" w:hAnsi="Arial"/>
          <w:sz w:val="24"/>
          <w:szCs w:val="24"/>
        </w:rPr>
        <w:t xml:space="preserve">- соблюдать установленный порядок пользования секретными документами и военной техникой (аппаратурой), хранить в тайне секретные сведения, полученные в ходе прохождения военной службы.</w:t>
      </w:r>
    </w:p>
    <w:p>
      <w:pPr>
        <w:spacing w:after="120"/>
        <w:ind w:firstLine="397"/>
        <w:jc w:val="both"/>
      </w:pPr>
      <w:r>
        <w:rPr>
          <w:rFonts w:ascii="Arial" w:cs="Arial" w:eastAsia="Arial" w:hAnsi="Arial"/>
          <w:sz w:val="24"/>
          <w:szCs w:val="24"/>
        </w:rPr>
        <w:t xml:space="preserve">2. Военнослужащий имеет право:</w:t>
      </w:r>
    </w:p>
    <w:p>
      <w:pPr>
        <w:spacing w:after="120"/>
        <w:ind w:firstLine="397"/>
        <w:jc w:val="both"/>
      </w:pPr>
      <w:r>
        <w:rPr>
          <w:rFonts w:ascii="Arial" w:cs="Arial" w:eastAsia="Arial" w:hAnsi="Arial"/>
          <w:sz w:val="24"/>
          <w:szCs w:val="24"/>
        </w:rPr>
        <w:t xml:space="preserve">- на обеспечение служебным жилым помещением (получение денежной компенсации за поднаем жилого помещения) в период службы и приобретение (получение) жилья в собственность в порядке, установленном законодательством о статусе военнослужащих;</w:t>
      </w:r>
    </w:p>
    <w:p>
      <w:pPr>
        <w:spacing w:after="120"/>
        <w:ind w:firstLine="397"/>
        <w:jc w:val="both"/>
      </w:pPr>
      <w:r>
        <w:rPr>
          <w:rFonts w:ascii="Arial" w:cs="Arial" w:eastAsia="Arial" w:hAnsi="Arial"/>
          <w:sz w:val="24"/>
          <w:szCs w:val="24"/>
        </w:rPr>
        <w:t xml:space="preserve">- на пенсионное обеспечение в соответствии с законодательством о пенсионном обеспечении военнослужащих;</w:t>
      </w:r>
    </w:p>
    <w:p>
      <w:pPr>
        <w:spacing w:after="120"/>
        <w:ind w:firstLine="397"/>
        <w:jc w:val="both"/>
      </w:pPr>
      <w:r>
        <w:rPr>
          <w:rFonts w:ascii="Arial" w:cs="Arial" w:eastAsia="Arial" w:hAnsi="Arial"/>
          <w:sz w:val="24"/>
          <w:szCs w:val="24"/>
        </w:rPr>
        <w:t xml:space="preserve">- на денежные компенсации в связи с причинением вреда жизни и здоровью военнослужащего в порядке и на условиях,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на денежное, продовольственное и вещевое обеспечение в период службы по нормам, установленным в Ведомстве.</w:t>
      </w:r>
    </w:p>
    <w:p>
      <w:pPr>
        <w:spacing w:after="120"/>
        <w:ind w:firstLine="397"/>
        <w:jc w:val="both"/>
      </w:pPr>
      <w:r>
        <w:rPr>
          <w:rFonts w:ascii="Arial" w:cs="Arial" w:eastAsia="Arial" w:hAnsi="Arial"/>
          <w:sz w:val="24"/>
          <w:szCs w:val="24"/>
        </w:rPr>
        <w:t xml:space="preserve">3. Ведомство:</w:t>
      </w:r>
    </w:p>
    <w:p>
      <w:pPr>
        <w:spacing w:after="120"/>
        <w:ind w:firstLine="397"/>
        <w:jc w:val="both"/>
      </w:pPr>
      <w:r>
        <w:rPr>
          <w:rFonts w:ascii="Arial" w:cs="Arial" w:eastAsia="Arial" w:hAnsi="Arial"/>
          <w:sz w:val="24"/>
          <w:szCs w:val="24"/>
        </w:rPr>
        <w:t xml:space="preserve">- осуществляет социальную и правовую защиту военнослужащего, согласно действующему законодательству Кыргызской Республики;</w:t>
      </w:r>
    </w:p>
    <w:p>
      <w:pPr>
        <w:spacing w:after="120"/>
        <w:ind w:firstLine="397"/>
        <w:jc w:val="both"/>
      </w:pPr>
      <w:r>
        <w:rPr>
          <w:rFonts w:ascii="Arial" w:cs="Arial" w:eastAsia="Arial" w:hAnsi="Arial"/>
          <w:sz w:val="24"/>
          <w:szCs w:val="24"/>
        </w:rPr>
        <w:t xml:space="preserve">- обеспечивает денежным довольствием в соответствии с установленными нормами и условиями обучения;</w:t>
      </w:r>
    </w:p>
    <w:p>
      <w:pPr>
        <w:spacing w:after="120"/>
        <w:ind w:firstLine="397"/>
        <w:jc w:val="both"/>
      </w:pPr>
      <w:r>
        <w:rPr>
          <w:rFonts w:ascii="Arial" w:cs="Arial" w:eastAsia="Arial" w:hAnsi="Arial"/>
          <w:sz w:val="24"/>
          <w:szCs w:val="24"/>
        </w:rPr>
        <w:t xml:space="preserve">- осуществляет продовольственное и вещевое обеспечение в соответствии с установленными нормами и условиями обучения;</w:t>
      </w:r>
    </w:p>
    <w:p>
      <w:pPr>
        <w:spacing w:after="120"/>
        <w:ind w:firstLine="397"/>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w:t>
      </w:r>
    </w:p>
    <w:p>
      <w:pPr>
        <w:spacing w:after="120"/>
        <w:ind w:firstLine="397"/>
        <w:jc w:val="both"/>
      </w:pPr>
      <w:r>
        <w:rPr>
          <w:rFonts w:ascii="Arial" w:cs="Arial" w:eastAsia="Arial" w:hAnsi="Arial"/>
          <w:sz w:val="24"/>
          <w:szCs w:val="24"/>
        </w:rPr>
        <w:t xml:space="preserve">4. Ведомство вправе:</w:t>
      </w:r>
    </w:p>
    <w:p>
      <w:pPr>
        <w:spacing w:after="120"/>
        <w:ind w:firstLine="397"/>
        <w:jc w:val="both"/>
      </w:pPr>
      <w:r>
        <w:rPr>
          <w:rFonts w:ascii="Arial" w:cs="Arial" w:eastAsia="Arial" w:hAnsi="Arial"/>
          <w:sz w:val="24"/>
          <w:szCs w:val="24"/>
        </w:rPr>
        <w:t xml:space="preserve">- в интересах службы назначать военнослужащего на другие должности, в том числе с перемещением в другую местность;</w:t>
      </w:r>
    </w:p>
    <w:p>
      <w:pPr>
        <w:spacing w:after="120"/>
        <w:ind w:firstLine="397"/>
        <w:jc w:val="both"/>
      </w:pPr>
      <w:r>
        <w:rPr>
          <w:rFonts w:ascii="Arial" w:cs="Arial" w:eastAsia="Arial" w:hAnsi="Arial"/>
          <w:sz w:val="24"/>
          <w:szCs w:val="24"/>
        </w:rPr>
        <w:t xml:space="preserve">- привлекать военнослужащего к материальной ответственности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удерживать или снижать выходное пособие военнослужащего при досрочном расторжении контракта по инициативе военнослужащего;</w:t>
      </w:r>
    </w:p>
    <w:p>
      <w:pPr>
        <w:spacing w:after="120"/>
        <w:ind w:firstLine="397"/>
        <w:jc w:val="both"/>
      </w:pPr>
      <w:r>
        <w:rPr>
          <w:rFonts w:ascii="Arial" w:cs="Arial" w:eastAsia="Arial" w:hAnsi="Arial"/>
          <w:sz w:val="24"/>
          <w:szCs w:val="24"/>
        </w:rPr>
        <w:t xml:space="preserve">- не выплачивать установленные виды надбавок в случаях ненадлежащего исполнения служебных обязанностей, совершения дисциплинарных и других правонарушений в соответствии с законодательными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имеет иные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5. Контракт заключен в соответствии с Законом Кыргызской Республики "О всеобщей воинской обязанности граждан Кыргызской Республики, о военной и альтернативной службах" на срок 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(срок контракта, прописью)</w:t>
      </w:r>
    </w:p>
    <w:p>
      <w:pPr>
        <w:spacing w:after="120"/>
        <w:ind w:firstLine="397"/>
        <w:jc w:val="both"/>
      </w:pPr>
      <w:r>
        <w:rPr>
          <w:rFonts w:ascii="Arial" w:cs="Arial" w:eastAsia="Arial" w:hAnsi="Arial"/>
          <w:sz w:val="24"/>
          <w:szCs w:val="24"/>
        </w:rPr>
        <w:t xml:space="preserve">Настоящий контракт вступает в силу со дня его подписания должностным лицом.</w:t>
      </w:r>
    </w:p>
    <w:p>
      <w:pPr>
        <w:spacing w:after="120"/>
        <w:ind w:firstLine="397"/>
        <w:jc w:val="both"/>
      </w:pPr>
      <w:r>
        <w:rPr>
          <w:rFonts w:ascii="Arial" w:cs="Arial" w:eastAsia="Arial" w:hAnsi="Arial"/>
          <w:sz w:val="24"/>
          <w:szCs w:val="24"/>
        </w:rPr>
        <w:t xml:space="preserve">6. Контракт может быть расторгнут досрочно в соответствии с законодательством Кыргызской Республики, а также по решению суда.</w:t>
      </w:r>
    </w:p>
    <w:p>
      <w:pPr>
        <w:spacing w:after="120"/>
        <w:ind w:firstLine="397"/>
        <w:jc w:val="both"/>
      </w:pPr>
      <w:r>
        <w:rPr>
          <w:rFonts w:ascii="Arial" w:cs="Arial" w:eastAsia="Arial" w:hAnsi="Arial"/>
          <w:sz w:val="24"/>
          <w:szCs w:val="24"/>
        </w:rPr>
        <w:t xml:space="preserve">7. Настоящий контракт составлен в четырех экземплярах (на государственном или официальном языках), причем каждый экземпляр имеет равную юридическую силу:</w:t>
      </w:r>
    </w:p>
    <w:p>
      <w:pPr>
        <w:spacing w:after="120"/>
        <w:ind w:firstLine="397"/>
        <w:jc w:val="both"/>
      </w:pPr>
      <w:r>
        <w:rPr>
          <w:rFonts w:ascii="Arial" w:cs="Arial" w:eastAsia="Arial" w:hAnsi="Arial"/>
          <w:sz w:val="24"/>
          <w:szCs w:val="24"/>
        </w:rPr>
        <w:t xml:space="preserve">- первый экземпляр подшивается в отдельном деле в делопроизводстве воинской части (учреждении);</w:t>
      </w:r>
    </w:p>
    <w:p>
      <w:pPr>
        <w:spacing w:after="120"/>
        <w:ind w:firstLine="397"/>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397"/>
        <w:jc w:val="both"/>
      </w:pPr>
      <w:r>
        <w:rPr>
          <w:rFonts w:ascii="Arial" w:cs="Arial" w:eastAsia="Arial" w:hAnsi="Arial"/>
          <w:sz w:val="24"/>
          <w:szCs w:val="24"/>
        </w:rPr>
        <w:t xml:space="preserve">- четвертый - находится у военнослужащего.</w:t>
      </w:r>
    </w:p>
    <w:p>
      <w:pPr>
        <w:spacing w:after="120"/>
        <w:ind w:firstLine="397"/>
        <w:jc w:val="both"/>
      </w:pPr>
      <w:r>
        <w:rPr>
          <w:rFonts w:ascii="Arial" w:cs="Arial" w:eastAsia="Arial" w:hAnsi="Arial"/>
          <w:sz w:val="24"/>
          <w:szCs w:val="24"/>
        </w:rPr>
        <w:t xml:space="preserve">8. Подписи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Ведомство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подпись, фамилия и инициалы</w:t>
      </w:r>
    </w:p>
    <w:p>
      <w:pPr>
        <w:spacing w:after="120"/>
        <w:ind w:firstLine="397"/>
        <w:jc w:val="both"/>
      </w:pPr>
      <w:r>
        <w:rPr>
          <w:rFonts w:ascii="Arial" w:cs="Arial" w:eastAsia="Arial" w:hAnsi="Arial"/>
          <w:sz w:val="24"/>
          <w:szCs w:val="24"/>
        </w:rPr>
        <w:t xml:space="preserve">должностного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Военнослужащий 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(воинское звание, подпись, фамилия и инициалы военнослужащего)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контракт прекратил свое действие _______________________</w:t>
      </w:r>
    </w:p>
    <w:p>
      <w:pPr>
        <w:spacing w:after="120"/>
        <w:ind w:firstLine="397"/>
        <w:jc w:val="both"/>
      </w:pPr>
      <w:r>
        <w:rPr>
          <w:rFonts w:ascii="Arial" w:cs="Arial" w:eastAsia="Arial" w:hAnsi="Arial"/>
          <w:sz w:val="24"/>
          <w:szCs w:val="24"/>
        </w:rPr>
        <w:t xml:space="preserve">(дата прекращения</w:t>
      </w:r>
    </w:p>
    <w:p>
      <w:pPr>
        <w:spacing w:after="120"/>
        <w:ind w:firstLine="397"/>
        <w:jc w:val="both"/>
      </w:pPr>
      <w:r>
        <w:rPr>
          <w:rFonts w:ascii="Arial" w:cs="Arial" w:eastAsia="Arial" w:hAnsi="Arial"/>
          <w:sz w:val="24"/>
          <w:szCs w:val="24"/>
        </w:rPr>
        <w:t xml:space="preserve">действия контракта)</w:t>
      </w:r>
    </w:p>
    <w:p>
      <w:pPr>
        <w:spacing w:after="120"/>
        <w:ind w:firstLine="397"/>
        <w:jc w:val="both"/>
      </w:pPr>
      <w:r>
        <w:rPr>
          <w:rFonts w:ascii="Arial" w:cs="Arial" w:eastAsia="Arial" w:hAnsi="Arial"/>
          <w:sz w:val="24"/>
          <w:szCs w:val="24"/>
        </w:rPr>
        <w:t xml:space="preserve">в связи с _____________________________________________________________</w:t>
      </w:r>
    </w:p>
    <w:p>
      <w:pPr>
        <w:spacing w:after="120"/>
        <w:ind w:firstLine="397"/>
        <w:jc w:val="both"/>
      </w:pPr>
      <w:r>
        <w:rPr>
          <w:rFonts w:ascii="Arial" w:cs="Arial" w:eastAsia="Arial" w:hAnsi="Arial"/>
          <w:sz w:val="24"/>
          <w:szCs w:val="24"/>
        </w:rPr>
        <w:t xml:space="preserve">(основание для прекращения действия контракта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Типовая форма контракта об обучении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КОНТРАКТ
 на обучение военнослужащего в военном учебном заведении</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nh43bzx1z9y_l0zmuc6gj">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_______________________________________________________________</w:t>
      </w:r>
    </w:p>
    <w:p>
      <w:pPr>
        <w:spacing w:after="120"/>
        <w:ind w:firstLine="397"/>
        <w:jc w:val="both"/>
      </w:pPr>
      <w:r>
        <w:rPr>
          <w:rFonts w:ascii="Arial" w:cs="Arial" w:eastAsia="Arial" w:hAnsi="Arial"/>
          <w:sz w:val="24"/>
          <w:szCs w:val="24"/>
        </w:rPr>
        <w:t xml:space="preserve">(воинское звание, фамилия, имя и отчество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военнослужащего, число, месяц и год рождения)</w:t>
      </w:r>
    </w:p>
    <w:p>
      <w:pPr>
        <w:spacing w:after="120"/>
        <w:ind w:firstLine="397"/>
        <w:jc w:val="both"/>
      </w:pPr>
      <w:r>
        <w:rPr>
          <w:rFonts w:ascii="Arial" w:cs="Arial" w:eastAsia="Arial" w:hAnsi="Arial"/>
          <w:sz w:val="24"/>
          <w:szCs w:val="24"/>
        </w:rPr>
        <w:t xml:space="preserve">(паспорт: серия ______ № _______ выдан ________________________________ ____________________________________________ "__" __________ 20__ года) именуемый(ая) в дальнейшем "военнослужащий", с одной стороны, добровольно заключил с _____________________________________________________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органа)</w:t>
      </w:r>
    </w:p>
    <w:p>
      <w:pPr>
        <w:spacing w:after="120"/>
        <w:ind w:firstLine="397"/>
        <w:jc w:val="both"/>
      </w:pPr>
      <w:r>
        <w:rPr>
          <w:rFonts w:ascii="Arial" w:cs="Arial" w:eastAsia="Arial" w:hAnsi="Arial"/>
          <w:sz w:val="24"/>
          <w:szCs w:val="24"/>
        </w:rPr>
        <w:t xml:space="preserve">в лице 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фамилия и инициалы должностного лица) именуемым в дальнейшем "Ведомство", с другой стороны, настоящий контракт о нижеследующем:</w:t>
      </w:r>
    </w:p>
    <w:p>
      <w:pPr>
        <w:spacing w:after="120"/>
        <w:ind w:firstLine="397"/>
        <w:jc w:val="both"/>
      </w:pPr>
      <w:r>
        <w:rPr>
          <w:rFonts w:ascii="Arial" w:cs="Arial" w:eastAsia="Arial" w:hAnsi="Arial"/>
          <w:sz w:val="24"/>
          <w:szCs w:val="24"/>
        </w:rPr>
        <w:t xml:space="preserve">2. Ведомство направляет военнослужащего на обучение в военное учебное заведение (в дальнейшем - вуз) ________________________________ _______________________________________________________________________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вуза, государство)</w:t>
      </w:r>
    </w:p>
    <w:p>
      <w:pPr>
        <w:spacing w:after="120"/>
        <w:ind w:firstLine="397"/>
        <w:jc w:val="both"/>
      </w:pPr>
      <w:r>
        <w:rPr>
          <w:rFonts w:ascii="Arial" w:cs="Arial" w:eastAsia="Arial" w:hAnsi="Arial"/>
          <w:sz w:val="24"/>
          <w:szCs w:val="24"/>
        </w:rPr>
        <w:t xml:space="preserve">со сроком обучения ____________________________________________________</w:t>
      </w:r>
    </w:p>
    <w:p>
      <w:pPr>
        <w:spacing w:after="120"/>
        <w:ind w:firstLine="397"/>
        <w:jc w:val="both"/>
      </w:pPr>
      <w:r>
        <w:rPr>
          <w:rFonts w:ascii="Arial" w:cs="Arial" w:eastAsia="Arial" w:hAnsi="Arial"/>
          <w:sz w:val="24"/>
          <w:szCs w:val="24"/>
        </w:rPr>
        <w:t xml:space="preserve">(указать срок обучения)</w:t>
      </w:r>
    </w:p>
    <w:p>
      <w:pPr>
        <w:spacing w:after="120"/>
        <w:ind w:firstLine="397"/>
        <w:jc w:val="both"/>
      </w:pPr>
      <w:r>
        <w:rPr>
          <w:rFonts w:ascii="Arial" w:cs="Arial" w:eastAsia="Arial" w:hAnsi="Arial"/>
          <w:sz w:val="24"/>
          <w:szCs w:val="24"/>
        </w:rPr>
        <w:t xml:space="preserve">3. Военнослужащий направляется на обучение по специальности 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Обучение будет проводиться на ____________________________________ языке в соответствии с учебными программами, принятыми в данном вузе.</w:t>
      </w:r>
    </w:p>
    <w:p>
      <w:pPr>
        <w:spacing w:after="120"/>
        <w:ind w:firstLine="397"/>
        <w:jc w:val="both"/>
      </w:pPr>
      <w:r>
        <w:rPr>
          <w:rFonts w:ascii="Arial" w:cs="Arial" w:eastAsia="Arial" w:hAnsi="Arial"/>
          <w:sz w:val="24"/>
          <w:szCs w:val="24"/>
        </w:rPr>
        <w:t xml:space="preserve">4. Ведомство:</w:t>
      </w:r>
    </w:p>
    <w:p>
      <w:pPr>
        <w:spacing w:after="120"/>
        <w:ind w:firstLine="397"/>
        <w:jc w:val="both"/>
      </w:pPr>
      <w:r>
        <w:rPr>
          <w:rFonts w:ascii="Arial" w:cs="Arial" w:eastAsia="Arial" w:hAnsi="Arial"/>
          <w:sz w:val="24"/>
          <w:szCs w:val="24"/>
        </w:rPr>
        <w:t xml:space="preserve">- оплачивает все расходы, связанные с обучением военнослужащего, направляемого на обучение в вуз, в соответствии с договорами, соглашениями и протоколами, заключенными с иностранными государствами (при обучении в зарубежном вузе);</w:t>
      </w:r>
    </w:p>
    <w:p>
      <w:pPr>
        <w:spacing w:after="120"/>
        <w:ind w:firstLine="397"/>
        <w:jc w:val="both"/>
      </w:pPr>
      <w:r>
        <w:rPr>
          <w:rFonts w:ascii="Arial" w:cs="Arial" w:eastAsia="Arial" w:hAnsi="Arial"/>
          <w:sz w:val="24"/>
          <w:szCs w:val="24"/>
        </w:rPr>
        <w:t xml:space="preserve">- осуществляет социальную и правовую защиту военнослужащего, находящегося на обучении в вузе, согласно действующему законодательству Кыргызской Республики и страны пребывания (при обучении в зарубежном вузе);</w:t>
      </w:r>
    </w:p>
    <w:p>
      <w:pPr>
        <w:spacing w:after="120"/>
        <w:ind w:firstLine="397"/>
        <w:jc w:val="both"/>
      </w:pPr>
      <w:r>
        <w:rPr>
          <w:rFonts w:ascii="Arial" w:cs="Arial" w:eastAsia="Arial" w:hAnsi="Arial"/>
          <w:sz w:val="24"/>
          <w:szCs w:val="24"/>
        </w:rPr>
        <w:t xml:space="preserve">- обеспечивает денежным довольствием в соответствии с установленными нормами и условиями обучения;</w:t>
      </w:r>
    </w:p>
    <w:p>
      <w:pPr>
        <w:spacing w:after="120"/>
        <w:ind w:firstLine="397"/>
        <w:jc w:val="both"/>
      </w:pPr>
      <w:r>
        <w:rPr>
          <w:rFonts w:ascii="Arial" w:cs="Arial" w:eastAsia="Arial" w:hAnsi="Arial"/>
          <w:sz w:val="24"/>
          <w:szCs w:val="24"/>
        </w:rPr>
        <w:t xml:space="preserve">- осуществляет продовольственное и вещевое обеспечение в соответствии с установленными нормами и условиями обучения;</w:t>
      </w:r>
    </w:p>
    <w:p>
      <w:pPr>
        <w:spacing w:after="120"/>
        <w:ind w:firstLine="397"/>
        <w:jc w:val="both"/>
      </w:pPr>
      <w:r>
        <w:rPr>
          <w:rFonts w:ascii="Arial" w:cs="Arial" w:eastAsia="Arial" w:hAnsi="Arial"/>
          <w:sz w:val="24"/>
          <w:szCs w:val="24"/>
        </w:rPr>
        <w:t xml:space="preserve">- обеспечивает права, социальные гарантии, компенсации и преимущества, предусмотренные действующим законодательством для военнослужащих и их семей;</w:t>
      </w:r>
    </w:p>
    <w:p>
      <w:pPr>
        <w:spacing w:after="120"/>
        <w:ind w:firstLine="397"/>
        <w:jc w:val="both"/>
      </w:pPr>
      <w:r>
        <w:rPr>
          <w:rFonts w:ascii="Arial" w:cs="Arial" w:eastAsia="Arial" w:hAnsi="Arial"/>
          <w:sz w:val="24"/>
          <w:szCs w:val="24"/>
        </w:rPr>
        <w:t xml:space="preserve">- выдает документы, удостоверяющие личность военнослужащего.</w:t>
      </w:r>
    </w:p>
    <w:p>
      <w:pPr>
        <w:spacing w:after="120"/>
        <w:ind w:firstLine="397"/>
        <w:jc w:val="both"/>
      </w:pPr>
      <w:r>
        <w:rPr>
          <w:rFonts w:ascii="Arial" w:cs="Arial" w:eastAsia="Arial" w:hAnsi="Arial"/>
          <w:sz w:val="24"/>
          <w:szCs w:val="24"/>
        </w:rPr>
        <w:t xml:space="preserve">5. После окончания вуза Ведомство направляет военнослужащего для дальнейшего прохождения военной службы в соединениях, частях и учреждениях Ведомства на должность, подлежащую комплектованию лицами офицерского состава, согласно полученной или смежной специальности.</w:t>
      </w:r>
    </w:p>
    <w:p>
      <w:pPr>
        <w:spacing w:after="120"/>
        <w:ind w:firstLine="397"/>
        <w:jc w:val="both"/>
      </w:pPr>
      <w:r>
        <w:rPr>
          <w:rFonts w:ascii="Arial" w:cs="Arial" w:eastAsia="Arial" w:hAnsi="Arial"/>
          <w:sz w:val="24"/>
          <w:szCs w:val="24"/>
        </w:rPr>
        <w:t xml:space="preserve">6. Военнослужащий добровольно обязуется:</w:t>
      </w:r>
    </w:p>
    <w:p>
      <w:pPr>
        <w:spacing w:after="120"/>
        <w:ind w:firstLine="397"/>
        <w:jc w:val="both"/>
      </w:pPr>
      <w:r>
        <w:rPr>
          <w:rFonts w:ascii="Arial" w:cs="Arial" w:eastAsia="Arial" w:hAnsi="Arial"/>
          <w:sz w:val="24"/>
          <w:szCs w:val="24"/>
        </w:rPr>
        <w:t xml:space="preserve">- быть верным Военной присяге, беззаветно служить своему народу, соблюдать Конституцию и законы Кыргызской Республики;</w:t>
      </w:r>
    </w:p>
    <w:p>
      <w:pPr>
        <w:spacing w:after="120"/>
        <w:ind w:firstLine="397"/>
        <w:jc w:val="both"/>
      </w:pPr>
      <w:r>
        <w:rPr>
          <w:rFonts w:ascii="Arial" w:cs="Arial" w:eastAsia="Arial" w:hAnsi="Arial"/>
          <w:sz w:val="24"/>
          <w:szCs w:val="24"/>
        </w:rPr>
        <w:t xml:space="preserve">- с достоинством нести высокое звание военнослужащего, дорожить честью и боевой славой Вооруженных Сил Кыргызской Республики;</w:t>
      </w:r>
    </w:p>
    <w:p>
      <w:pPr>
        <w:spacing w:after="120"/>
        <w:ind w:firstLine="397"/>
        <w:jc w:val="both"/>
      </w:pPr>
      <w:r>
        <w:rPr>
          <w:rFonts w:ascii="Arial" w:cs="Arial" w:eastAsia="Arial" w:hAnsi="Arial"/>
          <w:sz w:val="24"/>
          <w:szCs w:val="24"/>
        </w:rPr>
        <w:t xml:space="preserve">- соблюдать законодательство страны пребывания, уважать обычаи и традиции ее народа, следовать установленным для иностранных граждан правилам проживания и передвижения (при обучении в зарубежном вузе);</w:t>
      </w:r>
    </w:p>
    <w:p>
      <w:pPr>
        <w:spacing w:after="120"/>
        <w:ind w:firstLine="397"/>
        <w:jc w:val="both"/>
      </w:pPr>
      <w:r>
        <w:rPr>
          <w:rFonts w:ascii="Arial" w:cs="Arial" w:eastAsia="Arial" w:hAnsi="Arial"/>
          <w:sz w:val="24"/>
          <w:szCs w:val="24"/>
        </w:rPr>
        <w:t xml:space="preserve">- строго и точно выполнять требования общевоинских уставов Вооруженных Сил Кыргызской Республики;</w:t>
      </w:r>
    </w:p>
    <w:p>
      <w:pPr>
        <w:spacing w:after="120"/>
        <w:ind w:firstLine="397"/>
        <w:jc w:val="both"/>
      </w:pPr>
      <w:r>
        <w:rPr>
          <w:rFonts w:ascii="Arial" w:cs="Arial" w:eastAsia="Arial" w:hAnsi="Arial"/>
          <w:sz w:val="24"/>
          <w:szCs w:val="24"/>
        </w:rPr>
        <w:t xml:space="preserve">- соблюдать воинскую дисциплину, выполнять приказы, распоряжения и требования начальников;</w:t>
      </w:r>
    </w:p>
    <w:p>
      <w:pPr>
        <w:spacing w:after="120"/>
        <w:ind w:firstLine="397"/>
        <w:jc w:val="both"/>
      </w:pPr>
      <w:r>
        <w:rPr>
          <w:rFonts w:ascii="Arial" w:cs="Arial" w:eastAsia="Arial" w:hAnsi="Arial"/>
          <w:sz w:val="24"/>
          <w:szCs w:val="24"/>
        </w:rPr>
        <w:t xml:space="preserve">- соблюдать установленный в вузе порядок пользования секретными документами и военной техникой, хранить в тайне секретные сведения, полученные в ходе обучения;</w:t>
      </w:r>
    </w:p>
    <w:p>
      <w:pPr>
        <w:spacing w:after="120"/>
        <w:ind w:firstLine="397"/>
        <w:jc w:val="both"/>
      </w:pPr>
      <w:r>
        <w:rPr>
          <w:rFonts w:ascii="Arial" w:cs="Arial" w:eastAsia="Arial" w:hAnsi="Arial"/>
          <w:sz w:val="24"/>
          <w:szCs w:val="24"/>
        </w:rPr>
        <w:t xml:space="preserve">- соблюдать правила ношения военной формы одежды, иметь опрятный внешний вид, выполнять правила воинского приветствия по отношению к военнослужащим, а при обучении в зарубежном вузе - в том числе к военнослужащим Вооруженных Сил страны пребывания.</w:t>
      </w:r>
    </w:p>
    <w:p>
      <w:pPr>
        <w:spacing w:after="120"/>
        <w:ind w:firstLine="397"/>
        <w:jc w:val="both"/>
      </w:pPr>
      <w:r>
        <w:rPr>
          <w:rFonts w:ascii="Arial" w:cs="Arial" w:eastAsia="Arial" w:hAnsi="Arial"/>
          <w:sz w:val="24"/>
          <w:szCs w:val="24"/>
        </w:rPr>
        <w:t xml:space="preserve">7. Кроме того, военнослужащий обязуется:</w:t>
      </w:r>
    </w:p>
    <w:p>
      <w:pPr>
        <w:spacing w:after="120"/>
        <w:ind w:firstLine="397"/>
        <w:jc w:val="both"/>
      </w:pPr>
      <w:r>
        <w:rPr>
          <w:rFonts w:ascii="Arial" w:cs="Arial" w:eastAsia="Arial" w:hAnsi="Arial"/>
          <w:sz w:val="24"/>
          <w:szCs w:val="24"/>
        </w:rPr>
        <w:t xml:space="preserve">- выполнять все правила внутреннего распорядка, установленные в вузе;</w:t>
      </w:r>
    </w:p>
    <w:p>
      <w:pPr>
        <w:spacing w:after="120"/>
        <w:ind w:firstLine="397"/>
        <w:jc w:val="both"/>
      </w:pPr>
      <w:r>
        <w:rPr>
          <w:rFonts w:ascii="Arial" w:cs="Arial" w:eastAsia="Arial" w:hAnsi="Arial"/>
          <w:sz w:val="24"/>
          <w:szCs w:val="24"/>
        </w:rPr>
        <w:t xml:space="preserve">- проживать в казармах (общежитиях, гостиницах), в соответствии с требованиями и порядком, установленными в вузе;</w:t>
      </w:r>
    </w:p>
    <w:p>
      <w:pPr>
        <w:spacing w:after="120"/>
        <w:ind w:firstLine="397"/>
        <w:jc w:val="both"/>
      </w:pPr>
      <w:r>
        <w:rPr>
          <w:rFonts w:ascii="Arial" w:cs="Arial" w:eastAsia="Arial" w:hAnsi="Arial"/>
          <w:sz w:val="24"/>
          <w:szCs w:val="24"/>
        </w:rPr>
        <w:t xml:space="preserve">- посещать все предусмотренные программами обучения (расписанием занятий) учебные занятия, в установленные сроки выполнять учебные задания, сдавать экзамены и зачеты;</w:t>
      </w:r>
    </w:p>
    <w:p>
      <w:pPr>
        <w:spacing w:after="120"/>
        <w:ind w:firstLine="397"/>
        <w:jc w:val="both"/>
      </w:pPr>
      <w:r>
        <w:rPr>
          <w:rFonts w:ascii="Arial" w:cs="Arial" w:eastAsia="Arial" w:hAnsi="Arial"/>
          <w:sz w:val="24"/>
          <w:szCs w:val="24"/>
        </w:rPr>
        <w:t xml:space="preserve">- бережно относиться к учебному оборудованию, учебникам и учебным пособиям, вооружению, военной технике и другому имуществу, поддерживать порядок и чистоту в учебных и жилых помещениях;</w:t>
      </w:r>
    </w:p>
    <w:p>
      <w:pPr>
        <w:spacing w:after="120"/>
        <w:ind w:firstLine="397"/>
        <w:jc w:val="both"/>
      </w:pPr>
      <w:r>
        <w:rPr>
          <w:rFonts w:ascii="Arial" w:cs="Arial" w:eastAsia="Arial" w:hAnsi="Arial"/>
          <w:sz w:val="24"/>
          <w:szCs w:val="24"/>
        </w:rPr>
        <w:t xml:space="preserve">- соблюдать установленные требования пожарной безопасности в учебных и жилых помещениях;</w:t>
      </w:r>
    </w:p>
    <w:p>
      <w:pPr>
        <w:spacing w:after="120"/>
        <w:ind w:firstLine="397"/>
        <w:jc w:val="both"/>
      </w:pPr>
      <w:r>
        <w:rPr>
          <w:rFonts w:ascii="Arial" w:cs="Arial" w:eastAsia="Arial" w:hAnsi="Arial"/>
          <w:sz w:val="24"/>
          <w:szCs w:val="24"/>
        </w:rPr>
        <w:t xml:space="preserve">- выполнять указания старшего по команде при следовании в поездах, на самолетах, при убытии в отпуск и на стажировку, вплоть до окончания обучения;</w:t>
      </w:r>
    </w:p>
    <w:p>
      <w:pPr>
        <w:spacing w:after="120"/>
        <w:ind w:firstLine="397"/>
        <w:jc w:val="both"/>
      </w:pPr>
      <w:r>
        <w:rPr>
          <w:rFonts w:ascii="Arial" w:cs="Arial" w:eastAsia="Arial" w:hAnsi="Arial"/>
          <w:sz w:val="24"/>
          <w:szCs w:val="24"/>
        </w:rPr>
        <w:t xml:space="preserve">- своевременно возвращаться из отпусков в вуз. При возникновении обстоятельств, не позволяющих ему своевременно прибыть из отпуска в вуз, он обязан заблаговременно доложить рапортом в Ведомство о возникших обстоятельствах и представить оправдательные документы;</w:t>
      </w:r>
    </w:p>
    <w:p>
      <w:pPr>
        <w:spacing w:after="120"/>
        <w:ind w:firstLine="397"/>
        <w:jc w:val="both"/>
      </w:pPr>
      <w:r>
        <w:rPr>
          <w:rFonts w:ascii="Arial" w:cs="Arial" w:eastAsia="Arial" w:hAnsi="Arial"/>
          <w:sz w:val="24"/>
          <w:szCs w:val="24"/>
        </w:rPr>
        <w:t xml:space="preserve">- проявлять уважение к военнослужащим и гражданам, а при обучении в зарубежном вузе - в том числе к военнослужащим и гражданам иностранных государств, не допускать нарушений общественного порядка;</w:t>
      </w:r>
    </w:p>
    <w:p>
      <w:pPr>
        <w:spacing w:after="120"/>
        <w:ind w:firstLine="397"/>
        <w:jc w:val="both"/>
      </w:pPr>
      <w:r>
        <w:rPr>
          <w:rFonts w:ascii="Arial" w:cs="Arial" w:eastAsia="Arial" w:hAnsi="Arial"/>
          <w:sz w:val="24"/>
          <w:szCs w:val="24"/>
        </w:rPr>
        <w:t xml:space="preserve">- после окончания вуза в течение срока, указанного в предписании, прибыть в распоряжение руководителя Ведомства и продолжать военную службу в соединениях, частях и учреждениях Ведомства в соответствии с действующими законодательными и иными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8. (Утратил силу в соответствии с </w:t>
      </w:r>
      <w:hyperlink w:history="1" r:id="rIdtlzujv3lj9lgryturaix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9. Военнослужащий добровольно обязуется исполнять все общие, должностные и специальные обязанности военнослужащих, установленные законодательными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10. Ведомство в отношении обучающегося военнослужащего имеет право:</w:t>
      </w:r>
    </w:p>
    <w:p>
      <w:pPr>
        <w:spacing w:after="120"/>
        <w:ind w:firstLine="397"/>
        <w:jc w:val="both"/>
      </w:pPr>
      <w:r>
        <w:rPr>
          <w:rFonts w:ascii="Arial" w:cs="Arial" w:eastAsia="Arial" w:hAnsi="Arial"/>
          <w:sz w:val="24"/>
          <w:szCs w:val="24"/>
        </w:rPr>
        <w:t xml:space="preserve">- присваивать очередные воинские звания;</w:t>
      </w:r>
    </w:p>
    <w:p>
      <w:pPr>
        <w:spacing w:after="120"/>
        <w:ind w:firstLine="397"/>
        <w:jc w:val="both"/>
      </w:pPr>
      <w:r>
        <w:rPr>
          <w:rFonts w:ascii="Arial" w:cs="Arial" w:eastAsia="Arial" w:hAnsi="Arial"/>
          <w:sz w:val="24"/>
          <w:szCs w:val="24"/>
        </w:rPr>
        <w:t xml:space="preserve">- снижать или восстанавливать в воинском звании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в одностороннем порядке прекращать обучение военнослужащего в ВУЗе в случае невыполнения им обязательств по настоящему контракту, а также требований вуза, предъявляемых к обучаемому;</w:t>
      </w:r>
    </w:p>
    <w:p>
      <w:pPr>
        <w:spacing w:after="120"/>
        <w:ind w:firstLine="397"/>
        <w:jc w:val="both"/>
      </w:pPr>
      <w:r>
        <w:rPr>
          <w:rFonts w:ascii="Arial" w:cs="Arial" w:eastAsia="Arial" w:hAnsi="Arial"/>
          <w:sz w:val="24"/>
          <w:szCs w:val="24"/>
        </w:rPr>
        <w:t xml:space="preserve">- осуществлять контроль за состоянием успеваемости, воинской дисциплины и условиями быта военнослужащих;</w:t>
      </w:r>
    </w:p>
    <w:p>
      <w:pPr>
        <w:spacing w:after="120"/>
        <w:ind w:firstLine="397"/>
        <w:jc w:val="both"/>
      </w:pPr>
      <w:r>
        <w:rPr>
          <w:rFonts w:ascii="Arial" w:cs="Arial" w:eastAsia="Arial" w:hAnsi="Arial"/>
          <w:sz w:val="24"/>
          <w:szCs w:val="24"/>
        </w:rPr>
        <w:t xml:space="preserve">- привлекать к ответственности военнослужащих,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11. Военнослужащий имеет право:</w:t>
      </w:r>
    </w:p>
    <w:p>
      <w:pPr>
        <w:spacing w:after="120"/>
        <w:ind w:firstLine="397"/>
        <w:jc w:val="both"/>
      </w:pPr>
      <w:r>
        <w:rPr>
          <w:rFonts w:ascii="Arial" w:cs="Arial" w:eastAsia="Arial" w:hAnsi="Arial"/>
          <w:sz w:val="24"/>
          <w:szCs w:val="24"/>
        </w:rPr>
        <w:t xml:space="preserve">- обращаться с просьбами, жалобами, заявлениями и предложениями лично или письменно, в соответствии с общевоинскими уставами Вооруженных Сил Кыргызской Республики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ходатайствовать перед командованием вуза о предоставлении краткосрочного отпуска по семейным, личным или иным важным обстоятельствам;</w:t>
      </w:r>
    </w:p>
    <w:p>
      <w:pPr>
        <w:spacing w:after="120"/>
        <w:ind w:firstLine="397"/>
        <w:jc w:val="both"/>
      </w:pPr>
      <w:r>
        <w:rPr>
          <w:rFonts w:ascii="Arial" w:cs="Arial" w:eastAsia="Arial" w:hAnsi="Arial"/>
          <w:sz w:val="24"/>
          <w:szCs w:val="24"/>
        </w:rPr>
        <w:t xml:space="preserve">- носить гражданскую одежду в свободное от занятий время, в соответствии с требованиями и порядком, установленными в вузе;</w:t>
      </w:r>
    </w:p>
    <w:p>
      <w:pPr>
        <w:spacing w:after="120"/>
        <w:ind w:firstLine="397"/>
        <w:jc w:val="both"/>
      </w:pPr>
      <w:r>
        <w:rPr>
          <w:rFonts w:ascii="Arial" w:cs="Arial" w:eastAsia="Arial" w:hAnsi="Arial"/>
          <w:sz w:val="24"/>
          <w:szCs w:val="24"/>
        </w:rPr>
        <w:t xml:space="preserve">- находиться в увольнении из расположения вуза, в соответствии с требованиями и порядком, установленными в вузе.</w:t>
      </w:r>
    </w:p>
    <w:p>
      <w:pPr>
        <w:spacing w:after="120"/>
        <w:ind w:firstLine="397"/>
        <w:jc w:val="both"/>
      </w:pPr>
      <w:r>
        <w:rPr>
          <w:rFonts w:ascii="Arial" w:cs="Arial" w:eastAsia="Arial" w:hAnsi="Arial"/>
          <w:sz w:val="24"/>
          <w:szCs w:val="24"/>
        </w:rPr>
        <w:t xml:space="preserve">12. Ведомство отвечает за:</w:t>
      </w:r>
    </w:p>
    <w:p>
      <w:pPr>
        <w:spacing w:after="120"/>
        <w:ind w:firstLine="397"/>
        <w:jc w:val="both"/>
      </w:pPr>
      <w:r>
        <w:rPr>
          <w:rFonts w:ascii="Arial" w:cs="Arial" w:eastAsia="Arial" w:hAnsi="Arial"/>
          <w:sz w:val="24"/>
          <w:szCs w:val="24"/>
        </w:rPr>
        <w:t xml:space="preserve">- выполнение своих обязательств по настоящему контракту;</w:t>
      </w:r>
    </w:p>
    <w:p>
      <w:pPr>
        <w:spacing w:after="120"/>
        <w:ind w:firstLine="397"/>
        <w:jc w:val="both"/>
      </w:pPr>
      <w:r>
        <w:rPr>
          <w:rFonts w:ascii="Arial" w:cs="Arial" w:eastAsia="Arial" w:hAnsi="Arial"/>
          <w:sz w:val="24"/>
          <w:szCs w:val="24"/>
        </w:rPr>
        <w:t xml:space="preserve">- своевременное откомандирование военнослужащего к месту обучения, а также выплату денежного довольствия в установленном порядке;</w:t>
      </w:r>
    </w:p>
    <w:p>
      <w:pPr>
        <w:spacing w:after="120"/>
        <w:ind w:firstLine="397"/>
        <w:jc w:val="both"/>
      </w:pPr>
      <w:r>
        <w:rPr>
          <w:rFonts w:ascii="Arial" w:cs="Arial" w:eastAsia="Arial" w:hAnsi="Arial"/>
          <w:sz w:val="24"/>
          <w:szCs w:val="24"/>
        </w:rPr>
        <w:t xml:space="preserve">- продовольственное и вещевое обеспечение в соответствии с установленными нормами и условиями обучения на день откомандирования в вуз;</w:t>
      </w:r>
    </w:p>
    <w:p>
      <w:pPr>
        <w:spacing w:after="120"/>
        <w:ind w:firstLine="397"/>
        <w:jc w:val="both"/>
      </w:pPr>
      <w:r>
        <w:rPr>
          <w:rFonts w:ascii="Arial" w:cs="Arial" w:eastAsia="Arial" w:hAnsi="Arial"/>
          <w:sz w:val="24"/>
          <w:szCs w:val="24"/>
        </w:rPr>
        <w:t xml:space="preserve">- обеспечение военнослужащего всеми необходимыми документами.</w:t>
      </w:r>
    </w:p>
    <w:p>
      <w:pPr>
        <w:spacing w:after="120"/>
        <w:ind w:firstLine="397"/>
        <w:jc w:val="both"/>
      </w:pPr>
      <w:r>
        <w:rPr>
          <w:rFonts w:ascii="Arial" w:cs="Arial" w:eastAsia="Arial" w:hAnsi="Arial"/>
          <w:sz w:val="24"/>
          <w:szCs w:val="24"/>
        </w:rPr>
        <w:t xml:space="preserve">13. Военнослужащий:</w:t>
      </w:r>
    </w:p>
    <w:p>
      <w:pPr>
        <w:spacing w:after="120"/>
        <w:ind w:firstLine="397"/>
        <w:jc w:val="both"/>
      </w:pPr>
      <w:r>
        <w:rPr>
          <w:rFonts w:ascii="Arial" w:cs="Arial" w:eastAsia="Arial" w:hAnsi="Arial"/>
          <w:sz w:val="24"/>
          <w:szCs w:val="24"/>
        </w:rPr>
        <w:t xml:space="preserve">- подтверждает, что на день подписания настоящего контракта не имеет иного гражданства, кроме гражданства Кыргызской Республики, а также не имеет намерений в период обучения в вузе и в течение последующей службы в соединениях, частях и учреждениях Ведомства принимать гражданство другого государства в период действия настоящего контракта;</w:t>
      </w:r>
    </w:p>
    <w:p>
      <w:pPr>
        <w:spacing w:after="120"/>
        <w:ind w:firstLine="397"/>
        <w:jc w:val="both"/>
      </w:pPr>
      <w:r>
        <w:rPr>
          <w:rFonts w:ascii="Arial" w:cs="Arial" w:eastAsia="Arial" w:hAnsi="Arial"/>
          <w:sz w:val="24"/>
          <w:szCs w:val="24"/>
        </w:rPr>
        <w:t xml:space="preserve">- в полном объеме исполняет обязательства по настоящему контракту, а также требования вуза, предъявляемые к обучаемому.</w:t>
      </w:r>
    </w:p>
    <w:p>
      <w:pPr>
        <w:spacing w:after="120"/>
        <w:ind w:firstLine="397"/>
        <w:jc w:val="both"/>
      </w:pPr>
      <w:r>
        <w:rPr>
          <w:rFonts w:ascii="Arial" w:cs="Arial" w:eastAsia="Arial" w:hAnsi="Arial"/>
          <w:sz w:val="24"/>
          <w:szCs w:val="24"/>
        </w:rPr>
        <w:t xml:space="preserve">14. Оплата проезда отчисленного военнослужащего и членов его семьи из зарубежного вуза осуществляется из личных средств военнослужащего, за исключением отчисленных по состоянию здоровья (если не предусмотрено принимающей стороной).</w:t>
      </w:r>
    </w:p>
    <w:p>
      <w:pPr>
        <w:spacing w:after="120"/>
        <w:ind w:firstLine="397"/>
        <w:jc w:val="both"/>
      </w:pPr>
      <w:r>
        <w:rPr>
          <w:rFonts w:ascii="Arial" w:cs="Arial" w:eastAsia="Arial" w:hAnsi="Arial"/>
          <w:i/>
          <w:iCs/>
          <w:sz w:val="24"/>
          <w:szCs w:val="24"/>
        </w:rPr>
        <w:t xml:space="preserve">15. (Утратил силу в соответствии с </w:t>
      </w:r>
      <w:hyperlink w:history="1" r:id="rIdmtkqgj6wrzjsvhmbreqe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16. Настоящий контракт заключен на десять лет, включая срок обучения в вузе, и действует на весь период обучения в вузе и в течение всего срока, после окончания вуза.</w:t>
      </w:r>
    </w:p>
    <w:p>
      <w:pPr>
        <w:spacing w:after="120"/>
        <w:ind w:firstLine="397"/>
        <w:jc w:val="both"/>
      </w:pPr>
      <w:r>
        <w:rPr>
          <w:rFonts w:ascii="Arial" w:cs="Arial" w:eastAsia="Arial" w:hAnsi="Arial"/>
          <w:sz w:val="24"/>
          <w:szCs w:val="24"/>
        </w:rPr>
        <w:t xml:space="preserve">17. Настоящий контракт составлен в четырех экземплярах (на государственном или официальном языках), причем каждый экземпляр имеет равную юридическую силу:</w:t>
      </w:r>
    </w:p>
    <w:p>
      <w:pPr>
        <w:spacing w:after="120"/>
        <w:ind w:firstLine="397"/>
        <w:jc w:val="both"/>
      </w:pPr>
      <w:r>
        <w:rPr>
          <w:rFonts w:ascii="Arial" w:cs="Arial" w:eastAsia="Arial" w:hAnsi="Arial"/>
          <w:sz w:val="24"/>
          <w:szCs w:val="24"/>
        </w:rPr>
        <w:t xml:space="preserve">- первый экземпляр подшивается в отдельном деле в делопроизводстве воинской части (учреждении);</w:t>
      </w:r>
    </w:p>
    <w:p>
      <w:pPr>
        <w:spacing w:after="120"/>
        <w:ind w:firstLine="397"/>
        <w:jc w:val="both"/>
      </w:pPr>
      <w:r>
        <w:rPr>
          <w:rFonts w:ascii="Arial" w:cs="Arial" w:eastAsia="Arial" w:hAnsi="Arial"/>
          <w:sz w:val="24"/>
          <w:szCs w:val="24"/>
        </w:rPr>
        <w:t xml:space="preserve">- второй и третий экземпляры приобщаются к личным делам военнослужащего;</w:t>
      </w:r>
    </w:p>
    <w:p>
      <w:pPr>
        <w:spacing w:after="120"/>
        <w:ind w:firstLine="397"/>
        <w:jc w:val="both"/>
      </w:pPr>
      <w:r>
        <w:rPr>
          <w:rFonts w:ascii="Arial" w:cs="Arial" w:eastAsia="Arial" w:hAnsi="Arial"/>
          <w:sz w:val="24"/>
          <w:szCs w:val="24"/>
        </w:rPr>
        <w:t xml:space="preserve">- четвертый - находится у военнослужащего.</w:t>
      </w:r>
    </w:p>
    <w:p>
      <w:pPr>
        <w:spacing w:after="120"/>
        <w:ind w:firstLine="397"/>
        <w:jc w:val="both"/>
      </w:pPr>
      <w:r>
        <w:rPr>
          <w:rFonts w:ascii="Arial" w:cs="Arial" w:eastAsia="Arial" w:hAnsi="Arial"/>
          <w:sz w:val="24"/>
          <w:szCs w:val="24"/>
        </w:rPr>
        <w:t xml:space="preserve">18. Настоящий контракт вступает в силу со дня его подписания должностным лицом.</w:t>
      </w:r>
    </w:p>
    <w:p>
      <w:pPr>
        <w:spacing w:after="120"/>
        <w:ind w:firstLine="397"/>
        <w:jc w:val="both"/>
      </w:pPr>
      <w:r>
        <w:rPr>
          <w:rFonts w:ascii="Arial" w:cs="Arial" w:eastAsia="Arial" w:hAnsi="Arial"/>
          <w:i/>
          <w:iCs/>
          <w:sz w:val="24"/>
          <w:szCs w:val="24"/>
        </w:rPr>
        <w:t xml:space="preserve">19. (Утратил силу в соответствии с </w:t>
      </w:r>
      <w:hyperlink w:history="1" r:id="rIdcrgiohp5zoaklxyibmj2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20. Подписи сторон:</w:t>
      </w:r>
    </w:p>
    <w:p>
      <w:pPr>
        <w:spacing w:after="120"/>
        <w:ind w:firstLine="397"/>
        <w:jc w:val="both"/>
      </w:pPr>
      <w:r>
        <w:rPr>
          <w:rFonts w:ascii="Arial" w:cs="Arial" w:eastAsia="Arial" w:hAnsi="Arial"/>
          <w:sz w:val="24"/>
          <w:szCs w:val="24"/>
        </w:rPr>
        <w:t xml:space="preserve">За Ведомство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подпись, фамилия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 инициалы должностного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Военнослужащий 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(воинское звание, подпись, фамилия и инициалы военнослужащего)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контракт прекратил свое действие _______________________</w:t>
      </w:r>
    </w:p>
    <w:p>
      <w:pPr>
        <w:spacing w:after="120"/>
        <w:ind w:firstLine="397"/>
        <w:jc w:val="both"/>
      </w:pPr>
      <w:r>
        <w:rPr>
          <w:rFonts w:ascii="Arial" w:cs="Arial" w:eastAsia="Arial" w:hAnsi="Arial"/>
          <w:sz w:val="24"/>
          <w:szCs w:val="24"/>
        </w:rPr>
        <w:t xml:space="preserve">(дата прекращения</w:t>
      </w:r>
    </w:p>
    <w:p>
      <w:pPr>
        <w:spacing w:after="120"/>
        <w:ind w:firstLine="397"/>
        <w:jc w:val="both"/>
      </w:pPr>
      <w:r>
        <w:rPr>
          <w:rFonts w:ascii="Arial" w:cs="Arial" w:eastAsia="Arial" w:hAnsi="Arial"/>
          <w:sz w:val="24"/>
          <w:szCs w:val="24"/>
        </w:rPr>
        <w:t xml:space="preserve">действия контракта)</w:t>
      </w:r>
    </w:p>
    <w:p>
      <w:pPr>
        <w:spacing w:after="120"/>
        <w:ind w:firstLine="397"/>
        <w:jc w:val="both"/>
      </w:pPr>
      <w:r>
        <w:rPr>
          <w:rFonts w:ascii="Arial" w:cs="Arial" w:eastAsia="Arial" w:hAnsi="Arial"/>
          <w:sz w:val="24"/>
          <w:szCs w:val="24"/>
        </w:rPr>
        <w:t xml:space="preserve">в связи с _____________________________________________________________</w:t>
      </w:r>
    </w:p>
    <w:p>
      <w:pPr>
        <w:spacing w:after="120"/>
        <w:ind w:firstLine="397"/>
        <w:jc w:val="both"/>
      </w:pPr>
      <w:r>
        <w:rPr>
          <w:rFonts w:ascii="Arial" w:cs="Arial" w:eastAsia="Arial" w:hAnsi="Arial"/>
          <w:sz w:val="24"/>
          <w:szCs w:val="24"/>
        </w:rPr>
        <w:t xml:space="preserve">(основания для прекращения действия контракта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21. Дополнительное положение.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Дополнительное положение</w:t>
      </w:r>
    </w:p>
    <w:p>
      <w:pPr>
        <w:spacing w:after="120"/>
        <w:ind w:firstLine="397"/>
        <w:jc w:val="both"/>
      </w:pPr>
      <w:r>
        <w:rPr>
          <w:rFonts w:ascii="Arial" w:cs="Arial" w:eastAsia="Arial" w:hAnsi="Arial"/>
          <w:sz w:val="24"/>
          <w:szCs w:val="24"/>
        </w:rPr>
        <w:t xml:space="preserve">(для законных представителей гражданина,</w:t>
      </w:r>
    </w:p>
    <w:p>
      <w:pPr>
        <w:spacing w:after="120"/>
        <w:ind w:firstLine="397"/>
        <w:jc w:val="both"/>
      </w:pPr>
      <w:r>
        <w:rPr>
          <w:rFonts w:ascii="Arial" w:cs="Arial" w:eastAsia="Arial" w:hAnsi="Arial"/>
          <w:sz w:val="24"/>
          <w:szCs w:val="24"/>
        </w:rPr>
        <w:t xml:space="preserve">направляемого на обучение (родителя, усыновителя,</w:t>
      </w:r>
    </w:p>
    <w:p>
      <w:pPr>
        <w:spacing w:after="120"/>
        <w:ind w:firstLine="397"/>
        <w:jc w:val="both"/>
      </w:pPr>
      <w:r>
        <w:rPr>
          <w:rFonts w:ascii="Arial" w:cs="Arial" w:eastAsia="Arial" w:hAnsi="Arial"/>
          <w:sz w:val="24"/>
          <w:szCs w:val="24"/>
        </w:rPr>
        <w:t xml:space="preserve">опекуна или попечителя))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условиями настоящего контракта ознакомлен(а):</w:t>
      </w:r>
    </w:p>
    <w:p>
      <w:pPr>
        <w:spacing w:after="120"/>
        <w:ind w:firstLine="397"/>
        <w:jc w:val="both"/>
      </w:pPr>
      <w:r>
        <w:rPr>
          <w:rFonts w:ascii="Arial" w:cs="Arial" w:eastAsia="Arial" w:hAnsi="Arial"/>
          <w:sz w:val="24"/>
          <w:szCs w:val="24"/>
        </w:rPr>
        <w:t xml:space="preserve">Гражданин: _______________________________________________________</w:t>
      </w:r>
    </w:p>
    <w:p>
      <w:pPr>
        <w:spacing w:after="120"/>
        <w:ind w:firstLine="397"/>
        <w:jc w:val="both"/>
      </w:pPr>
      <w:r>
        <w:rPr>
          <w:rFonts w:ascii="Arial" w:cs="Arial" w:eastAsia="Arial" w:hAnsi="Arial"/>
          <w:sz w:val="24"/>
          <w:szCs w:val="24"/>
        </w:rPr>
        <w:t xml:space="preserve">(подпись, фамилия, имя, отчество)</w:t>
      </w:r>
    </w:p>
    <w:p>
      <w:pPr>
        <w:spacing w:after="120"/>
        <w:ind w:firstLine="397"/>
        <w:jc w:val="both"/>
      </w:pPr>
      <w:r>
        <w:rPr>
          <w:rFonts w:ascii="Arial" w:cs="Arial" w:eastAsia="Arial" w:hAnsi="Arial"/>
          <w:sz w:val="24"/>
          <w:szCs w:val="24"/>
        </w:rPr>
        <w:t xml:space="preserve">"__" 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Дополнительное положение</w:t>
      </w:r>
    </w:p>
    <w:p>
      <w:pPr>
        <w:spacing w:after="120"/>
        <w:ind w:firstLine="397"/>
        <w:jc w:val="both"/>
      </w:pPr>
      <w:r>
        <w:rPr>
          <w:rFonts w:ascii="Arial" w:cs="Arial" w:eastAsia="Arial" w:hAnsi="Arial"/>
          <w:sz w:val="24"/>
          <w:szCs w:val="24"/>
        </w:rPr>
        <w:t xml:space="preserve">(для граждан, не достигших возраста восемнадцати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Я, _______________________________________________________________</w:t>
      </w:r>
    </w:p>
    <w:p>
      <w:pPr>
        <w:spacing w:after="120"/>
        <w:ind w:firstLine="397"/>
        <w:jc w:val="both"/>
      </w:pPr>
      <w:r>
        <w:rPr>
          <w:rFonts w:ascii="Arial" w:cs="Arial" w:eastAsia="Arial" w:hAnsi="Arial"/>
          <w:sz w:val="24"/>
          <w:szCs w:val="24"/>
        </w:rPr>
        <w:t xml:space="preserve">(Ф.И.О. гражданина)</w:t>
      </w:r>
    </w:p>
    <w:p>
      <w:pPr>
        <w:spacing w:after="120"/>
        <w:ind w:firstLine="397"/>
        <w:jc w:val="both"/>
      </w:pPr>
      <w:r>
        <w:rPr>
          <w:rFonts w:ascii="Arial" w:cs="Arial" w:eastAsia="Arial" w:hAnsi="Arial"/>
          <w:sz w:val="24"/>
          <w:szCs w:val="24"/>
        </w:rPr>
        <w:t xml:space="preserve">настоящим принимаю на себя обязательства настоящего контракта об обучении в полном объеме и обязуюсь по достижении мною возраста 18 лет подписать настоящий контракт.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Гражданин ________________________________________________________</w:t>
      </w:r>
    </w:p>
    <w:p>
      <w:pPr>
        <w:spacing w:after="120"/>
        <w:ind w:firstLine="397"/>
        <w:jc w:val="both"/>
      </w:pPr>
      <w:r>
        <w:rPr>
          <w:rFonts w:ascii="Arial" w:cs="Arial" w:eastAsia="Arial" w:hAnsi="Arial"/>
          <w:sz w:val="24"/>
          <w:szCs w:val="24"/>
        </w:rPr>
        <w:t xml:space="preserve">(подпись, фамилия, имя, отчество)</w:t>
      </w:r>
    </w:p>
    <w:p>
      <w:pPr>
        <w:spacing w:after="120"/>
        <w:ind w:firstLine="397"/>
        <w:jc w:val="both"/>
      </w:pPr>
      <w:r>
        <w:rPr>
          <w:rFonts w:ascii="Arial" w:cs="Arial" w:eastAsia="Arial" w:hAnsi="Arial"/>
          <w:sz w:val="24"/>
          <w:szCs w:val="24"/>
        </w:rPr>
        <w:t xml:space="preserve">"__" ___________ 20__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ОБЯЗАТЕЛЬСТВО</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s8szrnmfeg7i3pnrk6ota">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Я 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родителя, усыновителя,</w:t>
      </w:r>
    </w:p>
    <w:p>
      <w:pPr>
        <w:spacing w:after="120"/>
        <w:ind w:firstLine="397"/>
        <w:jc w:val="both"/>
      </w:pPr>
      <w:r>
        <w:rPr>
          <w:rFonts w:ascii="Arial" w:cs="Arial" w:eastAsia="Arial" w:hAnsi="Arial"/>
          <w:sz w:val="24"/>
          <w:szCs w:val="24"/>
        </w:rPr>
        <w:t xml:space="preserve">опекуна или попечителя)</w:t>
      </w:r>
    </w:p>
    <w:p>
      <w:pPr>
        <w:spacing w:after="120"/>
        <w:ind w:firstLine="397"/>
        <w:jc w:val="both"/>
      </w:pPr>
      <w:r>
        <w:rPr>
          <w:rFonts w:ascii="Arial" w:cs="Arial" w:eastAsia="Arial" w:hAnsi="Arial"/>
          <w:sz w:val="24"/>
          <w:szCs w:val="24"/>
        </w:rPr>
        <w:t xml:space="preserve">гражданин Кыргызской Республики (паспорт серии _______________________, № _____________________, выдан ______________________________________), проживающий(ая) по адресу _____________________________________________ ______________________________________________________________________, являющий(ая)ся гражданину _____________________________________________</w:t>
      </w:r>
    </w:p>
    <w:p>
      <w:pPr>
        <w:spacing w:after="120"/>
        <w:ind w:firstLine="397"/>
        <w:jc w:val="both"/>
      </w:pPr>
      <w:r>
        <w:rPr>
          <w:rFonts w:ascii="Arial" w:cs="Arial" w:eastAsia="Arial" w:hAnsi="Arial"/>
          <w:sz w:val="24"/>
          <w:szCs w:val="24"/>
        </w:rPr>
        <w:t xml:space="preserve">(указать степень родства)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гражданина, убывающего на обучение)</w:t>
      </w:r>
    </w:p>
    <w:p>
      <w:pPr>
        <w:spacing w:after="120"/>
        <w:ind w:firstLine="397"/>
        <w:jc w:val="both"/>
      </w:pPr>
      <w:r>
        <w:rPr>
          <w:rFonts w:ascii="Arial" w:cs="Arial" w:eastAsia="Arial" w:hAnsi="Arial"/>
          <w:sz w:val="24"/>
          <w:szCs w:val="24"/>
        </w:rPr>
        <w:t xml:space="preserve">(паспорт серии _____________ № ___________, выдан _____________________ _____________________________________________________________________,) даю свое письменное согласие на обучение в военном учебном заведении 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государство и название военного учебного заведения)</w:t>
      </w:r>
    </w:p>
    <w:p>
      <w:pPr>
        <w:spacing w:after="120"/>
        <w:ind w:firstLine="397"/>
        <w:jc w:val="both"/>
      </w:pPr>
      <w:r>
        <w:rPr>
          <w:rFonts w:ascii="Arial" w:cs="Arial" w:eastAsia="Arial" w:hAnsi="Arial"/>
          <w:sz w:val="24"/>
          <w:szCs w:val="24"/>
        </w:rPr>
        <w:t xml:space="preserve">С условиями контракта об обучении ознакомлен(а) и до достижения обучаемым 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гражданина, убывающего на обучение)</w:t>
      </w:r>
    </w:p>
    <w:p>
      <w:pPr>
        <w:spacing w:after="120"/>
        <w:ind w:firstLine="397"/>
        <w:jc w:val="both"/>
      </w:pPr>
      <w:r>
        <w:rPr>
          <w:rFonts w:ascii="Arial" w:cs="Arial" w:eastAsia="Arial" w:hAnsi="Arial"/>
          <w:sz w:val="24"/>
          <w:szCs w:val="24"/>
        </w:rPr>
        <w:t xml:space="preserve">восемнадцатилетнего возраста гарантирую соблюдение им оговоренных контрактом об обучении условий.</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xyxr2wg-hrlj4_nq7x9a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января 2020 года № 8)</w:t>
      </w:r>
    </w:p>
    <w:p>
      <w:pPr>
        <w:spacing w:after="120"/>
        <w:ind w:firstLine="397"/>
        <w:jc w:val="both"/>
      </w:pPr>
      <w:r>
        <w:rPr>
          <w:rFonts w:ascii="Arial" w:cs="Arial" w:eastAsia="Arial" w:hAnsi="Arial"/>
          <w:sz w:val="24"/>
          <w:szCs w:val="24"/>
        </w:rPr>
        <w:t xml:space="preserve">Заявление подписано в присутствии представителя Ведомства (в случае невозможности личного прибытия в Ведомство - заверяется нотариально).</w:t>
      </w:r>
    </w:p>
    <w:p>
      <w:pPr>
        <w:spacing w:after="120"/>
        <w:ind w:firstLine="397"/>
        <w:jc w:val="both"/>
      </w:pPr>
      <w:r>
        <w:rPr>
          <w:rFonts w:ascii="Arial" w:cs="Arial" w:eastAsia="Arial" w:hAnsi="Arial"/>
          <w:sz w:val="24"/>
          <w:szCs w:val="24"/>
        </w:rPr>
        <w:t xml:space="preserve">За Ведомство 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подпись,</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 инициалы должностного лица)</w:t>
      </w:r>
    </w:p>
    <w:p>
      <w:pPr>
        <w:spacing w:after="120"/>
        <w:ind w:firstLine="397"/>
        <w:jc w:val="both"/>
      </w:pPr>
      <w:r>
        <w:rPr>
          <w:rFonts w:ascii="Arial" w:cs="Arial" w:eastAsia="Arial" w:hAnsi="Arial"/>
          <w:sz w:val="24"/>
          <w:szCs w:val="24"/>
        </w:rPr>
        <w:t xml:space="preserve">"__" ____________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Гражданин: _______________________________________________________</w:t>
      </w:r>
    </w:p>
    <w:p>
      <w:pPr>
        <w:spacing w:after="120"/>
        <w:ind w:firstLine="397"/>
        <w:jc w:val="both"/>
      </w:pPr>
      <w:r>
        <w:rPr>
          <w:rFonts w:ascii="Arial" w:cs="Arial" w:eastAsia="Arial" w:hAnsi="Arial"/>
          <w:sz w:val="24"/>
          <w:szCs w:val="24"/>
        </w:rPr>
        <w:t xml:space="preserve">(подпись, фамилия, имя, отчество)</w:t>
      </w:r>
    </w:p>
    <w:p>
      <w:pPr>
        <w:spacing w:after="120"/>
        <w:ind w:firstLine="397"/>
        <w:jc w:val="both"/>
      </w:pPr>
      <w:r>
        <w:rPr>
          <w:rFonts w:ascii="Arial" w:cs="Arial" w:eastAsia="Arial" w:hAnsi="Arial"/>
          <w:sz w:val="24"/>
          <w:szCs w:val="24"/>
        </w:rPr>
        <w:t xml:space="preserve">"__" 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3p2wvh1ygipsw9s7em7w">
      <w:r>
        <w:rPr>
          <w:rFonts w:ascii="Arial" w:cs="Arial" w:eastAsia="Arial" w:hAnsi="Arial"/>
          <w:color w:val="132D3F"/>
          <w:sz w:val="16"/>
          <w:szCs w:val="16"/>
          <w:u w:val="single"/>
        </w:rPr>
        <w:t xml:space="preserve">dalil.kg/document/95051</w:t>
      </w:r>
    </w:hyperlink>
  </w:p>
  <w:p>
    <w:pPr>
      <w:spacing w:after="0" w:before="40"/>
      <w:jc w:val="center"/>
    </w:pPr>
    <w:hyperlink w:history="1" r:id="rIdvorxd2eahi-1yrldk_f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zj3gcxu3zjldl81twv-" Type="http://schemas.openxmlformats.org/officeDocument/2006/relationships/hyperlink" Target="https://dalil.kg/document/230020239" TargetMode="External"/><Relationship Id="rIdhah6vloptgcbmyjisbxus" Type="http://schemas.openxmlformats.org/officeDocument/2006/relationships/hyperlink" Target="https://dalil.kg/document/95058" TargetMode="External"/><Relationship Id="rId8hycfnnmskpxdgmr7kixd" Type="http://schemas.openxmlformats.org/officeDocument/2006/relationships/hyperlink" Target="https://dalil.kg/document/94229" TargetMode="External"/><Relationship Id="rIdyxguzo3benoox4tly2z-1" Type="http://schemas.openxmlformats.org/officeDocument/2006/relationships/hyperlink" Target="https://dalil.kg/document/98362" TargetMode="External"/><Relationship Id="rId7odw9vmrobz4fpnac7sci" Type="http://schemas.openxmlformats.org/officeDocument/2006/relationships/hyperlink" Target="https://dalil.kg/document/98926" TargetMode="External"/><Relationship Id="rIdzdgoinbejdh2spr1eijba" Type="http://schemas.openxmlformats.org/officeDocument/2006/relationships/hyperlink" Target="https://dalil.kg/document/12056" TargetMode="External"/><Relationship Id="rIdoer5i8lxtd5csioo9-lde" Type="http://schemas.openxmlformats.org/officeDocument/2006/relationships/hyperlink" Target="https://dalil.kg/document/13371" TargetMode="External"/><Relationship Id="rIdmhttryj9wnwjxku9j8hdl" Type="http://schemas.openxmlformats.org/officeDocument/2006/relationships/hyperlink" Target="https://dalil.kg/document/157429" TargetMode="External"/><Relationship Id="rIdxywigi4opuw9x5va5uvpy" Type="http://schemas.openxmlformats.org/officeDocument/2006/relationships/hyperlink" Target="https://dalil.kg/document/158125" TargetMode="External"/><Relationship Id="rIddplr8zt69tkvuvlmlmgit" Type="http://schemas.openxmlformats.org/officeDocument/2006/relationships/hyperlink" Target="https://dalil.kg/document/453434" TargetMode="External"/><Relationship Id="rIdode80v77obgydn_mcevrk" Type="http://schemas.openxmlformats.org/officeDocument/2006/relationships/hyperlink" Target="https://dalil.kg/document/202536" TargetMode="External"/><Relationship Id="rId275sg2aq68wf6bewkf4xu" Type="http://schemas.openxmlformats.org/officeDocument/2006/relationships/hyperlink" Target="https://dalil.kg/document/202536" TargetMode="External"/><Relationship Id="rIdhsptnkuuean4tkanwnv-h" Type="http://schemas.openxmlformats.org/officeDocument/2006/relationships/hyperlink" Target="https://dalil.kg/document/94420" TargetMode="External"/><Relationship Id="rIduq9s50j4bvdg1nnqnpqax" Type="http://schemas.openxmlformats.org/officeDocument/2006/relationships/hyperlink" Target="https://dalil.kg/document/98362" TargetMode="External"/><Relationship Id="rIdeucjn4yxrckpzfbbmwhql" Type="http://schemas.openxmlformats.org/officeDocument/2006/relationships/hyperlink" Target="https://dalil.kg/document/157429" TargetMode="External"/><Relationship Id="rIdwpurcvc7ca6o2oditaca9" Type="http://schemas.openxmlformats.org/officeDocument/2006/relationships/hyperlink" Target="https://dalil.kg/document/453434" TargetMode="External"/><Relationship Id="rIdqqt-292ywfeef39csg1lf" Type="http://schemas.openxmlformats.org/officeDocument/2006/relationships/hyperlink" Target="https://dalil.kg/document/98362" TargetMode="External"/><Relationship Id="rId2qwe1apx8ec-bwbkqx7mt" Type="http://schemas.openxmlformats.org/officeDocument/2006/relationships/hyperlink" Target="https://dalil.kg/document/157429" TargetMode="External"/><Relationship Id="rIdjagjrfxxll_ujgyftzs7q" Type="http://schemas.openxmlformats.org/officeDocument/2006/relationships/hyperlink" Target="https://dalil.kg/document/157429" TargetMode="External"/><Relationship Id="rIdavwqtfzxwkbswpwgnpnhf" Type="http://schemas.openxmlformats.org/officeDocument/2006/relationships/hyperlink" Target="https://dalil.kg/document/157429" TargetMode="External"/><Relationship Id="rIdaitexlhliariz3je2zarf" Type="http://schemas.openxmlformats.org/officeDocument/2006/relationships/hyperlink" Target="https://dalil.kg/document/94229" TargetMode="External"/><Relationship Id="rIdlta9r77ukzuneeyc-jsn1" Type="http://schemas.openxmlformats.org/officeDocument/2006/relationships/hyperlink" Target="https://dalil.kg/document/98362" TargetMode="External"/><Relationship Id="rId8a0egym66wacqygkpplmx" Type="http://schemas.openxmlformats.org/officeDocument/2006/relationships/hyperlink" Target="https://dalil.kg/document/12056" TargetMode="External"/><Relationship Id="rIdfh9rdct2rkufhotzmabiw" Type="http://schemas.openxmlformats.org/officeDocument/2006/relationships/hyperlink" Target="https://dalil.kg/document/98926" TargetMode="External"/><Relationship Id="rIdsjhlwzulmvcihdtwe89ja" Type="http://schemas.openxmlformats.org/officeDocument/2006/relationships/hyperlink" Target="https://dalil.kg/document/157429" TargetMode="External"/><Relationship Id="rIdhogkytiliuxlaedg0_hin" Type="http://schemas.openxmlformats.org/officeDocument/2006/relationships/hyperlink" Target="https://dalil.kg/document/95058#p1" TargetMode="External"/><Relationship Id="rIdpev2e7fi79-lmw-qxascu" Type="http://schemas.openxmlformats.org/officeDocument/2006/relationships/hyperlink" Target="https://dalil.kg/document/95058#p2" TargetMode="External"/><Relationship Id="rIdn-wmln4ufycyonzec8omf" Type="http://schemas.openxmlformats.org/officeDocument/2006/relationships/hyperlink" Target="https://dalil.kg/document/95058#p3" TargetMode="External"/><Relationship Id="rId6pizzdwmnuxzzlxjclo96" Type="http://schemas.openxmlformats.org/officeDocument/2006/relationships/hyperlink" Target="https://dalil.kg/document/157429" TargetMode="External"/><Relationship Id="rIds_goqb9u1atdqgixbla_l" Type="http://schemas.openxmlformats.org/officeDocument/2006/relationships/hyperlink" Target="https://dalil.kg/document/98362" TargetMode="External"/><Relationship Id="rId-oicarzh-agwlencfsmnm" Type="http://schemas.openxmlformats.org/officeDocument/2006/relationships/hyperlink" Target="https://dalil.kg/document/157429" TargetMode="External"/><Relationship Id="rIdyyxqhpctf63oie8ysqvdd" Type="http://schemas.openxmlformats.org/officeDocument/2006/relationships/hyperlink" Target="https://dalil.kg/document/98362" TargetMode="External"/><Relationship Id="rIdykczquqjorsaveh--i9dh" Type="http://schemas.openxmlformats.org/officeDocument/2006/relationships/hyperlink" Target="https://dalil.kg/document/12056" TargetMode="External"/><Relationship Id="rIdlijoolua-96hw2-pbiuya" Type="http://schemas.openxmlformats.org/officeDocument/2006/relationships/hyperlink" Target="https://dalil.kg/document/98926" TargetMode="External"/><Relationship Id="rIdbvag_p1slg9vzcj2w1cwd" Type="http://schemas.openxmlformats.org/officeDocument/2006/relationships/hyperlink" Target="https://dalil.kg/document/158125" TargetMode="External"/><Relationship Id="rIdcqgxjx4wpx69rev7a9u5a" Type="http://schemas.openxmlformats.org/officeDocument/2006/relationships/hyperlink" Target="https://dalil.kg/document/12056" TargetMode="External"/><Relationship Id="rIdi0izyuwsnicixfwkzqzpr" Type="http://schemas.openxmlformats.org/officeDocument/2006/relationships/hyperlink" Target="https://dalil.kg/document/98362" TargetMode="External"/><Relationship Id="rIdqosszwoojhu8_ld2sm-vi" Type="http://schemas.openxmlformats.org/officeDocument/2006/relationships/hyperlink" Target="https://dalil.kg/document/98926" TargetMode="External"/><Relationship Id="rIdllgnlz6fechh_zycrrsft" Type="http://schemas.openxmlformats.org/officeDocument/2006/relationships/hyperlink" Target="https://dalil.kg/document/12056" TargetMode="External"/><Relationship Id="rIdlbdnn9mqarb7herytqwnw" Type="http://schemas.openxmlformats.org/officeDocument/2006/relationships/hyperlink" Target="https://dalil.kg/document/13371" TargetMode="External"/><Relationship Id="rIdvmwzzhhcssf0d1truhjmg" Type="http://schemas.openxmlformats.org/officeDocument/2006/relationships/hyperlink" Target="https://dalil.kg/document/158125" TargetMode="External"/><Relationship Id="rIdjrb9f_wdhqvvgudekr3vr" Type="http://schemas.openxmlformats.org/officeDocument/2006/relationships/hyperlink" Target="https://dalil.kg/document/12056" TargetMode="External"/><Relationship Id="rIdhrormg-jo6mjskihnzea4" Type="http://schemas.openxmlformats.org/officeDocument/2006/relationships/hyperlink" Target="https://dalil.kg/document/98362" TargetMode="External"/><Relationship Id="rIdll5ysudmqgyq3tz_nhy4k" Type="http://schemas.openxmlformats.org/officeDocument/2006/relationships/hyperlink" Target="https://dalil.kg/document/12056" TargetMode="External"/><Relationship Id="rIdr2o46d9yh6bgyjdihxmvb" Type="http://schemas.openxmlformats.org/officeDocument/2006/relationships/hyperlink" Target="https://dalil.kg/document/453434" TargetMode="External"/><Relationship Id="rIdaofljrrna5t4abmegck0v" Type="http://schemas.openxmlformats.org/officeDocument/2006/relationships/hyperlink" Target="https://dalil.kg/document/157429" TargetMode="External"/><Relationship Id="rIdfnh1po8k_aqcspsimjk9t" Type="http://schemas.openxmlformats.org/officeDocument/2006/relationships/hyperlink" Target="https://dalil.kg/document/94229" TargetMode="External"/><Relationship Id="rIdjvdtwueeo9rcrtefjmj6o" Type="http://schemas.openxmlformats.org/officeDocument/2006/relationships/hyperlink" Target="https://dalil.kg/document/98362" TargetMode="External"/><Relationship Id="rIdk3p3dcnvzghwtcegcym1s" Type="http://schemas.openxmlformats.org/officeDocument/2006/relationships/hyperlink" Target="https://dalil.kg/document/94229" TargetMode="External"/><Relationship Id="rIdo8ch_gkoauhw4fl6wiyjp" Type="http://schemas.openxmlformats.org/officeDocument/2006/relationships/hyperlink" Target="https://dalil.kg/document/12056" TargetMode="External"/><Relationship Id="rIdpwvngmx5pvqcxkbtww9g-" Type="http://schemas.openxmlformats.org/officeDocument/2006/relationships/hyperlink" Target="https://dalil.kg/document/98926" TargetMode="External"/><Relationship Id="rIdwk5gt0wqgzos0e7_nzdri" Type="http://schemas.openxmlformats.org/officeDocument/2006/relationships/hyperlink" Target="https://dalil.kg/document/158125" TargetMode="External"/><Relationship Id="rIdbznxbwe4ly0bmzrgji636" Type="http://schemas.openxmlformats.org/officeDocument/2006/relationships/hyperlink" Target="https://dalil.kg/document/98362" TargetMode="External"/><Relationship Id="rIdisnf5v0lcfwfili6w91ab" Type="http://schemas.openxmlformats.org/officeDocument/2006/relationships/hyperlink" Target="https://dalil.kg/document/98926" TargetMode="External"/><Relationship Id="rIdodwjjzqgcyy03ixczlpl3" Type="http://schemas.openxmlformats.org/officeDocument/2006/relationships/hyperlink" Target="https://dalil.kg/document/12056" TargetMode="External"/><Relationship Id="rId6unsiqltuxyf0mwwae6od" Type="http://schemas.openxmlformats.org/officeDocument/2006/relationships/hyperlink" Target="https://dalil.kg/document/13371" TargetMode="External"/><Relationship Id="rIdwohvcx47-1avkmb9-fjrn" Type="http://schemas.openxmlformats.org/officeDocument/2006/relationships/hyperlink" Target="https://dalil.kg/document/158125" TargetMode="External"/><Relationship Id="rIdax-zsz-f9sfi-gd6lwsyj" Type="http://schemas.openxmlformats.org/officeDocument/2006/relationships/hyperlink" Target="https://dalil.kg/document/98362" TargetMode="External"/><Relationship Id="rIdq4n5-kum3axyfhoxroxxy" Type="http://schemas.openxmlformats.org/officeDocument/2006/relationships/hyperlink" Target="https://dalil.kg/document/12056" TargetMode="External"/><Relationship Id="rIdzjsfqhrw8ifcimvlprrpb" Type="http://schemas.openxmlformats.org/officeDocument/2006/relationships/hyperlink" Target="https://dalil.kg/document/98362" TargetMode="External"/><Relationship Id="rIdp3bxi-vjqe179zdszbxah" Type="http://schemas.openxmlformats.org/officeDocument/2006/relationships/hyperlink" Target="https://dalil.kg/document/98362" TargetMode="External"/><Relationship Id="rIdu-6muncy3uw9hrvnbykr0" Type="http://schemas.openxmlformats.org/officeDocument/2006/relationships/hyperlink" Target="https://dalil.kg/document/12056" TargetMode="External"/><Relationship Id="rIdfnyul5r3ag-bfpc5krnt7" Type="http://schemas.openxmlformats.org/officeDocument/2006/relationships/hyperlink" Target="https://dalil.kg/document/12056" TargetMode="External"/><Relationship Id="rIddtg3ysyv8u3q5wx9hrvyf" Type="http://schemas.openxmlformats.org/officeDocument/2006/relationships/hyperlink" Target="https://dalil.kg/document/94229" TargetMode="External"/><Relationship Id="rIdmuktta24wuxvydudaghsu" Type="http://schemas.openxmlformats.org/officeDocument/2006/relationships/hyperlink" Target="https://dalil.kg/document/98362" TargetMode="External"/><Relationship Id="rIda0sj08evpy_xd059yxkey" Type="http://schemas.openxmlformats.org/officeDocument/2006/relationships/hyperlink" Target="https://dalil.kg/document/12056" TargetMode="External"/><Relationship Id="rIdkj6n8zcigl4uzrnback6v" Type="http://schemas.openxmlformats.org/officeDocument/2006/relationships/hyperlink" Target="https://dalil.kg/document/12056" TargetMode="External"/><Relationship Id="rIdjepahonu_ohzlchsodmzr" Type="http://schemas.openxmlformats.org/officeDocument/2006/relationships/hyperlink" Target="https://dalil.kg/document/98362" TargetMode="External"/><Relationship Id="rIdxfe4wu1rnxxfssbwrorja" Type="http://schemas.openxmlformats.org/officeDocument/2006/relationships/hyperlink" Target="https://dalil.kg/document/98362" TargetMode="External"/><Relationship Id="rIdx69js9mukkydsqvh5rccp" Type="http://schemas.openxmlformats.org/officeDocument/2006/relationships/hyperlink" Target="https://dalil.kg/document/12056" TargetMode="External"/><Relationship Id="rId8pamd4syvraowyqqnpwxh" Type="http://schemas.openxmlformats.org/officeDocument/2006/relationships/hyperlink" Target="https://dalil.kg/document/12056" TargetMode="External"/><Relationship Id="rIdjwutys2yizus4iiy923-q" Type="http://schemas.openxmlformats.org/officeDocument/2006/relationships/hyperlink" Target="https://dalil.kg/document/12056" TargetMode="External"/><Relationship Id="rIdb1lebswxk06yteet6wchl" Type="http://schemas.openxmlformats.org/officeDocument/2006/relationships/hyperlink" Target="https://dalil.kg/document/98926" TargetMode="External"/><Relationship Id="rIdwraeohdxlpbhveofezutx" Type="http://schemas.openxmlformats.org/officeDocument/2006/relationships/hyperlink" Target="https://dalil.kg/document/98362" TargetMode="External"/><Relationship Id="rIdtjnubc68r_rov6hhnkey3" Type="http://schemas.openxmlformats.org/officeDocument/2006/relationships/hyperlink" Target="https://dalil.kg/document/98926" TargetMode="External"/><Relationship Id="rIdh5xacln5ban9fkehbdgha" Type="http://schemas.openxmlformats.org/officeDocument/2006/relationships/hyperlink" Target="https://dalil.kg/document/12056" TargetMode="External"/><Relationship Id="rIdd0cyizmd_uehjtbglzble" Type="http://schemas.openxmlformats.org/officeDocument/2006/relationships/hyperlink" Target="https://dalil.kg/document/13371" TargetMode="External"/><Relationship Id="rIdyfsb0if7dwqfmqx4qt10y" Type="http://schemas.openxmlformats.org/officeDocument/2006/relationships/hyperlink" Target="https://dalil.kg/document/158125" TargetMode="External"/><Relationship Id="rId32fmlunsffmtlveat2__5" Type="http://schemas.openxmlformats.org/officeDocument/2006/relationships/hyperlink" Target="https://dalil.kg/document/12056" TargetMode="External"/><Relationship Id="rIdqcxpmp1y_r2scgikhitpq" Type="http://schemas.openxmlformats.org/officeDocument/2006/relationships/hyperlink" Target="https://dalil.kg/document/98362" TargetMode="External"/><Relationship Id="rIdfbc72nnqkivnxp8mvnwtk" Type="http://schemas.openxmlformats.org/officeDocument/2006/relationships/hyperlink" Target="https://dalil.kg/document/98362" TargetMode="External"/><Relationship Id="rIdnh43bzx1z9y_l0zmuc6gj" Type="http://schemas.openxmlformats.org/officeDocument/2006/relationships/hyperlink" Target="https://dalil.kg/document/157429" TargetMode="External"/><Relationship Id="rIdtlzujv3lj9lgryturaixe" Type="http://schemas.openxmlformats.org/officeDocument/2006/relationships/hyperlink" Target="https://dalil.kg/document/157429" TargetMode="External"/><Relationship Id="rIdmtkqgj6wrzjsvhmbreqea" Type="http://schemas.openxmlformats.org/officeDocument/2006/relationships/hyperlink" Target="https://dalil.kg/document/157429" TargetMode="External"/><Relationship Id="rIdcrgiohp5zoaklxyibmj2l" Type="http://schemas.openxmlformats.org/officeDocument/2006/relationships/hyperlink" Target="https://dalil.kg/document/157429" TargetMode="External"/><Relationship Id="rIds8szrnmfeg7i3pnrk6ota" Type="http://schemas.openxmlformats.org/officeDocument/2006/relationships/hyperlink" Target="https://dalil.kg/document/157429" TargetMode="External"/><Relationship Id="rIdxyxr2wg-hrlj4_nq7x9aa" Type="http://schemas.openxmlformats.org/officeDocument/2006/relationships/hyperlink" Target="https://dalil.kg/document/157429"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3p2wvh1ygipsw9s7em7w" Type="http://schemas.openxmlformats.org/officeDocument/2006/relationships/hyperlink" Target="https://dalil.kg/document/95051" TargetMode="External"/><Relationship Id="rIdvorxd2eahi-1yrldk_f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2026-09-24T07:57:01.476Z</dcterms:created>
  <dcterms:modified xsi:type="dcterms:W3CDTF">2026-09-24T07:57:01.476Z</dcterms:modified>
</cp:coreProperties>
</file>

<file path=docProps/custom.xml><?xml version="1.0" encoding="utf-8"?>
<Properties xmlns="http://schemas.openxmlformats.org/officeDocument/2006/custom-properties" xmlns:vt="http://schemas.openxmlformats.org/officeDocument/2006/docPropsVTypes"/>
</file>