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 дипломатическом и служебном паспортах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ubnnqrw-mnmztuyhliuns">
        <w:r>
          <w:rPr>
            <w:rFonts w:ascii="Arial" w:cs="Arial" w:eastAsia="Arial" w:hAnsi="Arial"/>
            <w:i/>
            <w:iCs/>
            <w:color w:val="1D4ED8"/>
            <w:sz w:val="24"/>
            <w:szCs w:val="24"/>
            <w:u w:val="single"/>
          </w:rPr>
          <w:t xml:space="preserve">5 марта 2021 года № 76</w:t>
        </w:r>
      </w:hyperlink>
      <w:r>
        <w:rPr>
          <w:rFonts w:ascii="Arial" w:cs="Arial" w:eastAsia="Arial" w:hAnsi="Arial"/>
          <w:i/>
          <w:iCs/>
          <w:sz w:val="24"/>
          <w:szCs w:val="24"/>
        </w:rPr>
        <w:t xml:space="preserve">, Кабинета Министров Кыргызской Республики от </w:t>
      </w:r>
      <w:hyperlink w:history="1" r:id="rIdvmplcxhcskwl7gdhpgrn3">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8v8rj_0azsycntuw3dyus">
        <w:r>
          <w:rPr>
            <w:rFonts w:ascii="Arial" w:cs="Arial" w:eastAsia="Arial" w:hAnsi="Arial"/>
            <w:i/>
            <w:iCs/>
            <w:color w:val="1D4ED8"/>
            <w:sz w:val="24"/>
            <w:szCs w:val="24"/>
            <w:u w:val="single"/>
          </w:rPr>
          <w:t xml:space="preserve">16 декабря 2022 года № 702</w:t>
        </w:r>
      </w:hyperlink>
      <w:r>
        <w:rPr>
          <w:rFonts w:ascii="Arial" w:cs="Arial" w:eastAsia="Arial" w:hAnsi="Arial"/>
          <w:i/>
          <w:iCs/>
          <w:sz w:val="24"/>
          <w:szCs w:val="24"/>
        </w:rPr>
        <w:t xml:space="preserve">, </w:t>
      </w:r>
      <w:hyperlink w:history="1" r:id="rIdjfhskunjljas_xva9sik1">
        <w:r>
          <w:rPr>
            <w:rFonts w:ascii="Arial" w:cs="Arial" w:eastAsia="Arial" w:hAnsi="Arial"/>
            <w:i/>
            <w:iCs/>
            <w:color w:val="1D4ED8"/>
            <w:sz w:val="24"/>
            <w:szCs w:val="24"/>
            <w:u w:val="single"/>
          </w:rPr>
          <w:t xml:space="preserve">18 сентября 2023 года № 478</w:t>
        </w:r>
      </w:hyperlink>
      <w:r>
        <w:rPr>
          <w:rFonts w:ascii="Arial" w:cs="Arial" w:eastAsia="Arial" w:hAnsi="Arial"/>
          <w:i/>
          <w:iCs/>
          <w:sz w:val="24"/>
          <w:szCs w:val="24"/>
        </w:rPr>
        <w:t xml:space="preserve">, </w:t>
      </w:r>
      <w:hyperlink w:history="1" r:id="rIddgk6q6ef_1_gjucoc6c82">
        <w:r>
          <w:rPr>
            <w:rFonts w:ascii="Arial" w:cs="Arial" w:eastAsia="Arial" w:hAnsi="Arial"/>
            <w:i/>
            <w:iCs/>
            <w:color w:val="1D4ED8"/>
            <w:sz w:val="24"/>
            <w:szCs w:val="24"/>
            <w:u w:val="single"/>
          </w:rPr>
          <w:t xml:space="preserve">15 мая 2024 года № 250</w:t>
        </w:r>
      </w:hyperlink>
      <w:r>
        <w:rPr>
          <w:rFonts w:ascii="Arial" w:cs="Arial" w:eastAsia="Arial" w:hAnsi="Arial"/>
          <w:i/>
          <w:iCs/>
          <w:sz w:val="24"/>
          <w:szCs w:val="24"/>
        </w:rPr>
        <w:t xml:space="preserve">, </w:t>
      </w:r>
      <w:hyperlink w:history="1" r:id="rIdrkx8x5d05qguizpzepfbd">
        <w:r>
          <w:rPr>
            <w:rFonts w:ascii="Arial" w:cs="Arial" w:eastAsia="Arial" w:hAnsi="Arial"/>
            <w:i/>
            <w:iCs/>
            <w:color w:val="1D4ED8"/>
            <w:sz w:val="24"/>
            <w:szCs w:val="24"/>
            <w:u w:val="single"/>
          </w:rPr>
          <w:t xml:space="preserve">8 октября 2024 года № 610</w:t>
        </w:r>
      </w:hyperlink>
      <w:r>
        <w:rPr>
          <w:rFonts w:ascii="Arial" w:cs="Arial" w:eastAsia="Arial" w:hAnsi="Arial"/>
          <w:i/>
          <w:iCs/>
          <w:sz w:val="24"/>
          <w:szCs w:val="24"/>
        </w:rPr>
        <w:t xml:space="preserve">, </w:t>
      </w:r>
      <w:hyperlink w:history="1" r:id="rIdakjx_fhwcvbudvrvycef2">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В настоящем Положении о дипломатическом и служебном паспортах Кыргызской Республики (далее - Положение)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дипломатический паспорт Кыргызской Республики (далее - дипломатический паспорт)</w:t>
      </w:r>
      <w:r>
        <w:rPr>
          <w:rFonts w:ascii="Arial" w:cs="Arial" w:eastAsia="Arial" w:hAnsi="Arial"/>
          <w:sz w:val="24"/>
          <w:szCs w:val="24"/>
        </w:rPr>
        <w:t xml:space="preserve"> - документ, удостоверяющий личность гражданина Кыргызской Республики при выезде из Кыргызской Республики, временном пребывании за пределами Кыргызской Республики и въезде в Кыргызскую Республику;</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служебный паспорт Кыргызской Республики (далее - служебный паспорт)</w:t>
      </w:r>
      <w:r>
        <w:rPr>
          <w:rFonts w:ascii="Arial" w:cs="Arial" w:eastAsia="Arial" w:hAnsi="Arial"/>
          <w:sz w:val="24"/>
          <w:szCs w:val="24"/>
        </w:rPr>
        <w:t xml:space="preserve"> - документ, удостоверяющий личность гражданина Кыргызской Республики при выезде из Кыргызской Республики, временном пребывании за пределами Кыргызской Республики и въезде в Кыргызскую Республику;</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консульская служба</w:t>
      </w:r>
      <w:r>
        <w:rPr>
          <w:rFonts w:ascii="Arial" w:cs="Arial" w:eastAsia="Arial" w:hAnsi="Arial"/>
          <w:sz w:val="24"/>
          <w:szCs w:val="24"/>
        </w:rPr>
        <w:t xml:space="preserve"> - структурное подразделение уполномоченного государственного органа Кыргызской Республики в сфере иностранных дел;</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подразделения подведомственного учреждения уполномоченного органа в сфере регистрации населения Кыргызской Республики, осуществляющие прием документов на оформление национального паспорта гражданина Кыргызской Республики и его выдачу, а также другие услуги, оказываемые уполномоченным органом;</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уполномоченный орган в сфере регистрации населения Кыргызской Республики</w:t>
      </w:r>
      <w:r>
        <w:rPr>
          <w:rFonts w:ascii="Arial" w:cs="Arial" w:eastAsia="Arial" w:hAnsi="Arial"/>
          <w:sz w:val="24"/>
          <w:szCs w:val="24"/>
        </w:rPr>
        <w:t xml:space="preserve"> - государственный орган, осуществляющий функции по реализации государственной политики в области регистрации населения Кыргызской Республики и актов гражданского состояния;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командирующие организации</w:t>
      </w:r>
      <w:r>
        <w:rPr>
          <w:rFonts w:ascii="Arial" w:cs="Arial" w:eastAsia="Arial" w:hAnsi="Arial"/>
          <w:sz w:val="24"/>
          <w:szCs w:val="24"/>
        </w:rPr>
        <w:t xml:space="preserve"> - государственные органы судебной, законодательной и исполнительной ветвей власти, государственные высшие учебные заведения, государственные предприятия и хозяйствующие субъекты, направляющие своих сотрудников в служебную командировку;</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служба управления персоналом</w:t>
      </w:r>
      <w:r>
        <w:rPr>
          <w:rFonts w:ascii="Arial" w:cs="Arial" w:eastAsia="Arial" w:hAnsi="Arial"/>
          <w:sz w:val="24"/>
          <w:szCs w:val="24"/>
        </w:rPr>
        <w:t xml:space="preserve"> - структурное подразделение командирующей организации по вопросам кадров;</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центр персонификации</w:t>
      </w:r>
      <w:r>
        <w:rPr>
          <w:rFonts w:ascii="Arial" w:cs="Arial" w:eastAsia="Arial" w:hAnsi="Arial"/>
          <w:sz w:val="24"/>
          <w:szCs w:val="24"/>
        </w:rPr>
        <w:t xml:space="preserve"> - центр персонификации, находящийся в ведении подведомственного учреждения уполномоченного органа в сфере регистрации населения, осуществляющий персонификацию (далее - персонификация) национального паспорта гражданина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onwe2tqedm9fooygxzleo">
        <w:r>
          <w:rPr>
            <w:rFonts w:ascii="Arial" w:cs="Arial" w:eastAsia="Arial" w:hAnsi="Arial"/>
            <w:i/>
            <w:iCs/>
            <w:color w:val="1D4ED8"/>
            <w:sz w:val="24"/>
            <w:szCs w:val="24"/>
            <w:u w:val="single"/>
          </w:rPr>
          <w:t xml:space="preserve">15 мая 2024 года № 250</w:t>
        </w:r>
      </w:hyperlink>
      <w:r>
        <w:rPr>
          <w:rFonts w:ascii="Arial" w:cs="Arial" w:eastAsia="Arial" w:hAnsi="Arial"/>
          <w:i/>
          <w:iCs/>
          <w:sz w:val="24"/>
          <w:szCs w:val="24"/>
        </w:rPr>
        <w:t xml:space="preserve">, </w:t>
      </w:r>
      <w:hyperlink w:history="1" r:id="rIdy3rmzwjni9x50dhk3yiro">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Настоящее Положение определяет порядок оформления, выдачи, замены, учета, хранения, сдачи, изъятия и уничтожения дипломатического и служебного паспортов Кыргызской Республики.</w:t>
      </w:r>
    </w:p>
    <w:p>
      <w:pPr>
        <w:spacing w:after="60"/>
        <w:ind w:firstLine="567"/>
        <w:jc w:val="both"/>
      </w:pPr>
      <w:r>
        <w:rPr>
          <w:rFonts w:ascii="Arial" w:cs="Arial" w:eastAsia="Arial" w:hAnsi="Arial"/>
          <w:sz w:val="24"/>
          <w:szCs w:val="24"/>
        </w:rPr>
        <w:t xml:space="preserve">3. Дипломатические и служебные паспорта являются документами государственного значения и собственностью Кыргызской Республики, а их владельцы находятся под защитой Кыргызской Республики.</w:t>
      </w:r>
    </w:p>
    <w:p>
      <w:pPr>
        <w:spacing w:after="60"/>
        <w:ind w:firstLine="567"/>
        <w:jc w:val="both"/>
      </w:pPr>
      <w:r>
        <w:rPr>
          <w:rFonts w:ascii="Arial" w:cs="Arial" w:eastAsia="Arial" w:hAnsi="Arial"/>
          <w:sz w:val="24"/>
          <w:szCs w:val="24"/>
        </w:rPr>
        <w:t xml:space="preserve">4. Дипломатические и служебные паспорта предназначены для служебных поездок и выдаются сроком на 5 лет.</w:t>
      </w:r>
    </w:p>
    <w:p>
      <w:pPr>
        <w:spacing w:after="60"/>
        <w:ind w:firstLine="567"/>
        <w:jc w:val="both"/>
      </w:pPr>
      <w:r>
        <w:rPr>
          <w:rFonts w:ascii="Arial" w:cs="Arial" w:eastAsia="Arial" w:hAnsi="Arial"/>
          <w:sz w:val="24"/>
          <w:szCs w:val="24"/>
        </w:rPr>
        <w:t xml:space="preserve">5. На территории Кыргызской Республики дипломатические и служебные паспорта не могут служить документами для совершения их владельцами гражданско-правовых, нотариальных сделок и банковских операций.</w:t>
      </w:r>
    </w:p>
    <w:p>
      <w:pPr>
        <w:spacing w:after="60"/>
        <w:ind w:firstLine="567"/>
        <w:jc w:val="both"/>
      </w:pPr>
      <w:r>
        <w:rPr>
          <w:rFonts w:ascii="Arial" w:cs="Arial" w:eastAsia="Arial" w:hAnsi="Arial"/>
          <w:sz w:val="24"/>
          <w:szCs w:val="24"/>
        </w:rPr>
        <w:t xml:space="preserve">6. Запрещается прием и передача дипломатического паспорта и служебного паспорта в залог, а также их изъятие, кроме случаев, предусмотренных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7. Порядок въезда и пребывания на территории иностранного государства регулируется законодательством соответствующего иностранного государства,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8. Дипломатические и служебные паспорта Кыргызской Республики не наделяют его владельца дипломатическим иммунитетом или привилегиями.</w:t>
      </w:r>
    </w:p>
    <w:p>
      <w:pPr>
        <w:spacing w:after="60"/>
        <w:ind w:firstLine="567"/>
        <w:jc w:val="both"/>
      </w:pPr>
      <w:r>
        <w:rPr>
          <w:rFonts w:ascii="Arial" w:cs="Arial" w:eastAsia="Arial" w:hAnsi="Arial"/>
          <w:sz w:val="24"/>
          <w:szCs w:val="24"/>
        </w:rPr>
        <w:t xml:space="preserve">9. Дипломатический паспорт выдается:</w:t>
      </w:r>
    </w:p>
    <w:p>
      <w:pPr>
        <w:spacing w:after="60"/>
        <w:ind w:firstLine="567"/>
        <w:jc w:val="both"/>
      </w:pPr>
      <w:r>
        <w:rPr>
          <w:rFonts w:ascii="Arial" w:cs="Arial" w:eastAsia="Arial" w:hAnsi="Arial"/>
          <w:sz w:val="24"/>
          <w:szCs w:val="24"/>
        </w:rPr>
        <w:t xml:space="preserve">1) Президенту Кыргызской Республики и членам его семьи (супруга/супруг, дети, не достигшие возраста 18 лет, а также дети старше этого возраста с ограниченными возможностями здоровья, находящиеся на его иждивении), следующим совместно с ним за границу;</w:t>
      </w:r>
    </w:p>
    <w:p>
      <w:pPr>
        <w:spacing w:after="60"/>
        <w:ind w:firstLine="567"/>
        <w:jc w:val="both"/>
      </w:pPr>
      <w:r>
        <w:rPr>
          <w:rFonts w:ascii="Arial" w:cs="Arial" w:eastAsia="Arial" w:hAnsi="Arial"/>
          <w:sz w:val="24"/>
          <w:szCs w:val="24"/>
        </w:rPr>
        <w:t xml:space="preserve">2) Торага Жогорку Кенеша Кыргызской Республики и его супруге/супругу;</w:t>
      </w:r>
    </w:p>
    <w:p>
      <w:pPr>
        <w:spacing w:after="60"/>
        <w:ind w:firstLine="567"/>
        <w:jc w:val="both"/>
      </w:pPr>
      <w:r>
        <w:rPr>
          <w:rFonts w:ascii="Arial" w:cs="Arial" w:eastAsia="Arial" w:hAnsi="Arial"/>
          <w:sz w:val="24"/>
          <w:szCs w:val="24"/>
        </w:rPr>
        <w:t xml:space="preserve">3) Председателю Кабинета Министров Кыргызской Республики и его супруге/супругу;</w:t>
      </w:r>
    </w:p>
    <w:p>
      <w:pPr>
        <w:spacing w:after="60"/>
        <w:ind w:firstLine="567"/>
        <w:jc w:val="both"/>
      </w:pPr>
      <w:r>
        <w:rPr>
          <w:rFonts w:ascii="Arial" w:cs="Arial" w:eastAsia="Arial" w:hAnsi="Arial"/>
          <w:sz w:val="24"/>
          <w:szCs w:val="24"/>
        </w:rPr>
        <w:t xml:space="preserve">4) экс-президенту и его супруге/супругу;</w:t>
      </w:r>
    </w:p>
    <w:p>
      <w:pPr>
        <w:spacing w:after="60"/>
        <w:ind w:firstLine="567"/>
        <w:jc w:val="both"/>
      </w:pPr>
      <w:r>
        <w:rPr>
          <w:rFonts w:ascii="Arial" w:cs="Arial" w:eastAsia="Arial" w:hAnsi="Arial"/>
          <w:sz w:val="24"/>
          <w:szCs w:val="24"/>
        </w:rPr>
        <w:t xml:space="preserve">5) лицам, которым присвоен дипломатический ранг Чрезвычайного и Полномочного Посла или Посланника;</w:t>
      </w:r>
    </w:p>
    <w:p>
      <w:pPr>
        <w:spacing w:after="60"/>
        <w:ind w:firstLine="567"/>
        <w:jc w:val="both"/>
      </w:pPr>
      <w:r>
        <w:rPr>
          <w:rFonts w:ascii="Arial" w:cs="Arial" w:eastAsia="Arial" w:hAnsi="Arial"/>
          <w:sz w:val="24"/>
          <w:szCs w:val="24"/>
        </w:rPr>
        <w:t xml:space="preserve">6) лицам, занимающим соответствующие государственные и иные должности Кыргызской Республики, согласно</w:t>
      </w:r>
      <w:r>
        <w:rPr>
          <w:rFonts w:ascii="Arial" w:cs="Arial" w:eastAsia="Arial" w:hAnsi="Arial"/>
          <w:sz w:val="24"/>
          <w:szCs w:val="24"/>
        </w:rPr>
        <w:t xml:space="preserve"> приложеню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7) офицерам и оперативным сотрудникам органа государственной охраны уполномоченного государственного органа в сфере национальной безопасности Кыргызской Республики, обеспечивающим личную охрану первых лиц государства и сопровождающим их в заграничных поездках;</w:t>
      </w:r>
    </w:p>
    <w:p>
      <w:pPr>
        <w:spacing w:after="60"/>
        <w:ind w:firstLine="567"/>
        <w:jc w:val="both"/>
      </w:pPr>
      <w:r>
        <w:rPr>
          <w:rFonts w:ascii="Arial" w:cs="Arial" w:eastAsia="Arial" w:hAnsi="Arial"/>
          <w:sz w:val="24"/>
          <w:szCs w:val="24"/>
        </w:rPr>
        <w:t xml:space="preserve">8) сотрудникам структурных подразделений Администрации Президента Кыргызской Республики и Аппарата Жогорку Кенеша Кыргызской Республики, в чью компетенцию входят вопросы международного сотрудничества;</w:t>
      </w:r>
    </w:p>
    <w:p>
      <w:pPr>
        <w:spacing w:after="60"/>
        <w:ind w:firstLine="567"/>
        <w:jc w:val="both"/>
      </w:pPr>
      <w:r>
        <w:rPr>
          <w:rFonts w:ascii="Arial" w:cs="Arial" w:eastAsia="Arial" w:hAnsi="Arial"/>
          <w:sz w:val="24"/>
          <w:szCs w:val="24"/>
        </w:rPr>
        <w:t xml:space="preserve">9) сотрудникам уполномоченного государственного органа Кыргызской Республики в сфере иностранных дел, занимающим дипломатические и консульские должности, выезжающим в служебные командировки;</w:t>
      </w:r>
    </w:p>
    <w:p>
      <w:pPr>
        <w:spacing w:after="60"/>
        <w:ind w:firstLine="567"/>
        <w:jc w:val="both"/>
      </w:pPr>
      <w:r>
        <w:rPr>
          <w:rFonts w:ascii="Arial" w:cs="Arial" w:eastAsia="Arial" w:hAnsi="Arial"/>
          <w:sz w:val="24"/>
          <w:szCs w:val="24"/>
        </w:rPr>
        <w:t xml:space="preserve">10) сотрудникам уполномоченного государственного органа Кыргызской Республики в сфере иностранных дел, занимающим дипломатические и консульские должности, направленным в длительную заграничную командировку в загранучреждения Кыргызской Республики, и членам их семей (супруга/супруг, дети, не достигшие возраста 18 лет, а также дети старше этого возраста с ограниченными возможностями здоровья, находящиеся на иждивении родителей или одного из родителей, и родители, находящиеся на иждивении сотрудника), следующим совместно с ними в длительную заграничную командировку;</w:t>
      </w:r>
    </w:p>
    <w:p>
      <w:pPr>
        <w:spacing w:after="60"/>
        <w:ind w:firstLine="567"/>
        <w:jc w:val="both"/>
      </w:pPr>
      <w:r>
        <w:rPr>
          <w:rFonts w:ascii="Arial" w:cs="Arial" w:eastAsia="Arial" w:hAnsi="Arial"/>
          <w:sz w:val="24"/>
          <w:szCs w:val="24"/>
        </w:rPr>
        <w:t xml:space="preserve">11) руководителям представительств государственных органов Кыргызской Республики в иностранных государствах, откомандированным уполномоченными государственными органами Кыргызской Республики, и членам их семей (супруга/супруг, дети, не достигшие возраста 18 лет, а также дети старше этого возраста с ограниченными возможностями здоровья, находящиеся на иждивении родителей или одного из родителей, и родители, находящиеся на иждивении руководителя представительства государственных органов Кыргызской Республики), следующим совместно с ними за границу. </w:t>
      </w:r>
    </w:p>
    <w:p>
      <w:pPr>
        <w:spacing w:after="60"/>
        <w:ind w:firstLine="567"/>
        <w:jc w:val="both"/>
      </w:pPr>
      <w:r>
        <w:rPr>
          <w:rFonts w:ascii="Arial" w:cs="Arial" w:eastAsia="Arial" w:hAnsi="Arial"/>
          <w:sz w:val="24"/>
          <w:szCs w:val="24"/>
        </w:rPr>
        <w:t xml:space="preserve">12) торговому представителю, региональному торговому представителю, членам их семей (супруг/супруга, дети, не достигшие возраста 18 лет).</w:t>
      </w:r>
    </w:p>
    <w:p>
      <w:pPr>
        <w:spacing w:after="120"/>
        <w:ind w:firstLine="567"/>
        <w:jc w:val="both"/>
      </w:pPr>
      <w:r>
        <w:rPr>
          <w:rFonts w:ascii="Arial" w:cs="Arial" w:eastAsia="Arial" w:hAnsi="Arial"/>
          <w:sz w:val="24"/>
          <w:szCs w:val="24"/>
        </w:rPr>
        <w:t xml:space="preserve">13) представителям Министерства внутренних дел Кыргызской Республики в иностранных государствах и членам их семей (супруга/супруг, дети, не достигшие возраста 18 лет).</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yp5cn80rysuxbqsjfsqtj">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q8f7ba29h1tfyumzjgpjp">
        <w:r>
          <w:rPr>
            <w:rFonts w:ascii="Arial" w:cs="Arial" w:eastAsia="Arial" w:hAnsi="Arial"/>
            <w:i/>
            <w:iCs/>
            <w:color w:val="1D4ED8"/>
            <w:sz w:val="24"/>
            <w:szCs w:val="24"/>
            <w:u w:val="single"/>
          </w:rPr>
          <w:t xml:space="preserve">16 декабря 2022 № 702</w:t>
        </w:r>
      </w:hyperlink>
      <w:r>
        <w:rPr>
          <w:rFonts w:ascii="Arial" w:cs="Arial" w:eastAsia="Arial" w:hAnsi="Arial"/>
          <w:i/>
          <w:iCs/>
          <w:sz w:val="24"/>
          <w:szCs w:val="24"/>
        </w:rPr>
        <w:t xml:space="preserve">, </w:t>
      </w:r>
      <w:hyperlink w:history="1" r:id="rId9u8gtuyonjo_yxsaw-qgm">
        <w:r>
          <w:rPr>
            <w:rFonts w:ascii="Arial" w:cs="Arial" w:eastAsia="Arial" w:hAnsi="Arial"/>
            <w:i/>
            <w:iCs/>
            <w:color w:val="1D4ED8"/>
            <w:sz w:val="24"/>
            <w:szCs w:val="24"/>
            <w:u w:val="single"/>
          </w:rPr>
          <w:t xml:space="preserve">8 октября 2024 года № 610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Служебный паспорт выдается:</w:t>
      </w:r>
    </w:p>
    <w:p>
      <w:pPr>
        <w:spacing w:after="60"/>
        <w:ind w:firstLine="567"/>
        <w:jc w:val="both"/>
      </w:pPr>
      <w:r>
        <w:rPr>
          <w:rFonts w:ascii="Arial" w:cs="Arial" w:eastAsia="Arial" w:hAnsi="Arial"/>
          <w:sz w:val="24"/>
          <w:szCs w:val="24"/>
        </w:rPr>
        <w:t xml:space="preserve">1) лицам, занимающим соответствующие государственные, муниципальные или иные должности Кыргызской Республики, согласно </w:t>
      </w:r>
      <w:r>
        <w:rPr>
          <w:rFonts w:ascii="Arial" w:cs="Arial" w:eastAsia="Arial" w:hAnsi="Arial"/>
          <w:sz w:val="24"/>
          <w:szCs w:val="24"/>
        </w:rPr>
        <w:t xml:space="preserve">приложеню 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президенту Национальной академии наук Кыргызской Республики;</w:t>
      </w:r>
    </w:p>
    <w:p>
      <w:pPr>
        <w:spacing w:after="60"/>
        <w:ind w:firstLine="567"/>
        <w:jc w:val="both"/>
      </w:pPr>
      <w:r>
        <w:rPr>
          <w:rFonts w:ascii="Arial" w:cs="Arial" w:eastAsia="Arial" w:hAnsi="Arial"/>
          <w:sz w:val="24"/>
          <w:szCs w:val="24"/>
        </w:rPr>
        <w:t xml:space="preserve">3) президенту Национального олимпийского комитета Кыргызской Республики;</w:t>
      </w:r>
    </w:p>
    <w:p>
      <w:pPr>
        <w:spacing w:after="60"/>
        <w:ind w:firstLine="567"/>
        <w:jc w:val="both"/>
      </w:pPr>
      <w:r>
        <w:rPr>
          <w:rFonts w:ascii="Arial" w:cs="Arial" w:eastAsia="Arial" w:hAnsi="Arial"/>
          <w:sz w:val="24"/>
          <w:szCs w:val="24"/>
        </w:rPr>
        <w:t xml:space="preserve">4) административно-техническому персоналу загранучреждений Кыргызской Республики и членам их семей (супруга/супруг, дети, не достигшие возраста 18 лет, а также дети старше этого возраста с ограниченными возможностями здоровья, находящиеся на иждивении родителей или одного из родителей, и родители, находящиеся на иждивении сотрудника), совместно следующим в длительную заграничную командировку;</w:t>
      </w:r>
    </w:p>
    <w:p>
      <w:pPr>
        <w:spacing w:after="60"/>
        <w:ind w:firstLine="567"/>
        <w:jc w:val="both"/>
      </w:pPr>
      <w:r>
        <w:rPr>
          <w:rFonts w:ascii="Arial" w:cs="Arial" w:eastAsia="Arial" w:hAnsi="Arial"/>
          <w:sz w:val="24"/>
          <w:szCs w:val="24"/>
        </w:rPr>
        <w:t xml:space="preserve">5) сотрудникам государственных органов Кыргызской Республики, откомандированным уполномоченными государственными органами Кыргызской Республики в представительства государственных органов Кыргызской Республики за рубежом, и членам их семей (супруга/супруг, дети, не достигшие возраста 18 лет, а также дети старше этого возраста с ограниченными возможностями здоровья, находящиеся на иждивении родителей или одного из родителей, и родители, находящиеся на иждивении сотрудника государственного органа Кыргызской Республики), следующим совместно с ними за границу;</w:t>
      </w:r>
    </w:p>
    <w:p>
      <w:pPr>
        <w:spacing w:after="60"/>
        <w:ind w:firstLine="567"/>
        <w:jc w:val="both"/>
      </w:pPr>
      <w:r>
        <w:rPr>
          <w:rFonts w:ascii="Arial" w:cs="Arial" w:eastAsia="Arial" w:hAnsi="Arial"/>
          <w:sz w:val="24"/>
          <w:szCs w:val="24"/>
        </w:rPr>
        <w:t xml:space="preserve">6) ректорам государственных высших учебных заведений Кыргызской Республики;</w:t>
      </w:r>
    </w:p>
    <w:p>
      <w:pPr>
        <w:spacing w:after="60"/>
        <w:ind w:firstLine="567"/>
        <w:jc w:val="both"/>
      </w:pPr>
      <w:r>
        <w:rPr>
          <w:rFonts w:ascii="Arial" w:cs="Arial" w:eastAsia="Arial" w:hAnsi="Arial"/>
          <w:sz w:val="24"/>
          <w:szCs w:val="24"/>
        </w:rPr>
        <w:t xml:space="preserve">7) работникам командного и летно-технического состава авиакомпаний Кыргызской Республики, которые по роду своей деятельности убывают за пределы Кыргызской Республики;</w:t>
      </w:r>
    </w:p>
    <w:p>
      <w:pPr>
        <w:spacing w:after="60"/>
        <w:ind w:firstLine="567"/>
        <w:jc w:val="both"/>
      </w:pPr>
      <w:r>
        <w:rPr>
          <w:rFonts w:ascii="Arial" w:cs="Arial" w:eastAsia="Arial" w:hAnsi="Arial"/>
          <w:sz w:val="24"/>
          <w:szCs w:val="24"/>
        </w:rPr>
        <w:t xml:space="preserve">8) руководителям государственных предприятий и акционерных обществ с государственным контрольным пакетом акций, по ходатайству руководителя курирующего государственного органа Кыргызской Республики, с письменного согласия уполномоченного государственного органа в сфере реализации политики управления и распоряжения государственным имуществом. </w:t>
      </w:r>
    </w:p>
    <w:p>
      <w:pPr>
        <w:spacing w:after="60"/>
        <w:ind w:firstLine="567"/>
        <w:jc w:val="both"/>
      </w:pPr>
      <w:r>
        <w:rPr>
          <w:rFonts w:ascii="Arial" w:cs="Arial" w:eastAsia="Arial" w:hAnsi="Arial"/>
          <w:sz w:val="24"/>
          <w:szCs w:val="24"/>
        </w:rPr>
        <w:t xml:space="preserve">9) работникам торговых представительств Кыргызской Республики, их региональных отделений и членам их семей (супруг/супруга, дети, не достигшие возраста 18 лет). </w:t>
      </w:r>
    </w:p>
    <w:p>
      <w:pPr>
        <w:spacing w:after="60"/>
        <w:ind w:firstLine="567"/>
        <w:jc w:val="both"/>
      </w:pPr>
      <w:r>
        <w:rPr>
          <w:rFonts w:ascii="Arial" w:cs="Arial" w:eastAsia="Arial" w:hAnsi="Arial"/>
          <w:sz w:val="24"/>
          <w:szCs w:val="24"/>
        </w:rPr>
        <w:t xml:space="preserve">10) обладателям почетного звания "Заслуженный предприниматель Кыргызской Республики", являющимся гражданами Кыргызской Республики;</w:t>
      </w:r>
    </w:p>
    <w:p>
      <w:pPr>
        <w:spacing w:after="60"/>
        <w:ind w:firstLine="567"/>
        <w:jc w:val="both"/>
      </w:pPr>
      <w:r>
        <w:rPr>
          <w:rFonts w:ascii="Arial" w:cs="Arial" w:eastAsia="Arial" w:hAnsi="Arial"/>
          <w:sz w:val="24"/>
          <w:szCs w:val="24"/>
        </w:rPr>
        <w:t xml:space="preserve">11) руководителям субъектов предпринимательства, зарегистрированных в установленном законодательством Кыргызской Республики о государственной регистрации юридических лиц, филиалов (представительств) порядке, при этом руководитель субъекта предпринимательства должен быть гражданином Кыргызской Республики, а субъекты предпринимательства должны соответствовать следующим критериям:</w:t>
      </w:r>
    </w:p>
    <w:p>
      <w:pPr>
        <w:spacing w:after="60"/>
        <w:ind w:firstLine="567"/>
        <w:jc w:val="both"/>
      </w:pPr>
      <w:r>
        <w:rPr>
          <w:rFonts w:ascii="Arial" w:cs="Arial" w:eastAsia="Arial" w:hAnsi="Arial"/>
          <w:sz w:val="24"/>
          <w:szCs w:val="24"/>
        </w:rPr>
        <w:t xml:space="preserve">- не иметь задолженности перед республиканским и местным бюджетами Кыргызской Республики;</w:t>
      </w:r>
    </w:p>
    <w:p>
      <w:pPr>
        <w:spacing w:after="60"/>
        <w:ind w:firstLine="567"/>
        <w:jc w:val="both"/>
      </w:pPr>
      <w:r>
        <w:rPr>
          <w:rFonts w:ascii="Arial" w:cs="Arial" w:eastAsia="Arial" w:hAnsi="Arial"/>
          <w:sz w:val="24"/>
          <w:szCs w:val="24"/>
        </w:rPr>
        <w:t xml:space="preserve">- осуществлять экспорт товаров, производимых на территории Кыргызской Республики, в объеме не менее 5 (пять) миллионов сомов в год, в случае отсутствия экспортного объема иметь уплаченный налог за предыдущий год в объеме 15 (пятнадцать) миллионов сомов или иметь созданные не менее 50 (пятьдесят) постоянно действующие рабочие места на момент подачи документов на служебный паспорт;</w:t>
      </w:r>
    </w:p>
    <w:p>
      <w:pPr>
        <w:spacing w:after="60"/>
        <w:ind w:firstLine="567"/>
        <w:jc w:val="both"/>
      </w:pPr>
      <w:r>
        <w:rPr>
          <w:rFonts w:ascii="Arial" w:cs="Arial" w:eastAsia="Arial" w:hAnsi="Arial"/>
          <w:sz w:val="24"/>
          <w:szCs w:val="24"/>
        </w:rPr>
        <w:t xml:space="preserve">- не иметь возбужденных уголовных дел в отношении руководителя субъекта предпринимательства либо непогашенной в установленном порядке судимости. </w:t>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uurswop0yy3bfphmqeo1t">
        <w:r>
          <w:rPr>
            <w:rFonts w:ascii="Arial" w:cs="Arial" w:eastAsia="Arial" w:hAnsi="Arial"/>
            <w:i/>
            <w:iCs/>
            <w:color w:val="1D4ED8"/>
            <w:sz w:val="24"/>
            <w:szCs w:val="24"/>
            <w:u w:val="single"/>
          </w:rPr>
          <w:t xml:space="preserve">16 декабря 2022 года № 702</w:t>
        </w:r>
      </w:hyperlink>
      <w:r>
        <w:rPr>
          <w:rFonts w:ascii="Arial" w:cs="Arial" w:eastAsia="Arial" w:hAnsi="Arial"/>
          <w:i/>
          <w:iCs/>
          <w:sz w:val="24"/>
          <w:szCs w:val="24"/>
        </w:rPr>
        <w:t xml:space="preserve">, </w:t>
      </w:r>
      <w:hyperlink w:history="1" r:id="rIdy1qbi4brpvg_zfk2hwhwy">
        <w:r>
          <w:rPr>
            <w:rFonts w:ascii="Arial" w:cs="Arial" w:eastAsia="Arial" w:hAnsi="Arial"/>
            <w:i/>
            <w:iCs/>
            <w:color w:val="1D4ED8"/>
            <w:sz w:val="24"/>
            <w:szCs w:val="24"/>
            <w:u w:val="single"/>
          </w:rPr>
          <w:t xml:space="preserve">18 сентября 2023 года № 478</w:t>
        </w:r>
      </w:hyperlink>
      <w:r>
        <w:rPr>
          <w:rFonts w:ascii="Arial" w:cs="Arial" w:eastAsia="Arial" w:hAnsi="Arial"/>
          <w:i/>
          <w:iCs/>
          <w:sz w:val="24"/>
          <w:szCs w:val="24"/>
        </w:rPr>
        <w:t xml:space="preserve">, </w:t>
      </w:r>
      <w:hyperlink w:history="1" r:id="rIdrhpfevdc3cns3ahsrreko">
        <w:r>
          <w:rPr>
            <w:rFonts w:ascii="Arial" w:cs="Arial" w:eastAsia="Arial" w:hAnsi="Arial"/>
            <w:i/>
            <w:iCs/>
            <w:color w:val="1D4ED8"/>
            <w:sz w:val="24"/>
            <w:szCs w:val="24"/>
            <w:u w:val="single"/>
          </w:rPr>
          <w:t xml:space="preserve">15 мая 2024 года № 250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Гражданам Кыргызской Республики, направляемым на работу в международные организации, осуществляющим свою деятельность на территории иностранных государств, для которых предусмотрены определенные привилегии и иммунитеты в соответствии с международными договорами, вступившими в силу в соответствии с законодательством Кыргызской Республики, и членам их семей (супруга/супруг, дети, не достигшие возраста 18 лет, а также дети старше этого возраста с ограниченными возможностями здоровья, находящиеся на иждивении родителей или одного из родителей, и родители, находящиеся на иждивении сотрудника) выдаются дипломатические или служебные паспорта согласно Перечню должностей, утвержденному приказом (с грифом ограниченного доступа) уполномоченного государственного органа Кыргызской Республики в сфере иностранных дел, по согласованию с Администрацией Президента Кыргызской Республики, на основании предложений курирующих государственных органов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eqvdcjz3obpjuk-yhwmn">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2. Порядок оформления, выдачи, замены и сдачи дипломатических и служебных паспортов</w:t>
      </w:r>
    </w:p>
    <w:p>
      <w:pPr>
        <w:spacing w:after="60"/>
        <w:ind w:firstLine="567"/>
        <w:jc w:val="both"/>
      </w:pPr>
      <w:r>
        <w:rPr>
          <w:rFonts w:ascii="Arial" w:cs="Arial" w:eastAsia="Arial" w:hAnsi="Arial"/>
          <w:sz w:val="24"/>
          <w:szCs w:val="24"/>
        </w:rPr>
        <w:t xml:space="preserve">12. Командирующая организация для оформления или замены дипломатического или служебного паспорта лицам, указанным в подпунктах 1, 2, 3, 6, 7, 8, 11 пункта 9, в пункте 10 (за исключением лиц,</w:t>
      </w:r>
      <w:r>
        <w:rPr>
          <w:rFonts w:ascii="Arial" w:cs="Arial" w:eastAsia="Arial" w:hAnsi="Arial"/>
          <w:sz w:val="24"/>
          <w:szCs w:val="24"/>
        </w:rPr>
        <w:t xml:space="preserve"> </w:t>
      </w:r>
      <w:r>
        <w:rPr>
          <w:rFonts w:ascii="Arial" w:cs="Arial" w:eastAsia="Arial" w:hAnsi="Arial"/>
          <w:sz w:val="24"/>
          <w:szCs w:val="24"/>
        </w:rPr>
        <w:t xml:space="preserve">указанных в подпунктах 4, 10 и 11) и в пункте 11 настоящего Положения, направляет в консульскую службу письменное ходатайство об оформлении соответствующего паспорта, подписанное руководителем, с указанием фамилии и имени командируемого сотрудника, занимаемой должности.</w:t>
      </w:r>
    </w:p>
    <w:p>
      <w:pPr>
        <w:spacing w:after="60"/>
        <w:ind w:firstLine="567"/>
        <w:jc w:val="both"/>
      </w:pPr>
      <w:r>
        <w:rPr>
          <w:rFonts w:ascii="Arial" w:cs="Arial" w:eastAsia="Arial" w:hAnsi="Arial"/>
          <w:sz w:val="24"/>
          <w:szCs w:val="24"/>
        </w:rPr>
        <w:t xml:space="preserve">К ходатайству прилагаются:</w:t>
      </w:r>
    </w:p>
    <w:p>
      <w:pPr>
        <w:spacing w:after="60"/>
        <w:ind w:firstLine="567"/>
        <w:jc w:val="both"/>
      </w:pPr>
      <w:r>
        <w:rPr>
          <w:rFonts w:ascii="Arial" w:cs="Arial" w:eastAsia="Arial" w:hAnsi="Arial"/>
          <w:sz w:val="24"/>
          <w:szCs w:val="24"/>
        </w:rPr>
        <w:t xml:space="preserve">- карточка о выдаче дипломатического/служебного паспорта (далее - карточка), заполненная по форме согласно </w:t>
      </w:r>
      <w:r>
        <w:rPr>
          <w:rFonts w:ascii="Arial" w:cs="Arial" w:eastAsia="Arial" w:hAnsi="Arial"/>
          <w:sz w:val="24"/>
          <w:szCs w:val="24"/>
        </w:rPr>
        <w:t xml:space="preserve">приложеню 3</w:t>
      </w:r>
      <w:r>
        <w:rPr>
          <w:rFonts w:ascii="Arial" w:cs="Arial" w:eastAsia="Arial" w:hAnsi="Arial"/>
          <w:sz w:val="24"/>
          <w:szCs w:val="24"/>
        </w:rPr>
        <w:t xml:space="preserve"> к настоящему Положению, в одном экземпляре, с фотографией размером 4x6 см, заверенная службой управления персоналом командирующей организации;</w:t>
      </w:r>
    </w:p>
    <w:p>
      <w:pPr>
        <w:spacing w:after="60"/>
        <w:ind w:firstLine="567"/>
        <w:jc w:val="both"/>
      </w:pPr>
      <w:r>
        <w:rPr>
          <w:rFonts w:ascii="Arial" w:cs="Arial" w:eastAsia="Arial" w:hAnsi="Arial"/>
          <w:sz w:val="24"/>
          <w:szCs w:val="24"/>
        </w:rPr>
        <w:t xml:space="preserve">- копия одного из типов национального паспорта Кыргызской Республики;</w:t>
      </w:r>
    </w:p>
    <w:p>
      <w:pPr>
        <w:spacing w:after="60"/>
        <w:ind w:firstLine="567"/>
        <w:jc w:val="both"/>
      </w:pPr>
      <w:r>
        <w:rPr>
          <w:rFonts w:ascii="Arial" w:cs="Arial" w:eastAsia="Arial" w:hAnsi="Arial"/>
          <w:sz w:val="24"/>
          <w:szCs w:val="24"/>
        </w:rPr>
        <w:t xml:space="preserve">- справка об отсутствии судимости на территории Кыргызской Республики, выданная уполномоченным государственным органом Кыргызской Республики в сфере внутренних дел по запросу командирующей организации, посредством направления анкеты для лиц, выезжающих за границу по служебным делам (далее - анкета), заполненной по форме согласно </w:t>
      </w:r>
      <w:r>
        <w:rPr>
          <w:rFonts w:ascii="Arial" w:cs="Arial" w:eastAsia="Arial" w:hAnsi="Arial"/>
          <w:sz w:val="24"/>
          <w:szCs w:val="24"/>
        </w:rPr>
        <w:t xml:space="preserve">приложеню 4</w:t>
      </w:r>
      <w:r>
        <w:rPr>
          <w:rFonts w:ascii="Arial" w:cs="Arial" w:eastAsia="Arial" w:hAnsi="Arial"/>
          <w:sz w:val="24"/>
          <w:szCs w:val="24"/>
        </w:rPr>
        <w:t xml:space="preserve"> к настоящему Положению, с фотографией размером 3x4 см;</w:t>
      </w:r>
    </w:p>
    <w:p>
      <w:pPr>
        <w:spacing w:after="60"/>
        <w:ind w:firstLine="567"/>
        <w:jc w:val="both"/>
      </w:pPr>
      <w:r>
        <w:rPr>
          <w:rFonts w:ascii="Arial" w:cs="Arial" w:eastAsia="Arial" w:hAnsi="Arial"/>
          <w:sz w:val="24"/>
          <w:szCs w:val="24"/>
        </w:rPr>
        <w:t xml:space="preserve">- справка об отсутствии возражений или компрометирующей информации для оформления соответствующего паспорта должностному лицу, выданная уполномоченным государственным органом Кыргызской Республики в сфере национальной безопасности по запросу командирующей организации, посредством направления анкеты, заполненной по форме согласно </w:t>
      </w:r>
      <w:r>
        <w:rPr>
          <w:rFonts w:ascii="Arial" w:cs="Arial" w:eastAsia="Arial" w:hAnsi="Arial"/>
          <w:sz w:val="24"/>
          <w:szCs w:val="24"/>
        </w:rPr>
        <w:t xml:space="preserve">приложеню 4</w:t>
      </w:r>
      <w:r>
        <w:rPr>
          <w:rFonts w:ascii="Arial" w:cs="Arial" w:eastAsia="Arial" w:hAnsi="Arial"/>
          <w:sz w:val="24"/>
          <w:szCs w:val="24"/>
        </w:rPr>
        <w:t xml:space="preserve"> к настоящему Положению, с фотографией размером 3x4 см;</w:t>
      </w:r>
    </w:p>
    <w:p>
      <w:pPr>
        <w:spacing w:after="60"/>
        <w:ind w:firstLine="567"/>
        <w:jc w:val="both"/>
      </w:pPr>
      <w:r>
        <w:rPr>
          <w:rFonts w:ascii="Arial" w:cs="Arial" w:eastAsia="Arial" w:hAnsi="Arial"/>
          <w:sz w:val="24"/>
          <w:szCs w:val="24"/>
        </w:rPr>
        <w:t xml:space="preserve">- документ, удостоверяющий назначение на должность, или справка о прохождении военной службы, заверенная службой управления персоналом командирующей организации;</w:t>
      </w:r>
    </w:p>
    <w:p>
      <w:pPr>
        <w:spacing w:after="60"/>
        <w:ind w:firstLine="567"/>
        <w:jc w:val="both"/>
      </w:pPr>
      <w:r>
        <w:rPr>
          <w:rFonts w:ascii="Arial" w:cs="Arial" w:eastAsia="Arial" w:hAnsi="Arial"/>
          <w:sz w:val="24"/>
          <w:szCs w:val="24"/>
        </w:rPr>
        <w:t xml:space="preserve">- документ, удостоверяющий назначение на должность, для лиц, назначенных в международную организацию;</w:t>
      </w:r>
    </w:p>
    <w:p>
      <w:pPr>
        <w:spacing w:after="60"/>
        <w:ind w:firstLine="567"/>
        <w:jc w:val="both"/>
      </w:pPr>
      <w:r>
        <w:rPr>
          <w:rFonts w:ascii="Arial" w:cs="Arial" w:eastAsia="Arial" w:hAnsi="Arial"/>
          <w:sz w:val="24"/>
          <w:szCs w:val="24"/>
        </w:rPr>
        <w:t xml:space="preserve">- копия дипломатического или служебного паспорта (при замене).</w:t>
      </w:r>
    </w:p>
    <w:p>
      <w:pPr>
        <w:spacing w:after="60"/>
        <w:ind w:firstLine="567"/>
        <w:jc w:val="both"/>
      </w:pPr>
      <w:r>
        <w:rPr>
          <w:rFonts w:ascii="Arial" w:cs="Arial" w:eastAsia="Arial" w:hAnsi="Arial"/>
          <w:sz w:val="24"/>
          <w:szCs w:val="24"/>
        </w:rPr>
        <w:t xml:space="preserve">Для лиц, находящихся на иждивении, прилагаются:</w:t>
      </w:r>
    </w:p>
    <w:p>
      <w:pPr>
        <w:spacing w:after="60"/>
        <w:ind w:firstLine="567"/>
        <w:jc w:val="both"/>
      </w:pPr>
      <w:r>
        <w:rPr>
          <w:rFonts w:ascii="Arial" w:cs="Arial" w:eastAsia="Arial" w:hAnsi="Arial"/>
          <w:sz w:val="24"/>
          <w:szCs w:val="24"/>
        </w:rPr>
        <w:t xml:space="preserve">- копия одного из типов национального паспорта Кыргызской Республики;</w:t>
      </w:r>
    </w:p>
    <w:p>
      <w:pPr>
        <w:spacing w:after="60"/>
        <w:ind w:firstLine="567"/>
        <w:jc w:val="both"/>
      </w:pPr>
      <w:r>
        <w:rPr>
          <w:rFonts w:ascii="Arial" w:cs="Arial" w:eastAsia="Arial" w:hAnsi="Arial"/>
          <w:sz w:val="24"/>
          <w:szCs w:val="24"/>
        </w:rPr>
        <w:t xml:space="preserve">- копия свидетельства о браке, в случае совместного выезда супруги/супруга;</w:t>
      </w:r>
    </w:p>
    <w:p>
      <w:pPr>
        <w:spacing w:after="60"/>
        <w:ind w:firstLine="567"/>
        <w:jc w:val="both"/>
      </w:pPr>
      <w:r>
        <w:rPr>
          <w:rFonts w:ascii="Arial" w:cs="Arial" w:eastAsia="Arial" w:hAnsi="Arial"/>
          <w:sz w:val="24"/>
          <w:szCs w:val="24"/>
        </w:rPr>
        <w:t xml:space="preserve">- копии свидетельств о рождении детей в случае совместного выезда и нотариально заверенное согласие второго родителя на оформление дипломатического или служебного паспорта (в случае если заявитель не является единственным родителем).</w:t>
      </w:r>
    </w:p>
    <w:p>
      <w:pPr>
        <w:spacing w:after="60"/>
        <w:ind w:firstLine="567"/>
        <w:jc w:val="both"/>
      </w:pPr>
      <w:r>
        <w:rPr>
          <w:rFonts w:ascii="Arial" w:cs="Arial" w:eastAsia="Arial" w:hAnsi="Arial"/>
          <w:sz w:val="24"/>
          <w:szCs w:val="24"/>
        </w:rPr>
        <w:t xml:space="preserve">При оформлении или замене паспорта гражданами, не достигшими 18-летнего возраста, в заявлении ставится подпись одного из родителей, либо законного представителя.</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7brqcbtf8c7myqsszd_me">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qeex8mwjhu-t9h3ze6vn_">
        <w:r>
          <w:rPr>
            <w:rFonts w:ascii="Arial" w:cs="Arial" w:eastAsia="Arial" w:hAnsi="Arial"/>
            <w:i/>
            <w:iCs/>
            <w:color w:val="1D4ED8"/>
            <w:sz w:val="24"/>
            <w:szCs w:val="24"/>
            <w:u w:val="single"/>
          </w:rPr>
          <w:t xml:space="preserve">18 сентября 2023 года № 478</w:t>
        </w:r>
      </w:hyperlink>
    </w:p>
    <w:p>
      <w:pPr>
        <w:spacing w:after="60"/>
        <w:ind w:firstLine="567"/>
        <w:jc w:val="both"/>
      </w:pPr>
      <w:r>
        <w:rPr>
          <w:rFonts w:ascii="Arial" w:cs="Arial" w:eastAsia="Arial" w:hAnsi="Arial"/>
          <w:sz w:val="24"/>
          <w:szCs w:val="24"/>
        </w:rPr>
        <w:t xml:space="preserve">13. Для оформления или замены дипломатического или служебного паспорта лицам, указанным в подпунктах 9 и 10 пункта 9 и подпункта 4 пункта 10 настоящего Положения, вносится служебная записка за подписью руководителя структурного подразделения или письмо загранучреждения на имя руководителя уполномоченного государственного органа Кыргызской Республики в сфере иностранных дел, с приложением документов, указанных в пункте 12 настоящего Положения.</w:t>
      </w:r>
    </w:p>
    <w:p>
      <w:pPr>
        <w:spacing w:after="60"/>
        <w:ind w:firstLine="567"/>
        <w:jc w:val="both"/>
      </w:pPr>
      <w:r>
        <w:rPr>
          <w:rFonts w:ascii="Arial" w:cs="Arial" w:eastAsia="Arial" w:hAnsi="Arial"/>
          <w:sz w:val="24"/>
          <w:szCs w:val="24"/>
        </w:rPr>
        <w:t xml:space="preserve">Консульская служба осуществляет запрос в уполномоченные государственные органы Кыргызской Республики в сфере внутренних дел и национальной безопасности путем направления анкеты, заполненной заявителем по форме согласно </w:t>
      </w:r>
      <w:r>
        <w:rPr>
          <w:rFonts w:ascii="Arial" w:cs="Arial" w:eastAsia="Arial" w:hAnsi="Arial"/>
          <w:sz w:val="24"/>
          <w:szCs w:val="24"/>
        </w:rPr>
        <w:t xml:space="preserve">приложеню 4</w:t>
      </w:r>
      <w:r>
        <w:rPr>
          <w:rFonts w:ascii="Arial" w:cs="Arial" w:eastAsia="Arial" w:hAnsi="Arial"/>
          <w:sz w:val="24"/>
          <w:szCs w:val="24"/>
        </w:rPr>
        <w:t xml:space="preserve"> к настоящему Положению, для получения необходимых сведений.</w:t>
      </w:r>
    </w:p>
    <w:p>
      <w:pPr>
        <w:spacing w:after="60"/>
        <w:ind w:firstLine="567"/>
        <w:jc w:val="both"/>
      </w:pPr>
      <w:r>
        <w:rPr>
          <w:rFonts w:ascii="Arial" w:cs="Arial" w:eastAsia="Arial" w:hAnsi="Arial"/>
          <w:sz w:val="24"/>
          <w:szCs w:val="24"/>
        </w:rPr>
        <w:t xml:space="preserve">14. Для оформления или замены дипломатического или служебного паспорта лицам, указанным в подпунктах 4, 5 пункта 9 настоящего Положения, необходимо представить в консульскую службу следующие документы:</w:t>
      </w:r>
    </w:p>
    <w:p>
      <w:pPr>
        <w:spacing w:after="60"/>
        <w:ind w:firstLine="567"/>
        <w:jc w:val="both"/>
      </w:pPr>
      <w:r>
        <w:rPr>
          <w:rFonts w:ascii="Arial" w:cs="Arial" w:eastAsia="Arial" w:hAnsi="Arial"/>
          <w:sz w:val="24"/>
          <w:szCs w:val="24"/>
        </w:rPr>
        <w:t xml:space="preserve">- заявление на оформление или замену соответствующего паспорта на имя руководителя уполномоченного государственного органа Кыргызской Республики в сфере иностранных дел;</w:t>
      </w:r>
    </w:p>
    <w:p>
      <w:pPr>
        <w:spacing w:after="60"/>
        <w:ind w:firstLine="567"/>
        <w:jc w:val="both"/>
      </w:pPr>
      <w:r>
        <w:rPr>
          <w:rFonts w:ascii="Arial" w:cs="Arial" w:eastAsia="Arial" w:hAnsi="Arial"/>
          <w:sz w:val="24"/>
          <w:szCs w:val="24"/>
        </w:rPr>
        <w:t xml:space="preserve">- копия одного из типов национального паспорта Кыргызской Республики;</w:t>
      </w:r>
    </w:p>
    <w:p>
      <w:pPr>
        <w:spacing w:after="60"/>
        <w:ind w:firstLine="567"/>
        <w:jc w:val="both"/>
      </w:pPr>
      <w:r>
        <w:rPr>
          <w:rFonts w:ascii="Arial" w:cs="Arial" w:eastAsia="Arial" w:hAnsi="Arial"/>
          <w:sz w:val="24"/>
          <w:szCs w:val="24"/>
        </w:rPr>
        <w:t xml:space="preserve">- копия документа о присвоении дипломатического ранга Чрезвычайного и Полномочного Посла или Посланника (в случае присвоения);</w:t>
      </w:r>
    </w:p>
    <w:p>
      <w:pPr>
        <w:spacing w:after="60"/>
        <w:ind w:firstLine="567"/>
        <w:jc w:val="both"/>
      </w:pPr>
      <w:r>
        <w:rPr>
          <w:rFonts w:ascii="Arial" w:cs="Arial" w:eastAsia="Arial" w:hAnsi="Arial"/>
          <w:sz w:val="24"/>
          <w:szCs w:val="24"/>
        </w:rPr>
        <w:t xml:space="preserve">- справка о наличии/отсутствии судимости, выданная уполномоченным государственным органом Кыргызской Республики в сфере внутренних дел;</w:t>
      </w:r>
    </w:p>
    <w:p>
      <w:pPr>
        <w:spacing w:after="60"/>
        <w:ind w:firstLine="567"/>
        <w:jc w:val="both"/>
      </w:pPr>
      <w:r>
        <w:rPr>
          <w:rFonts w:ascii="Arial" w:cs="Arial" w:eastAsia="Arial" w:hAnsi="Arial"/>
          <w:sz w:val="24"/>
          <w:szCs w:val="24"/>
        </w:rPr>
        <w:t xml:space="preserve">- копия дипломатического или служебного паспорта (при замене).</w:t>
      </w:r>
    </w:p>
    <w:p>
      <w:pPr>
        <w:spacing w:after="60"/>
        <w:ind w:firstLine="567"/>
        <w:jc w:val="both"/>
      </w:pPr>
      <w:r>
        <w:rPr>
          <w:rFonts w:ascii="Arial" w:cs="Arial" w:eastAsia="Arial" w:hAnsi="Arial"/>
          <w:sz w:val="24"/>
          <w:szCs w:val="24"/>
        </w:rPr>
        <w:t xml:space="preserve">Консульская служба осуществляет запрос в уполномоченный государственный орган в сфере национальной безопасности Кыргызской Республики об отсутствии возражений или компрометирующей информации для оформления соответствующего паспорта посредством направления анкеты, заполненной по форме согласно </w:t>
      </w:r>
      <w:r>
        <w:rPr>
          <w:rFonts w:ascii="Arial" w:cs="Arial" w:eastAsia="Arial" w:hAnsi="Arial"/>
          <w:sz w:val="24"/>
          <w:szCs w:val="24"/>
        </w:rPr>
        <w:t xml:space="preserve">приложеню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15. Для граждан Кыргызской Республики, которым оформляется дипломатический или служебный паспорт в соответствии с пунктом 34 настоящего Положения, необходимо представить в консульскую службу следующие документы:</w:t>
      </w:r>
    </w:p>
    <w:p>
      <w:pPr>
        <w:spacing w:after="60"/>
        <w:ind w:firstLine="567"/>
        <w:jc w:val="both"/>
      </w:pPr>
      <w:r>
        <w:rPr>
          <w:rFonts w:ascii="Arial" w:cs="Arial" w:eastAsia="Arial" w:hAnsi="Arial"/>
          <w:sz w:val="24"/>
          <w:szCs w:val="24"/>
        </w:rPr>
        <w:t xml:space="preserve">- поручение Президента Кыргызской Республики или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 копия одного из типов национального паспорта Кыргызской Республики;</w:t>
      </w:r>
    </w:p>
    <w:p>
      <w:pPr>
        <w:spacing w:after="60"/>
        <w:ind w:firstLine="567"/>
        <w:jc w:val="both"/>
      </w:pPr>
      <w:r>
        <w:rPr>
          <w:rFonts w:ascii="Arial" w:cs="Arial" w:eastAsia="Arial" w:hAnsi="Arial"/>
          <w:sz w:val="24"/>
          <w:szCs w:val="24"/>
        </w:rPr>
        <w:t xml:space="preserve">- карточка, заполненная по форме согласно </w:t>
      </w:r>
      <w:r>
        <w:rPr>
          <w:rFonts w:ascii="Arial" w:cs="Arial" w:eastAsia="Arial" w:hAnsi="Arial"/>
          <w:sz w:val="24"/>
          <w:szCs w:val="24"/>
        </w:rPr>
        <w:t xml:space="preserve">приложеню 3</w:t>
      </w:r>
      <w:r>
        <w:rPr>
          <w:rFonts w:ascii="Arial" w:cs="Arial" w:eastAsia="Arial" w:hAnsi="Arial"/>
          <w:sz w:val="24"/>
          <w:szCs w:val="24"/>
        </w:rPr>
        <w:t xml:space="preserve"> к настоящему Положению, в одном экземпляре, с фотографией размером 4x6 см;</w:t>
      </w:r>
    </w:p>
    <w:p>
      <w:pPr>
        <w:spacing w:after="60"/>
        <w:ind w:firstLine="567"/>
        <w:jc w:val="both"/>
      </w:pPr>
      <w:r>
        <w:rPr>
          <w:rFonts w:ascii="Arial" w:cs="Arial" w:eastAsia="Arial" w:hAnsi="Arial"/>
          <w:sz w:val="24"/>
          <w:szCs w:val="24"/>
        </w:rPr>
        <w:t xml:space="preserve">- справка о наличии/отсутствии судимости, выданная уполномоченным государственным органом Кыргызской Республики в сфере внутренних дел.</w:t>
      </w:r>
    </w:p>
    <w:p>
      <w:pPr>
        <w:spacing w:after="60"/>
        <w:ind w:firstLine="567"/>
        <w:jc w:val="both"/>
      </w:pPr>
      <w:r>
        <w:rPr>
          <w:rFonts w:ascii="Arial" w:cs="Arial" w:eastAsia="Arial" w:hAnsi="Arial"/>
          <w:sz w:val="24"/>
          <w:szCs w:val="24"/>
        </w:rPr>
        <w:t xml:space="preserve">Консульская служба осуществляет запрос в уполномоченный государственный орган в сфере национальной безопасности Кыргызской Республики об отсутствии возражений или компрометирующей информации для оформления соответствующего паспорта посредством направления анкеты, заполненной по форме согласно </w:t>
      </w:r>
      <w:r>
        <w:rPr>
          <w:rFonts w:ascii="Arial" w:cs="Arial" w:eastAsia="Arial" w:hAnsi="Arial"/>
          <w:sz w:val="24"/>
          <w:szCs w:val="24"/>
        </w:rPr>
        <w:t xml:space="preserve">приложеню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dp41awytkqbtebs0pe74">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Для граждан Кыргызской Республики, которым оформляется служебный паспорт в соответствии с подпунктами 10, 11 пункта 10 настоящего Положения, необходимо представить в консульскую службу следующие документы:</w:t>
      </w:r>
    </w:p>
    <w:p>
      <w:pPr>
        <w:spacing w:after="60"/>
        <w:ind w:firstLine="567"/>
        <w:jc w:val="both"/>
      </w:pPr>
      <w:r>
        <w:rPr>
          <w:rFonts w:ascii="Arial" w:cs="Arial" w:eastAsia="Arial" w:hAnsi="Arial"/>
          <w:sz w:val="24"/>
          <w:szCs w:val="24"/>
        </w:rPr>
        <w:t xml:space="preserve">- письменное ходатайство Министерства экономики и коммерции Кыргызской Республики об оформлении служебного паспорта, подписанное руководителем, с указанием фамилии, имени и занимаемой должности получателя паспорта;</w:t>
      </w:r>
    </w:p>
    <w:p>
      <w:pPr>
        <w:spacing w:after="60"/>
        <w:ind w:firstLine="567"/>
        <w:jc w:val="both"/>
      </w:pPr>
      <w:r>
        <w:rPr>
          <w:rFonts w:ascii="Arial" w:cs="Arial" w:eastAsia="Arial" w:hAnsi="Arial"/>
          <w:sz w:val="24"/>
          <w:szCs w:val="24"/>
        </w:rPr>
        <w:t xml:space="preserve">- копия одного из типов национального паспорта Кыргызской Республики;</w:t>
      </w:r>
    </w:p>
    <w:p>
      <w:pPr>
        <w:spacing w:after="60"/>
        <w:ind w:firstLine="567"/>
        <w:jc w:val="both"/>
      </w:pPr>
      <w:r>
        <w:rPr>
          <w:rFonts w:ascii="Arial" w:cs="Arial" w:eastAsia="Arial" w:hAnsi="Arial"/>
          <w:sz w:val="24"/>
          <w:szCs w:val="24"/>
        </w:rPr>
        <w:t xml:space="preserve">- карточка, заполненная по форме согласно </w:t>
      </w:r>
      <w:hyperlink w:history="1" r:id="rId-aq-mvih4do5a_u5vdc6r">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в одном экземпляре с фотографией размером 4</w:t>
      </w:r>
      <w:r>
        <w:rPr>
          <w:rFonts w:ascii="Arial" w:cs="Arial" w:eastAsia="Arial" w:hAnsi="Arial"/>
          <w:sz w:val="24"/>
          <w:szCs w:val="24"/>
        </w:rPr>
        <w:t xml:space="preserve">⨯</w:t>
      </w:r>
      <w:r>
        <w:rPr>
          <w:rFonts w:ascii="Arial" w:cs="Arial" w:eastAsia="Arial" w:hAnsi="Arial"/>
          <w:sz w:val="24"/>
          <w:szCs w:val="24"/>
        </w:rPr>
        <w:t xml:space="preserve">6 см;</w:t>
      </w:r>
    </w:p>
    <w:p>
      <w:pPr>
        <w:spacing w:after="60"/>
        <w:ind w:firstLine="567"/>
        <w:jc w:val="both"/>
      </w:pPr>
      <w:r>
        <w:rPr>
          <w:rFonts w:ascii="Arial" w:cs="Arial" w:eastAsia="Arial" w:hAnsi="Arial"/>
          <w:sz w:val="24"/>
          <w:szCs w:val="24"/>
        </w:rPr>
        <w:t xml:space="preserve">- справка о наличии/отсутствии судимости, выданная уполномоченным государственным органом Кыргызской Республики в сфере внутренних дел;</w:t>
      </w:r>
    </w:p>
    <w:p>
      <w:pPr>
        <w:spacing w:after="60"/>
        <w:ind w:firstLine="567"/>
        <w:jc w:val="both"/>
      </w:pPr>
      <w:r>
        <w:rPr>
          <w:rFonts w:ascii="Arial" w:cs="Arial" w:eastAsia="Arial" w:hAnsi="Arial"/>
          <w:sz w:val="24"/>
          <w:szCs w:val="24"/>
        </w:rPr>
        <w:t xml:space="preserve">- копия документа о присвоении почетного звания "Заслуженный предприниматель Кыргызской Республики" (в случае присвоения);</w:t>
      </w:r>
    </w:p>
    <w:p>
      <w:pPr>
        <w:spacing w:after="60"/>
        <w:ind w:firstLine="567"/>
        <w:jc w:val="both"/>
      </w:pPr>
      <w:r>
        <w:rPr>
          <w:rFonts w:ascii="Arial" w:cs="Arial" w:eastAsia="Arial" w:hAnsi="Arial"/>
          <w:sz w:val="24"/>
          <w:szCs w:val="24"/>
        </w:rPr>
        <w:t xml:space="preserve">- справка об отсутствии задолженности перед республиканским и местным бюджетами, выданная уполномоченным налоговым органом;</w:t>
      </w:r>
    </w:p>
    <w:p>
      <w:pPr>
        <w:spacing w:after="60"/>
        <w:ind w:firstLine="567"/>
        <w:jc w:val="both"/>
      </w:pPr>
      <w:r>
        <w:rPr>
          <w:rFonts w:ascii="Arial" w:cs="Arial" w:eastAsia="Arial" w:hAnsi="Arial"/>
          <w:sz w:val="24"/>
          <w:szCs w:val="24"/>
        </w:rPr>
        <w:t xml:space="preserve">- документ, подтвержденный уполномоченным государственным органом в сфере налогообложения, об осуществлении за предыдущий год экспорта товаров, производимого на территории Кыргызской Республики, в объеме не менее 5 (пять) миллионов сомов, в случае отсутствия экспортного объема представляется документ, подтверждающий уплату налогов за предыдущий год в размере не менее 15 (пятнадцать) миллионов сомов, или документ, подтверждающий наличие не менее 50 (пятьдесят) постоянно действующих рабочих мест на момент подачи документов на служебный паспорт;</w:t>
      </w:r>
    </w:p>
    <w:p>
      <w:pPr>
        <w:spacing w:after="60"/>
        <w:ind w:firstLine="567"/>
        <w:jc w:val="both"/>
      </w:pPr>
      <w:r>
        <w:rPr>
          <w:rFonts w:ascii="Arial" w:cs="Arial" w:eastAsia="Arial" w:hAnsi="Arial"/>
          <w:sz w:val="24"/>
          <w:szCs w:val="24"/>
        </w:rPr>
        <w:t xml:space="preserve">- копия документа, удостоверяющего назначение на должность, заверенная службой управления персоналом отечественной компании.</w:t>
      </w:r>
    </w:p>
    <w:p>
      <w:pPr>
        <w:spacing w:after="60"/>
        <w:ind w:firstLine="567"/>
        <w:jc w:val="both"/>
      </w:pPr>
      <w:r>
        <w:rPr>
          <w:rFonts w:ascii="Arial" w:cs="Arial" w:eastAsia="Arial" w:hAnsi="Arial"/>
          <w:sz w:val="24"/>
          <w:szCs w:val="24"/>
        </w:rPr>
        <w:t xml:space="preserve">Консульская служба осуществляет запрос в уполномоченный государственный орган в сфере национальной безопасности Кыргызской Республики об отсутствии возражений или компрометирующей информации для оформления соответствующего паспорта посредством направления анкеты, заполненной по форме согласно </w:t>
      </w:r>
      <w:hyperlink w:history="1" r:id="rIdr1e-yfp0iap7zs3j97idt">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qk0ixgvpi1v2dqetppyys">
        <w:r>
          <w:rPr>
            <w:rFonts w:ascii="Arial" w:cs="Arial" w:eastAsia="Arial" w:hAnsi="Arial"/>
            <w:i/>
            <w:iCs/>
            <w:color w:val="1D4ED8"/>
            <w:sz w:val="24"/>
            <w:szCs w:val="24"/>
            <w:u w:val="single"/>
          </w:rPr>
          <w:t xml:space="preserve">18 сентября 2023 года № 478</w:t>
        </w:r>
      </w:hyperlink>
      <w:r>
        <w:rPr>
          <w:rFonts w:ascii="Arial" w:cs="Arial" w:eastAsia="Arial" w:hAnsi="Arial"/>
          <w:i/>
          <w:iCs/>
          <w:sz w:val="24"/>
          <w:szCs w:val="24"/>
        </w:rPr>
        <w:t xml:space="preserve">, </w:t>
      </w:r>
      <w:hyperlink w:history="1" r:id="rIdtvollpo0tn_5ewnuvbzkp">
        <w:r>
          <w:rPr>
            <w:rFonts w:ascii="Arial" w:cs="Arial" w:eastAsia="Arial" w:hAnsi="Arial"/>
            <w:i/>
            <w:iCs/>
            <w:color w:val="1D4ED8"/>
            <w:sz w:val="24"/>
            <w:szCs w:val="24"/>
            <w:u w:val="single"/>
          </w:rPr>
          <w:t xml:space="preserve">15 мая 2024 года № 250</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16. В случае ограничения в выезде за границу по результатам проверки, проведенной уполномоченными государственными органами Кыргызской Республики в сфере внутренних дел и национальной безопасности, консульская служба отказывает в рассмотрении заявления об оформлении дипломатического или служебного паспорта и возвращает материалы с сопроводительным письмом без дальнейшего рассмотрения.</w:t>
      </w:r>
    </w:p>
    <w:p>
      <w:pPr>
        <w:spacing w:after="60"/>
        <w:ind w:firstLine="567"/>
        <w:jc w:val="both"/>
      </w:pPr>
      <w:r>
        <w:rPr>
          <w:rFonts w:ascii="Arial" w:cs="Arial" w:eastAsia="Arial" w:hAnsi="Arial"/>
          <w:sz w:val="24"/>
          <w:szCs w:val="24"/>
        </w:rPr>
        <w:t xml:space="preserve">17. Сотрудник консульской службы на основании представленных документов, предусмотренных настоящим Положением, готовит реестр на заполнение электронной анкеты для оформления дипломатического или служебного паспорта (далее - реестр), в двух экземплярах по форме согласно </w:t>
      </w:r>
      <w:r>
        <w:rPr>
          <w:rFonts w:ascii="Arial" w:cs="Arial" w:eastAsia="Arial" w:hAnsi="Arial"/>
          <w:sz w:val="24"/>
          <w:szCs w:val="24"/>
        </w:rPr>
        <w:t xml:space="preserve">приложеню 5</w:t>
      </w:r>
      <w:r>
        <w:rPr>
          <w:rFonts w:ascii="Arial" w:cs="Arial" w:eastAsia="Arial" w:hAnsi="Arial"/>
          <w:sz w:val="24"/>
          <w:szCs w:val="24"/>
        </w:rPr>
        <w:t xml:space="preserve"> к настоящему Положению, и передает получателю паспорта для его подписания.</w:t>
      </w:r>
    </w:p>
    <w:p>
      <w:pPr>
        <w:spacing w:after="60"/>
        <w:ind w:firstLine="567"/>
        <w:jc w:val="both"/>
      </w:pPr>
      <w:r>
        <w:rPr>
          <w:rFonts w:ascii="Arial" w:cs="Arial" w:eastAsia="Arial" w:hAnsi="Arial"/>
          <w:sz w:val="24"/>
          <w:szCs w:val="24"/>
        </w:rPr>
        <w:t xml:space="preserve">18. В случае отсутствия каких-либо расхождений с ранее представленными документами, получатель паспорта подписывает реестр в 2 экземплярах.</w:t>
      </w:r>
    </w:p>
    <w:p>
      <w:pPr>
        <w:spacing w:after="60"/>
        <w:ind w:firstLine="567"/>
        <w:jc w:val="both"/>
      </w:pPr>
      <w:r>
        <w:rPr>
          <w:rFonts w:ascii="Arial" w:cs="Arial" w:eastAsia="Arial" w:hAnsi="Arial"/>
          <w:sz w:val="24"/>
          <w:szCs w:val="24"/>
        </w:rPr>
        <w:t xml:space="preserve">19. Сотрудник консульской службы подписывает и заверяет представленный реестр в двух экземплярах. Один экземпляр реестра передается получателю паспорта для последующего предоставления в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gcq08xexetbp_zxaba-8d">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0ljaspujsftg_xx3u582s">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Получатель паспорта предоставляет реестр в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lmjjupofslv2petsagakf">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c9g_3mx-z-zwdlkwxmqq">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Сотрудник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 в присутствии получателя паспорта:</w:t>
      </w:r>
    </w:p>
    <w:p>
      <w:pPr>
        <w:spacing w:after="60"/>
        <w:ind w:firstLine="567"/>
        <w:jc w:val="both"/>
      </w:pPr>
      <w:r>
        <w:rPr>
          <w:rFonts w:ascii="Arial" w:cs="Arial" w:eastAsia="Arial" w:hAnsi="Arial"/>
          <w:sz w:val="24"/>
          <w:szCs w:val="24"/>
        </w:rPr>
        <w:t xml:space="preserve">- заполняет в автоматизированной информационной системе "Паспорт" (далее - АИС "Паспорт") электронное заявление на основании представленных документов;</w:t>
      </w:r>
    </w:p>
    <w:p>
      <w:pPr>
        <w:spacing w:after="60"/>
        <w:ind w:firstLine="567"/>
        <w:jc w:val="both"/>
      </w:pPr>
      <w:r>
        <w:rPr>
          <w:rFonts w:ascii="Arial" w:cs="Arial" w:eastAsia="Arial" w:hAnsi="Arial"/>
          <w:sz w:val="24"/>
          <w:szCs w:val="24"/>
        </w:rPr>
        <w:t xml:space="preserve">- осуществляет сканирование папиллярных узоров двух указательных пальцев обеих рук для осуществления сверки по базе биометрических данных, в случае отсутствия в базе биометрических данных отпечатков пальцев рук осуществляется сбор отпечатков пальцев рук в соответствии с законодательством Кыргызской Республики в сфере регистрации граждан Кыргызской Республики;</w:t>
      </w:r>
    </w:p>
    <w:p>
      <w:pPr>
        <w:spacing w:after="60"/>
        <w:ind w:firstLine="567"/>
        <w:jc w:val="both"/>
      </w:pPr>
      <w:r>
        <w:rPr>
          <w:rFonts w:ascii="Arial" w:cs="Arial" w:eastAsia="Arial" w:hAnsi="Arial"/>
          <w:sz w:val="24"/>
          <w:szCs w:val="24"/>
        </w:rPr>
        <w:t xml:space="preserve">- осуществляет фотографирование лица получателя паспорта.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k64jo1rzpe_nwpfo_-1oz">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t4bxdsfbfafpqyrvlnoxr">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Сотрудник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 после заполнения всех необходимых реквизитов электронного заявления представляет его получателю паспорта для обозрения.</w:t>
      </w:r>
    </w:p>
    <w:p>
      <w:pPr>
        <w:spacing w:after="60"/>
        <w:ind w:firstLine="567"/>
        <w:jc w:val="both"/>
      </w:pPr>
      <w:r>
        <w:rPr>
          <w:rFonts w:ascii="Arial" w:cs="Arial" w:eastAsia="Arial" w:hAnsi="Arial"/>
          <w:sz w:val="24"/>
          <w:szCs w:val="24"/>
        </w:rPr>
        <w:t xml:space="preserve">Получатель паспорта сверяет сведения, внесенные сотрудником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 в электронное заявление, с ранее представленными документами и проверяет верность транслитерации имени и фамилии.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zigi7cfc-nytnhdhnmo41">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e1owzcbc13-d0jwxna68t">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Сотрудник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 по завершении необходимых процедур направляет электронное заявление через АИС "Паспорт" в консульскую службу для подтверждения.</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qsw-meebkglsjpxu0l8e">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m1zdp_vke7ssssujr8ckk">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Сотрудник консульской службы проверяет электронное заявление, поступившее из </w:t>
      </w:r>
      <w:r>
        <w:rPr>
          <w:rFonts w:ascii="Arial" w:cs="Arial" w:eastAsia="Arial" w:hAnsi="Arial"/>
          <w:sz w:val="24"/>
          <w:szCs w:val="24"/>
        </w:rPr>
        <w:t xml:space="preserve">территориальное подразделение</w:t>
      </w:r>
      <w:r>
        <w:rPr>
          <w:rFonts w:ascii="Arial" w:cs="Arial" w:eastAsia="Arial" w:hAnsi="Arial"/>
          <w:sz w:val="24"/>
          <w:szCs w:val="24"/>
        </w:rPr>
        <w:t xml:space="preserve"> или загранучреждения Кыргызской Республики, на предмет соответствия сведений, указанных в ранее представленных документах.</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plfungbrgupsnz33hbnbi">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24kgigsej484tbsynazhv">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В случае соответствия сведений, указанных в электронном заявлении, с ранее представленными документами, сотрудник консульской службы подписывает электронное заявление с использованием АИС "Паспорт" путем проставления электронной подписи и направляет его </w:t>
      </w:r>
      <w:r>
        <w:rPr>
          <w:rFonts w:ascii="Arial" w:cs="Arial" w:eastAsia="Arial" w:hAnsi="Arial"/>
          <w:sz w:val="24"/>
          <w:szCs w:val="24"/>
        </w:rPr>
        <w:t xml:space="preserve">в центр персонификации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iebnwrlqk3x31sbkjjit">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26. Персонификация дипломатического или служебного паспорта осуществляется центром персонификации не позднее 5 (пяти) рабочих дней со дня поступления электронного заявления.</w:t>
      </w:r>
    </w:p>
    <w:p>
      <w:pPr>
        <w:spacing w:after="120"/>
        <w:ind w:firstLine="567"/>
        <w:jc w:val="both"/>
      </w:pPr>
      <w:r>
        <w:rPr>
          <w:rFonts w:ascii="Arial" w:cs="Arial" w:eastAsia="Arial" w:hAnsi="Arial"/>
          <w:sz w:val="24"/>
          <w:szCs w:val="24"/>
        </w:rPr>
        <w:t xml:space="preserve">Центр персонификации направляет готовые дипломатические или служебные паспорта в консульскую службу посредством почтовой связи.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zohpoulmqkqt6sizkxfm">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w:t>
      </w:r>
      <w:r>
        <w:rPr>
          <w:rFonts w:ascii="Arial" w:cs="Arial" w:eastAsia="Arial" w:hAnsi="Arial"/>
          <w:sz w:val="24"/>
          <w:szCs w:val="24"/>
        </w:rPr>
        <w:t xml:space="preserve">Персонифицированные</w:t>
      </w:r>
      <w:r>
        <w:rPr>
          <w:rFonts w:ascii="Arial" w:cs="Arial" w:eastAsia="Arial" w:hAnsi="Arial"/>
          <w:sz w:val="24"/>
          <w:szCs w:val="24"/>
        </w:rPr>
        <w:t xml:space="preserve"> дипломатические или служебные паспорта, до выдачи их владельцу, хранятся в консульской службе в отдельных сейфах, в условиях, обеспечивающих их полную сохранность.</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xc2kpjuvv8eyapvx3_ay">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Сотрудник консульской службы выдает дипломатический или служебный паспорт получателю паспорта или его доверенному лицу на основании надлежаще заверенной доверенности, под роспись в карточке.</w:t>
      </w:r>
    </w:p>
    <w:p>
      <w:pPr>
        <w:spacing w:after="60"/>
        <w:ind w:firstLine="567"/>
        <w:jc w:val="both"/>
      </w:pPr>
      <w:r>
        <w:rPr>
          <w:rFonts w:ascii="Arial" w:cs="Arial" w:eastAsia="Arial" w:hAnsi="Arial"/>
          <w:sz w:val="24"/>
          <w:szCs w:val="24"/>
        </w:rPr>
        <w:t xml:space="preserve">29. Владельцы дипломатического или служебного паспортов после их получения обязаны в 3-дневный срок после возвращения из служебной командировки сдать их в службу управления персоналом командирующей организации.</w:t>
      </w:r>
    </w:p>
    <w:p>
      <w:pPr>
        <w:spacing w:after="60"/>
        <w:ind w:firstLine="567"/>
        <w:jc w:val="both"/>
      </w:pPr>
      <w:r>
        <w:rPr>
          <w:rFonts w:ascii="Arial" w:cs="Arial" w:eastAsia="Arial" w:hAnsi="Arial"/>
          <w:sz w:val="24"/>
          <w:szCs w:val="24"/>
        </w:rPr>
        <w:t xml:space="preserve">Дипломатические или служебные паспорта хранятся в службе управления персоналом командирующей организации, и выдаются их владельцам на основании приказа о командировании за границу, кроме лиц, указанных в пункте 34 настоящего Положения.</w:t>
      </w:r>
    </w:p>
    <w:p>
      <w:pPr>
        <w:spacing w:after="60"/>
        <w:ind w:firstLine="567"/>
        <w:jc w:val="both"/>
      </w:pPr>
      <w:r>
        <w:rPr>
          <w:rFonts w:ascii="Arial" w:cs="Arial" w:eastAsia="Arial" w:hAnsi="Arial"/>
          <w:sz w:val="24"/>
          <w:szCs w:val="24"/>
        </w:rPr>
        <w:t xml:space="preserve">30. Ответственность за хранение, выдачу и использование дипломатических или служебных паспортов в рамках осуществления своей непосредственной трудовой деятельности возлагается на заместителя руководителя ведомства, ведающего вопросами кадровой политики и руководителя службы управления персоналом командирующей организации.</w:t>
      </w:r>
    </w:p>
    <w:p>
      <w:pPr>
        <w:spacing w:after="60"/>
        <w:ind w:firstLine="567"/>
        <w:jc w:val="both"/>
      </w:pPr>
      <w:r>
        <w:rPr>
          <w:rFonts w:ascii="Arial" w:cs="Arial" w:eastAsia="Arial" w:hAnsi="Arial"/>
          <w:sz w:val="24"/>
          <w:szCs w:val="24"/>
        </w:rPr>
        <w:t xml:space="preserve">На лиц, получивших паспорта в соответствии с подпунктами 4, 5 </w:t>
      </w:r>
      <w:hyperlink w:history="1" r:id="rIdkanmgalghlsfqndnzkvjl">
        <w:r>
          <w:rPr>
            <w:rFonts w:ascii="Arial" w:cs="Arial" w:eastAsia="Arial" w:hAnsi="Arial"/>
            <w:color w:val="1D4ED8"/>
            <w:sz w:val="24"/>
            <w:szCs w:val="24"/>
            <w:u w:val="single"/>
          </w:rPr>
          <w:t xml:space="preserve">пункта 9</w:t>
        </w:r>
      </w:hyperlink>
      <w:r>
        <w:rPr>
          <w:rFonts w:ascii="Arial" w:cs="Arial" w:eastAsia="Arial" w:hAnsi="Arial"/>
          <w:sz w:val="24"/>
          <w:szCs w:val="24"/>
        </w:rPr>
        <w:t xml:space="preserve">, подпунктами 10, 11 </w:t>
      </w:r>
      <w:hyperlink w:history="1" r:id="rId_tutif8k2q0tv3cs-pbk0">
        <w:r>
          <w:rPr>
            <w:rFonts w:ascii="Arial" w:cs="Arial" w:eastAsia="Arial" w:hAnsi="Arial"/>
            <w:color w:val="1D4ED8"/>
            <w:sz w:val="24"/>
            <w:szCs w:val="24"/>
            <w:u w:val="single"/>
          </w:rPr>
          <w:t xml:space="preserve">пункта 10</w:t>
        </w:r>
      </w:hyperlink>
      <w:r>
        <w:rPr>
          <w:rFonts w:ascii="Arial" w:cs="Arial" w:eastAsia="Arial" w:hAnsi="Arial"/>
          <w:sz w:val="24"/>
          <w:szCs w:val="24"/>
        </w:rPr>
        <w:t xml:space="preserve"> и </w:t>
      </w:r>
      <w:hyperlink w:history="1" r:id="rIdvpjujduzxa1emxtgxo-jy">
        <w:r>
          <w:rPr>
            <w:rFonts w:ascii="Arial" w:cs="Arial" w:eastAsia="Arial" w:hAnsi="Arial"/>
            <w:color w:val="1D4ED8"/>
            <w:sz w:val="24"/>
            <w:szCs w:val="24"/>
            <w:u w:val="single"/>
          </w:rPr>
          <w:t xml:space="preserve">пунктом 34</w:t>
        </w:r>
      </w:hyperlink>
      <w:r>
        <w:rPr>
          <w:rFonts w:ascii="Arial" w:cs="Arial" w:eastAsia="Arial" w:hAnsi="Arial"/>
          <w:sz w:val="24"/>
          <w:szCs w:val="24"/>
        </w:rPr>
        <w:t xml:space="preserve"> настоящего Положения, возлагается персональная ответственность за хранение и использование дипломатических или служебных паспортов, предусмотренная пунктом 53 указанного Положения.</w:t>
      </w:r>
    </w:p>
    <w:p>
      <w:pPr>
        <w:spacing w:after="6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sc0vnsqhy9art87ycvskt">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jrauewapa2axrlwr4uzfv">
        <w:r>
          <w:rPr>
            <w:rFonts w:ascii="Arial" w:cs="Arial" w:eastAsia="Arial" w:hAnsi="Arial"/>
            <w:i/>
            <w:iCs/>
            <w:color w:val="1D4ED8"/>
            <w:sz w:val="24"/>
            <w:szCs w:val="24"/>
            <w:u w:val="single"/>
          </w:rPr>
          <w:t xml:space="preserve">18 сентября 2023 года № 478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Замена дипломатического или служебного паспорта производится в следующих случаях:</w:t>
      </w:r>
    </w:p>
    <w:p>
      <w:pPr>
        <w:spacing w:after="60"/>
        <w:ind w:firstLine="567"/>
        <w:jc w:val="both"/>
      </w:pPr>
      <w:r>
        <w:rPr>
          <w:rFonts w:ascii="Arial" w:cs="Arial" w:eastAsia="Arial" w:hAnsi="Arial"/>
          <w:sz w:val="24"/>
          <w:szCs w:val="24"/>
        </w:rPr>
        <w:t xml:space="preserve">- окончание срока действия паспорта;</w:t>
      </w:r>
    </w:p>
    <w:p>
      <w:pPr>
        <w:spacing w:after="60"/>
        <w:ind w:firstLine="567"/>
        <w:jc w:val="both"/>
      </w:pPr>
      <w:r>
        <w:rPr>
          <w:rFonts w:ascii="Arial" w:cs="Arial" w:eastAsia="Arial" w:hAnsi="Arial"/>
          <w:sz w:val="24"/>
          <w:szCs w:val="24"/>
        </w:rPr>
        <w:t xml:space="preserve">- перемена фамилии, имени или отчества (представляется копия свидетельства о перемене);</w:t>
      </w:r>
    </w:p>
    <w:p>
      <w:pPr>
        <w:spacing w:after="60"/>
        <w:ind w:firstLine="567"/>
        <w:jc w:val="both"/>
      </w:pPr>
      <w:r>
        <w:rPr>
          <w:rFonts w:ascii="Arial" w:cs="Arial" w:eastAsia="Arial" w:hAnsi="Arial"/>
          <w:sz w:val="24"/>
          <w:szCs w:val="24"/>
        </w:rPr>
        <w:t xml:space="preserve">- утеря или непригодность использования паспорта (механические повреждения);</w:t>
      </w:r>
    </w:p>
    <w:p>
      <w:pPr>
        <w:spacing w:after="60"/>
        <w:ind w:firstLine="567"/>
        <w:jc w:val="both"/>
      </w:pPr>
      <w:r>
        <w:rPr>
          <w:rFonts w:ascii="Arial" w:cs="Arial" w:eastAsia="Arial" w:hAnsi="Arial"/>
          <w:sz w:val="24"/>
          <w:szCs w:val="24"/>
        </w:rPr>
        <w:t xml:space="preserve">- окончание свободных визовых страниц;</w:t>
      </w:r>
    </w:p>
    <w:p>
      <w:pPr>
        <w:spacing w:after="60"/>
        <w:ind w:firstLine="567"/>
        <w:jc w:val="both"/>
      </w:pPr>
      <w:r>
        <w:rPr>
          <w:rFonts w:ascii="Arial" w:cs="Arial" w:eastAsia="Arial" w:hAnsi="Arial"/>
          <w:sz w:val="24"/>
          <w:szCs w:val="24"/>
        </w:rPr>
        <w:t xml:space="preserve">- наличие неточностей в записях - в случае, когда при персонификации дипломатического или служебного паспорта произведены записи, не соответствующие данным, указанным в основном документе, удостоверяющем личность заявителя;</w:t>
      </w:r>
    </w:p>
    <w:p>
      <w:pPr>
        <w:spacing w:after="60"/>
        <w:ind w:firstLine="567"/>
        <w:jc w:val="both"/>
      </w:pPr>
      <w:r>
        <w:rPr>
          <w:rFonts w:ascii="Arial" w:cs="Arial" w:eastAsia="Arial" w:hAnsi="Arial"/>
          <w:sz w:val="24"/>
          <w:szCs w:val="24"/>
        </w:rPr>
        <w:t xml:space="preserve">- изменение внешности заявителя путем хирургического вмешательства.</w:t>
      </w:r>
    </w:p>
    <w:p>
      <w:pPr>
        <w:spacing w:after="60"/>
        <w:ind w:firstLine="567"/>
        <w:jc w:val="both"/>
      </w:pPr>
      <w:r>
        <w:rPr>
          <w:rFonts w:ascii="Arial" w:cs="Arial" w:eastAsia="Arial" w:hAnsi="Arial"/>
          <w:sz w:val="24"/>
          <w:szCs w:val="24"/>
        </w:rPr>
        <w:t xml:space="preserve">32. При замене дипломатического или служебного паспорта не допускается выдача </w:t>
      </w:r>
      <w:r>
        <w:rPr>
          <w:rFonts w:ascii="Arial" w:cs="Arial" w:eastAsia="Arial" w:hAnsi="Arial"/>
          <w:sz w:val="24"/>
          <w:szCs w:val="24"/>
        </w:rPr>
        <w:t xml:space="preserve">персонифицированного</w:t>
      </w:r>
      <w:r>
        <w:rPr>
          <w:rFonts w:ascii="Arial" w:cs="Arial" w:eastAsia="Arial" w:hAnsi="Arial"/>
          <w:sz w:val="24"/>
          <w:szCs w:val="24"/>
        </w:rPr>
        <w:t xml:space="preserve"> паспорта без изъятия ранее выданного паспорта, кроме случаев его утери.</w:t>
      </w:r>
    </w:p>
    <w:p>
      <w:pPr>
        <w:spacing w:after="60"/>
        <w:ind w:firstLine="567"/>
        <w:jc w:val="both"/>
      </w:pPr>
      <w:r>
        <w:rPr>
          <w:rFonts w:ascii="Arial" w:cs="Arial" w:eastAsia="Arial" w:hAnsi="Arial"/>
          <w:sz w:val="24"/>
          <w:szCs w:val="24"/>
        </w:rPr>
        <w:t xml:space="preserve">При наличии в дипломатическом или служебном паспорте свободных визовых страниц и действующей визы иностранного государства, по письменной просьбе заявителя, допускается использование паспорта до окончания срока действующей визы, с последующей обязательной сдачей паспорта в консульскую службу.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0jnsym_k4iovg8rwwggn">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Формирование базы данных о выданных дипломатических или служебных паспортах обеспечивается уполномоченными государственными органами Кыргызской Республики в сфере регистрации населения и иностранных дел.</w:t>
      </w:r>
    </w:p>
    <w:p>
      <w:pPr>
        <w:spacing w:after="60"/>
        <w:ind w:firstLine="567"/>
        <w:jc w:val="both"/>
      </w:pPr>
      <w:r>
        <w:rPr>
          <w:rFonts w:ascii="Arial" w:cs="Arial" w:eastAsia="Arial" w:hAnsi="Arial"/>
          <w:sz w:val="24"/>
          <w:szCs w:val="24"/>
        </w:rPr>
        <w:t xml:space="preserve">34. По поручению Президента Кыргызской Республики, Председателя Кабинета Министров Кыргызской Республики или министра иностранных дел Кыргызской Республики (в рамках своей номенклатуры) может быть выдан дипломатический или служебный паспорт иным лицам, не предусмотренным настоящим Положением, с обязательным проведением ежегодной процедуры перерегистрации.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a8uo6vl6r2icuphwvqif">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При утере дипломатического или служебного паспорта его владелец обязан незамедлительно информировать об этом по имеющимся каналам связи:</w:t>
      </w:r>
    </w:p>
    <w:p>
      <w:pPr>
        <w:spacing w:after="60"/>
        <w:ind w:firstLine="567"/>
        <w:jc w:val="both"/>
      </w:pPr>
      <w:r>
        <w:rPr>
          <w:rFonts w:ascii="Arial" w:cs="Arial" w:eastAsia="Arial" w:hAnsi="Arial"/>
          <w:sz w:val="24"/>
          <w:szCs w:val="24"/>
        </w:rPr>
        <w:t xml:space="preserve">- на территории Кыргызской Республики - службу управления персоналом командирующей организации, уполномоченный государственный орган Кыргызской Республики в сфере внутренних дел и консульскую службу;</w:t>
      </w:r>
    </w:p>
    <w:p>
      <w:pPr>
        <w:spacing w:after="60"/>
        <w:ind w:firstLine="567"/>
        <w:jc w:val="both"/>
      </w:pPr>
      <w:r>
        <w:rPr>
          <w:rFonts w:ascii="Arial" w:cs="Arial" w:eastAsia="Arial" w:hAnsi="Arial"/>
          <w:sz w:val="24"/>
          <w:szCs w:val="24"/>
        </w:rPr>
        <w:t xml:space="preserve">- за пределами Кыргызской Республики - правоохранительные органы страны пребывания, дипломатическое представительство или консульское учреждение Кыргызской Республики.</w:t>
      </w:r>
    </w:p>
    <w:p>
      <w:pPr>
        <w:spacing w:after="60"/>
        <w:ind w:firstLine="567"/>
        <w:jc w:val="both"/>
      </w:pPr>
      <w:r>
        <w:rPr>
          <w:rFonts w:ascii="Arial" w:cs="Arial" w:eastAsia="Arial" w:hAnsi="Arial"/>
          <w:sz w:val="24"/>
          <w:szCs w:val="24"/>
        </w:rPr>
        <w:t xml:space="preserve">36. В случае утери гражданином Кыргызской Республики дипломатического или служебного паспорта за пределами Кыргызской Республики, документом, дающим право на въезд в Кыргызскую Республику, является свидетельство на возвращение в Кыргызскую Республику, которое выдается дипломатическими представительствами или консульскими учреждениями Кыргызской Республики за рубежом в порядке, установленном законодательством Кыргызской Республики о свидетельстве на возвращение в Кыргызскую Республику.</w:t>
      </w:r>
    </w:p>
    <w:p>
      <w:pPr>
        <w:spacing w:after="200" w:before="200"/>
        <w:ind w:firstLine="397"/>
        <w:jc w:val="center"/>
      </w:pPr>
      <w:r>
        <w:rPr>
          <w:rFonts w:ascii="Arial" w:cs="Arial" w:eastAsia="Arial" w:hAnsi="Arial"/>
          <w:b/>
          <w:bCs/>
          <w:sz w:val="32"/>
          <w:szCs w:val="32"/>
        </w:rPr>
        <w:t xml:space="preserve">3. Учет, хранение, изъятие и уничтожение дипломатического или служебного паспорта</w:t>
      </w:r>
    </w:p>
    <w:p>
      <w:pPr>
        <w:spacing w:after="60"/>
        <w:ind w:firstLine="567"/>
        <w:jc w:val="both"/>
      </w:pPr>
      <w:r>
        <w:rPr>
          <w:rFonts w:ascii="Arial" w:cs="Arial" w:eastAsia="Arial" w:hAnsi="Arial"/>
          <w:sz w:val="24"/>
          <w:szCs w:val="24"/>
        </w:rPr>
        <w:t xml:space="preserve">37. Консульская служба ежегодно проводит перерегистрацию ранее выданных дипломатических и служебных паспортов и производит их учет.</w:t>
      </w:r>
    </w:p>
    <w:p>
      <w:pPr>
        <w:spacing w:after="60"/>
        <w:ind w:firstLine="567"/>
        <w:jc w:val="both"/>
      </w:pPr>
      <w:r>
        <w:rPr>
          <w:rFonts w:ascii="Arial" w:cs="Arial" w:eastAsia="Arial" w:hAnsi="Arial"/>
          <w:sz w:val="24"/>
          <w:szCs w:val="24"/>
        </w:rPr>
        <w:t xml:space="preserve">38. Контроль по учету, хранению и использованию дипломатических и служебных паспортов в командирующих организациях производится консульской службой.</w:t>
      </w:r>
    </w:p>
    <w:p>
      <w:pPr>
        <w:spacing w:after="60"/>
        <w:ind w:firstLine="567"/>
        <w:jc w:val="both"/>
      </w:pPr>
      <w:r>
        <w:rPr>
          <w:rFonts w:ascii="Arial" w:cs="Arial" w:eastAsia="Arial" w:hAnsi="Arial"/>
          <w:sz w:val="24"/>
          <w:szCs w:val="24"/>
        </w:rPr>
        <w:t xml:space="preserve">39. Командирующие организации ежеквартально, к 5 числу месяца направляют информацию о дипломатических и служебных паспортах Кыргызской Республики в консульскую службу по форме согласно </w:t>
      </w:r>
      <w:r>
        <w:rPr>
          <w:rFonts w:ascii="Arial" w:cs="Arial" w:eastAsia="Arial" w:hAnsi="Arial"/>
          <w:sz w:val="24"/>
          <w:szCs w:val="24"/>
        </w:rPr>
        <w:t xml:space="preserve">приложеню 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40. В случае прекращения сотрудником командирующей организации трудовой деятельности, служба управления персоналом командирующей организации в течение 5 (пяти) рабочих дней направляет письменное уведомление в консульскую службу, с приложением соответствующего паспорта.</w:t>
      </w:r>
    </w:p>
    <w:p>
      <w:pPr>
        <w:spacing w:after="60"/>
        <w:ind w:firstLine="567"/>
        <w:jc w:val="both"/>
      </w:pPr>
      <w:r>
        <w:rPr>
          <w:rFonts w:ascii="Arial" w:cs="Arial" w:eastAsia="Arial" w:hAnsi="Arial"/>
          <w:sz w:val="24"/>
          <w:szCs w:val="24"/>
        </w:rPr>
        <w:t xml:space="preserve">41. На основании информации, представленной командирующими организациями, консульская служба в течение 5 (пяти) рабочих дней вносит соответствующие сведения в базы данных недействительных паспортов для уведомления компетентных органов иностранных государств, в том числе в Единую систему учета внешней миграции Кыргызской Республики, для изъятия дипломатического или служебного паспорта уполномоченным государственным органом Кыргызской Республики в сфере охраны Государственной границы.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yh5azsmqtwgdpryuqg28">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Дипломатические или служебные паспорта изымаются уполномоченным государственным органом Кыргызской Республики в сфере охраны Государственной границы в пунктах пропуска Государственной границы Кыргызской Республики в следующих случаях:</w:t>
      </w:r>
    </w:p>
    <w:p>
      <w:pPr>
        <w:spacing w:after="60"/>
        <w:ind w:firstLine="567"/>
        <w:jc w:val="both"/>
      </w:pPr>
      <w:r>
        <w:rPr>
          <w:rFonts w:ascii="Arial" w:cs="Arial" w:eastAsia="Arial" w:hAnsi="Arial"/>
          <w:sz w:val="24"/>
          <w:szCs w:val="24"/>
        </w:rPr>
        <w:t xml:space="preserve">- наличие сведений Единой системы учета внешней миграции Кыргызской Республики;</w:t>
      </w:r>
    </w:p>
    <w:p>
      <w:pPr>
        <w:spacing w:after="60"/>
        <w:ind w:firstLine="567"/>
        <w:jc w:val="both"/>
      </w:pPr>
      <w:r>
        <w:rPr>
          <w:rFonts w:ascii="Arial" w:cs="Arial" w:eastAsia="Arial" w:hAnsi="Arial"/>
          <w:sz w:val="24"/>
          <w:szCs w:val="24"/>
        </w:rPr>
        <w:t xml:space="preserve">- подделка паспорта;</w:t>
      </w:r>
    </w:p>
    <w:p>
      <w:pPr>
        <w:spacing w:after="60"/>
        <w:ind w:firstLine="567"/>
        <w:jc w:val="both"/>
      </w:pPr>
      <w:r>
        <w:rPr>
          <w:rFonts w:ascii="Arial" w:cs="Arial" w:eastAsia="Arial" w:hAnsi="Arial"/>
          <w:sz w:val="24"/>
          <w:szCs w:val="24"/>
        </w:rPr>
        <w:t xml:space="preserve">- недействительность паспорта;</w:t>
      </w:r>
    </w:p>
    <w:p>
      <w:pPr>
        <w:spacing w:after="60"/>
        <w:ind w:firstLine="567"/>
        <w:jc w:val="both"/>
      </w:pPr>
      <w:r>
        <w:rPr>
          <w:rFonts w:ascii="Arial" w:cs="Arial" w:eastAsia="Arial" w:hAnsi="Arial"/>
          <w:sz w:val="24"/>
          <w:szCs w:val="24"/>
        </w:rPr>
        <w:t xml:space="preserve">- наличие оперативного поручения компетентных органов Кыргызской Республики об изъятии паспорта;</w:t>
      </w:r>
    </w:p>
    <w:p>
      <w:pPr>
        <w:spacing w:after="60"/>
        <w:ind w:firstLine="567"/>
        <w:jc w:val="both"/>
      </w:pPr>
      <w:r>
        <w:rPr>
          <w:rFonts w:ascii="Arial" w:cs="Arial" w:eastAsia="Arial" w:hAnsi="Arial"/>
          <w:sz w:val="24"/>
          <w:szCs w:val="24"/>
        </w:rPr>
        <w:t xml:space="preserve">- установление факта выдачи паспорта по подложным документам или документам, полученным в нарушение законодательства Кыргызской Республики в области персонификации и документирования граждан Кыргызской Республики;</w:t>
      </w:r>
    </w:p>
    <w:p>
      <w:pPr>
        <w:spacing w:after="60"/>
        <w:ind w:firstLine="567"/>
        <w:jc w:val="both"/>
      </w:pPr>
      <w:r>
        <w:rPr>
          <w:rFonts w:ascii="Arial" w:cs="Arial" w:eastAsia="Arial" w:hAnsi="Arial"/>
          <w:sz w:val="24"/>
          <w:szCs w:val="24"/>
        </w:rPr>
        <w:t xml:space="preserve">- утрата лицом гражданства Кыргызской Республики;</w:t>
      </w:r>
    </w:p>
    <w:p>
      <w:pPr>
        <w:spacing w:after="60"/>
        <w:ind w:firstLine="567"/>
        <w:jc w:val="both"/>
      </w:pPr>
      <w:r>
        <w:rPr>
          <w:rFonts w:ascii="Arial" w:cs="Arial" w:eastAsia="Arial" w:hAnsi="Arial"/>
          <w:sz w:val="24"/>
          <w:szCs w:val="24"/>
        </w:rPr>
        <w:t xml:space="preserve">- выход лица из гражданства Кыргызской Республики;</w:t>
      </w:r>
    </w:p>
    <w:p>
      <w:pPr>
        <w:spacing w:after="60"/>
        <w:ind w:firstLine="567"/>
        <w:jc w:val="both"/>
      </w:pPr>
      <w:r>
        <w:rPr>
          <w:rFonts w:ascii="Arial" w:cs="Arial" w:eastAsia="Arial" w:hAnsi="Arial"/>
          <w:sz w:val="24"/>
          <w:szCs w:val="24"/>
        </w:rPr>
        <w:t xml:space="preserve">- прекращение владельцем паспорта трудовой деятельности в командирующей организации.</w:t>
      </w:r>
    </w:p>
    <w:p>
      <w:pPr>
        <w:spacing w:after="60"/>
        <w:ind w:firstLine="567"/>
        <w:jc w:val="both"/>
      </w:pPr>
      <w:r>
        <w:rPr>
          <w:rFonts w:ascii="Arial" w:cs="Arial" w:eastAsia="Arial" w:hAnsi="Arial"/>
          <w:sz w:val="24"/>
          <w:szCs w:val="24"/>
        </w:rPr>
        <w:t xml:space="preserve">Изъятые уполномоченным государственным органом Кыргызской Республики в сфере охраны Государственной границы дипломатические и служебные паспорта незамедлительно направляются в консульскую службу, с сопроводительным письмом уполномоченного государственного органа в сфере охраны Государственной границы.</w:t>
      </w:r>
    </w:p>
    <w:p>
      <w:pPr>
        <w:spacing w:after="60"/>
        <w:ind w:firstLine="567"/>
        <w:jc w:val="both"/>
      </w:pPr>
      <w:r>
        <w:rPr>
          <w:rFonts w:ascii="Arial" w:cs="Arial" w:eastAsia="Arial" w:hAnsi="Arial"/>
          <w:sz w:val="24"/>
          <w:szCs w:val="24"/>
        </w:rPr>
        <w:t xml:space="preserve">43. Поступившие дипломатические и служебные паспорта до окончания срока их действия хранятся в консульской службе.</w:t>
      </w:r>
    </w:p>
    <w:p>
      <w:pPr>
        <w:spacing w:after="60"/>
        <w:ind w:firstLine="567"/>
        <w:jc w:val="both"/>
      </w:pPr>
      <w:r>
        <w:rPr>
          <w:rFonts w:ascii="Arial" w:cs="Arial" w:eastAsia="Arial" w:hAnsi="Arial"/>
          <w:sz w:val="24"/>
          <w:szCs w:val="24"/>
        </w:rPr>
        <w:t xml:space="preserve">44. Находящиеся на хранении в консульской службе дипломатические и служебные паспорта по истечении их срока действия направляются в подведомственное </w:t>
      </w:r>
      <w:r>
        <w:rPr>
          <w:rFonts w:ascii="Arial" w:cs="Arial" w:eastAsia="Arial" w:hAnsi="Arial"/>
          <w:sz w:val="24"/>
          <w:szCs w:val="24"/>
        </w:rPr>
        <w:t xml:space="preserve">учреждение</w:t>
      </w:r>
      <w:r>
        <w:rPr>
          <w:rFonts w:ascii="Arial" w:cs="Arial" w:eastAsia="Arial" w:hAnsi="Arial"/>
          <w:sz w:val="24"/>
          <w:szCs w:val="24"/>
        </w:rPr>
        <w:t xml:space="preserve"> уполномоченного органа в сфере регистрации населения для дальнейшего уничтожения.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0ev0_ofcuwcly7wnsiod">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Дипломатический и служебный паспорта признаются недействительными в следующих случаях:</w:t>
      </w:r>
    </w:p>
    <w:p>
      <w:pPr>
        <w:spacing w:after="60"/>
        <w:ind w:firstLine="567"/>
        <w:jc w:val="both"/>
      </w:pPr>
      <w:r>
        <w:rPr>
          <w:rFonts w:ascii="Arial" w:cs="Arial" w:eastAsia="Arial" w:hAnsi="Arial"/>
          <w:sz w:val="24"/>
          <w:szCs w:val="24"/>
        </w:rPr>
        <w:t xml:space="preserve">- истечение срока действия паспорта;</w:t>
      </w:r>
    </w:p>
    <w:p>
      <w:pPr>
        <w:spacing w:after="60"/>
        <w:ind w:firstLine="567"/>
        <w:jc w:val="both"/>
      </w:pPr>
      <w:r>
        <w:rPr>
          <w:rFonts w:ascii="Arial" w:cs="Arial" w:eastAsia="Arial" w:hAnsi="Arial"/>
          <w:sz w:val="24"/>
          <w:szCs w:val="24"/>
        </w:rPr>
        <w:t xml:space="preserve">- прекращение гражданства Кыргызской Республики (выход из гражданства и утрата гражданства, иные основания, предусмотренные </w:t>
      </w:r>
      <w:hyperlink w:history="1" r:id="rIdlorscfjg7jcbz-c6ick9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гражданстве Кыргызской Республики" или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замена паспорта на новый паспорт;</w:t>
      </w:r>
    </w:p>
    <w:p>
      <w:pPr>
        <w:spacing w:after="60"/>
        <w:ind w:firstLine="567"/>
        <w:jc w:val="both"/>
      </w:pPr>
      <w:r>
        <w:rPr>
          <w:rFonts w:ascii="Arial" w:cs="Arial" w:eastAsia="Arial" w:hAnsi="Arial"/>
          <w:sz w:val="24"/>
          <w:szCs w:val="24"/>
        </w:rPr>
        <w:t xml:space="preserve">- смерть или признание решением суда владельца паспорта умершим или пропавшим без вести;</w:t>
      </w:r>
    </w:p>
    <w:p>
      <w:pPr>
        <w:spacing w:after="60"/>
        <w:ind w:firstLine="567"/>
        <w:jc w:val="both"/>
      </w:pPr>
      <w:r>
        <w:rPr>
          <w:rFonts w:ascii="Arial" w:cs="Arial" w:eastAsia="Arial" w:hAnsi="Arial"/>
          <w:sz w:val="24"/>
          <w:szCs w:val="24"/>
        </w:rPr>
        <w:t xml:space="preserve">- признание паспорта недействительным на основании вступившего в законную силу решения суда;</w:t>
      </w:r>
    </w:p>
    <w:p>
      <w:pPr>
        <w:spacing w:after="60"/>
        <w:ind w:firstLine="567"/>
        <w:jc w:val="both"/>
      </w:pPr>
      <w:r>
        <w:rPr>
          <w:rFonts w:ascii="Arial" w:cs="Arial" w:eastAsia="Arial" w:hAnsi="Arial"/>
          <w:sz w:val="24"/>
          <w:szCs w:val="24"/>
        </w:rPr>
        <w:t xml:space="preserve">- невозможность идентифицировать личность владельца паспорта;</w:t>
      </w:r>
    </w:p>
    <w:p>
      <w:pPr>
        <w:spacing w:after="60"/>
        <w:ind w:firstLine="567"/>
        <w:jc w:val="both"/>
      </w:pPr>
      <w:r>
        <w:rPr>
          <w:rFonts w:ascii="Arial" w:cs="Arial" w:eastAsia="Arial" w:hAnsi="Arial"/>
          <w:sz w:val="24"/>
          <w:szCs w:val="24"/>
        </w:rPr>
        <w:t xml:space="preserve">- выявление дефектов и механических повреждений;</w:t>
      </w:r>
    </w:p>
    <w:p>
      <w:pPr>
        <w:spacing w:after="60"/>
        <w:ind w:firstLine="567"/>
        <w:jc w:val="both"/>
      </w:pPr>
      <w:r>
        <w:rPr>
          <w:rFonts w:ascii="Arial" w:cs="Arial" w:eastAsia="Arial" w:hAnsi="Arial"/>
          <w:sz w:val="24"/>
          <w:szCs w:val="24"/>
        </w:rPr>
        <w:t xml:space="preserve">- выявление поддельного паспорта;</w:t>
      </w:r>
    </w:p>
    <w:p>
      <w:pPr>
        <w:spacing w:after="60"/>
        <w:ind w:firstLine="567"/>
        <w:jc w:val="both"/>
      </w:pPr>
      <w:r>
        <w:rPr>
          <w:rFonts w:ascii="Arial" w:cs="Arial" w:eastAsia="Arial" w:hAnsi="Arial"/>
          <w:sz w:val="24"/>
          <w:szCs w:val="24"/>
        </w:rPr>
        <w:t xml:space="preserve">- несоответствие паспорта и его содержания образцу паспорта, утвержденного решением Кабинета Министров Кыргызской Республики;</w:t>
      </w:r>
    </w:p>
    <w:p>
      <w:pPr>
        <w:spacing w:after="60"/>
        <w:ind w:firstLine="567"/>
        <w:jc w:val="both"/>
      </w:pPr>
      <w:r>
        <w:rPr>
          <w:rFonts w:ascii="Arial" w:cs="Arial" w:eastAsia="Arial" w:hAnsi="Arial"/>
          <w:sz w:val="24"/>
          <w:szCs w:val="24"/>
        </w:rPr>
        <w:t xml:space="preserve">- внесение в паспорт сведений, не соответствующих действительности, отметок и (или) записей, не предусмотренных настоящим Положением.</w:t>
      </w:r>
    </w:p>
    <w:p>
      <w:pPr>
        <w:spacing w:after="60"/>
        <w:ind w:firstLine="567"/>
        <w:jc w:val="both"/>
      </w:pPr>
      <w:r>
        <w:rPr>
          <w:rFonts w:ascii="Arial" w:cs="Arial" w:eastAsia="Arial" w:hAnsi="Arial"/>
          <w:sz w:val="24"/>
          <w:szCs w:val="24"/>
        </w:rPr>
        <w:t xml:space="preserve">При признании дипломатического или служебного паспорта недействительным, он подлежит изъятию в установленном порядке уполномоченными органами, с составлением акта в трех экземплярах, один из которых остается по месту составления данного акта, второй - вручается владельцу паспорта, третий - с приложенным недействительным дипломатическим или служебным паспортом направляется в консульскую службу.</w:t>
      </w:r>
    </w:p>
    <w:p>
      <w:pPr>
        <w:spacing w:after="60"/>
        <w:ind w:firstLine="567"/>
        <w:jc w:val="both"/>
      </w:pPr>
      <w:r>
        <w:rPr>
          <w:rFonts w:ascii="Arial" w:cs="Arial" w:eastAsia="Arial" w:hAnsi="Arial"/>
          <w:sz w:val="24"/>
          <w:szCs w:val="24"/>
        </w:rPr>
        <w:t xml:space="preserve">В случае перерегистрации дипломатического или служебного паспорта, консульская служба вносит соответствующие сведения в Единую систему учета внешней миграции Кыргызской Республики и информирует об этом уполномоченный государственный орган в сфере охраны Государственной границы.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radxdtisnen2cbhhbq6x">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Недействительные, невостребованные, с истекшим сроком действия, непригодные для использования (механическое повреждение), подлежащие замене дипломатические и служебные паспорта направляются консульской службой (с описью для уничтожения) в подведомственное </w:t>
      </w:r>
      <w:r>
        <w:rPr>
          <w:rFonts w:ascii="Arial" w:cs="Arial" w:eastAsia="Arial" w:hAnsi="Arial"/>
          <w:sz w:val="24"/>
          <w:szCs w:val="24"/>
        </w:rPr>
        <w:t xml:space="preserve">учреждение</w:t>
      </w:r>
      <w:r>
        <w:rPr>
          <w:rFonts w:ascii="Arial" w:cs="Arial" w:eastAsia="Arial" w:hAnsi="Arial"/>
          <w:sz w:val="24"/>
          <w:szCs w:val="24"/>
        </w:rPr>
        <w:t xml:space="preserve"> уполномоченного органа в сфере регистрации населения для дальнейшего уничтожения.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xwmeuionutvepojtqug7">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Дипломатические и служебные паспорта уничтожаются путем сожжения или резки специальным механическим способом комиссией, создаваемой уполномоченным органом Кыргызской Республики в сфере регистрации населения, состав которой утверждается приказом уполномоченного государственного органа Кыргызской Республики в сфере регистрации населения.</w:t>
      </w:r>
    </w:p>
    <w:p>
      <w:pPr>
        <w:spacing w:after="60"/>
        <w:ind w:firstLine="567"/>
        <w:jc w:val="both"/>
      </w:pPr>
      <w:r>
        <w:rPr>
          <w:rFonts w:ascii="Arial" w:cs="Arial" w:eastAsia="Arial" w:hAnsi="Arial"/>
          <w:sz w:val="24"/>
          <w:szCs w:val="24"/>
        </w:rPr>
        <w:t xml:space="preserve">48. Об уничтожении дипломатических и служебных паспортов составляется акт. Акт подписывается членами комиссии.</w:t>
      </w:r>
    </w:p>
    <w:p>
      <w:pPr>
        <w:spacing w:after="60"/>
        <w:ind w:firstLine="567"/>
        <w:jc w:val="both"/>
      </w:pPr>
      <w:r>
        <w:rPr>
          <w:rFonts w:ascii="Arial" w:cs="Arial" w:eastAsia="Arial" w:hAnsi="Arial"/>
          <w:sz w:val="24"/>
          <w:szCs w:val="24"/>
        </w:rPr>
        <w:t xml:space="preserve">49. Дипломатические и служебные паспорта, направленные консульской службой в уполномоченный орган Кыргызской Республики в сфере регистрации населения для уничтожения, хранятся в нем в течение одного квартала.</w:t>
      </w:r>
    </w:p>
    <w:p>
      <w:pPr>
        <w:spacing w:after="200" w:before="200"/>
        <w:ind w:firstLine="397"/>
        <w:jc w:val="center"/>
      </w:pPr>
      <w:r>
        <w:rPr>
          <w:rFonts w:ascii="Arial" w:cs="Arial" w:eastAsia="Arial" w:hAnsi="Arial"/>
          <w:b/>
          <w:bCs/>
          <w:sz w:val="32"/>
          <w:szCs w:val="32"/>
        </w:rPr>
        <w:t xml:space="preserve">4. Сведения и отметки, вносимые в дипломатический и служебный паспорта</w:t>
      </w:r>
    </w:p>
    <w:p>
      <w:pPr>
        <w:spacing w:after="60"/>
        <w:ind w:firstLine="567"/>
        <w:jc w:val="both"/>
      </w:pPr>
      <w:r>
        <w:rPr>
          <w:rFonts w:ascii="Arial" w:cs="Arial" w:eastAsia="Arial" w:hAnsi="Arial"/>
          <w:sz w:val="24"/>
          <w:szCs w:val="24"/>
        </w:rPr>
        <w:t xml:space="preserve">50. В дипломатический и служебный паспорта вносятся следующие записи и отметки:</w:t>
      </w:r>
    </w:p>
    <w:p>
      <w:pPr>
        <w:spacing w:after="60"/>
        <w:ind w:firstLine="567"/>
        <w:jc w:val="both"/>
      </w:pPr>
      <w:r>
        <w:rPr>
          <w:rFonts w:ascii="Arial" w:cs="Arial" w:eastAsia="Arial" w:hAnsi="Arial"/>
          <w:sz w:val="24"/>
          <w:szCs w:val="24"/>
        </w:rPr>
        <w:t xml:space="preserve">- виза иностранного государства;</w:t>
      </w:r>
    </w:p>
    <w:p>
      <w:pPr>
        <w:spacing w:after="60"/>
        <w:ind w:firstLine="567"/>
        <w:jc w:val="both"/>
      </w:pPr>
      <w:r>
        <w:rPr>
          <w:rFonts w:ascii="Arial" w:cs="Arial" w:eastAsia="Arial" w:hAnsi="Arial"/>
          <w:sz w:val="24"/>
          <w:szCs w:val="24"/>
        </w:rPr>
        <w:t xml:space="preserve">- отметка о пересечении Государственной границы Кыргызской Республики (дата-штамп) и/или иностранных государств;</w:t>
      </w:r>
    </w:p>
    <w:p>
      <w:pPr>
        <w:spacing w:after="60"/>
        <w:ind w:firstLine="567"/>
        <w:jc w:val="both"/>
      </w:pPr>
      <w:r>
        <w:rPr>
          <w:rFonts w:ascii="Arial" w:cs="Arial" w:eastAsia="Arial" w:hAnsi="Arial"/>
          <w:sz w:val="24"/>
          <w:szCs w:val="24"/>
        </w:rPr>
        <w:t xml:space="preserve">- отметка (сведения) об аннулировании отметки о пересечении (дата-штампа) Государственной границы Кыргызской Республики и/или иностранных государств;</w:t>
      </w:r>
    </w:p>
    <w:p>
      <w:pPr>
        <w:spacing w:after="60"/>
        <w:ind w:firstLine="567"/>
        <w:jc w:val="both"/>
      </w:pPr>
      <w:r>
        <w:rPr>
          <w:rFonts w:ascii="Arial" w:cs="Arial" w:eastAsia="Arial" w:hAnsi="Arial"/>
          <w:sz w:val="24"/>
          <w:szCs w:val="24"/>
        </w:rPr>
        <w:t xml:space="preserve">- отметка об аккредитации или регистрации в иностранном государстве.</w:t>
      </w:r>
    </w:p>
    <w:p>
      <w:pPr>
        <w:spacing w:after="60"/>
        <w:ind w:firstLine="567"/>
        <w:jc w:val="both"/>
      </w:pPr>
      <w:r>
        <w:rPr>
          <w:rFonts w:ascii="Arial" w:cs="Arial" w:eastAsia="Arial" w:hAnsi="Arial"/>
          <w:sz w:val="24"/>
          <w:szCs w:val="24"/>
        </w:rPr>
        <w:t xml:space="preserve">51. В дипломатический и служебный паспорта запрещается вносить сведения, отметки и записи, не предусмотренные настоящим Положением.</w:t>
      </w:r>
    </w:p>
    <w:p>
      <w:pPr>
        <w:spacing w:after="60"/>
        <w:ind w:firstLine="567"/>
        <w:jc w:val="both"/>
      </w:pPr>
      <w:r>
        <w:rPr>
          <w:rFonts w:ascii="Arial" w:cs="Arial" w:eastAsia="Arial" w:hAnsi="Arial"/>
          <w:sz w:val="24"/>
          <w:szCs w:val="24"/>
        </w:rPr>
        <w:t xml:space="preserve">52. Сведения, отметки и записи, внесенные в дипломатический или служебный паспорт, не предусмотренные настоящим Положением, признаются недействительными.</w:t>
      </w:r>
    </w:p>
    <w:p>
      <w:pPr>
        <w:spacing w:after="200" w:before="200"/>
        <w:ind w:firstLine="397"/>
        <w:jc w:val="center"/>
      </w:pPr>
      <w:r>
        <w:rPr>
          <w:rFonts w:ascii="Arial" w:cs="Arial" w:eastAsia="Arial" w:hAnsi="Arial"/>
          <w:b/>
          <w:bCs/>
          <w:sz w:val="32"/>
          <w:szCs w:val="32"/>
        </w:rPr>
        <w:t xml:space="preserve">5. Ответственность за нарушение настоящего Положения</w:t>
      </w:r>
    </w:p>
    <w:p>
      <w:pPr>
        <w:spacing w:after="60"/>
        <w:ind w:firstLine="567"/>
        <w:jc w:val="both"/>
      </w:pPr>
      <w:r>
        <w:rPr>
          <w:rFonts w:ascii="Arial" w:cs="Arial" w:eastAsia="Arial" w:hAnsi="Arial"/>
          <w:sz w:val="24"/>
          <w:szCs w:val="24"/>
        </w:rPr>
        <w:t xml:space="preserve">53. Лица, нарушившие требования настоящего Положения, несут ответственность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дипломатическом и служебном паспортах Кыргызской Республики</w:t>
      </w:r>
    </w:p>
    <w:p>
      <w:pPr>
        <w:spacing w:after="400" w:before="400"/>
        <w:ind w:firstLine="397"/>
        <w:jc w:val="center"/>
      </w:pPr>
      <w:r>
        <w:rPr>
          <w:rFonts w:ascii="Arial" w:cs="Arial" w:eastAsia="Arial" w:hAnsi="Arial"/>
          <w:b/>
          <w:bCs/>
          <w:sz w:val="32"/>
          <w:szCs w:val="32"/>
        </w:rPr>
        <w:t xml:space="preserve">ПЕРЕЧЕНЬ
 государственных и иных должностей Кыргызской Республики для оформления дипломатического паспорта</w:t>
      </w:r>
    </w:p>
    <w:p>
      <w:pPr>
        <w:spacing w:after="20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t104cho1jumoesu0retc2">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Члены Кабинета Министров Кыргызской Республики</w:t>
      </w:r>
    </w:p>
    <w:p>
      <w:pPr>
        <w:spacing w:after="60"/>
        <w:ind w:firstLine="567"/>
        <w:jc w:val="both"/>
      </w:pPr>
      <w:r>
        <w:rPr>
          <w:rFonts w:ascii="Arial" w:cs="Arial" w:eastAsia="Arial" w:hAnsi="Arial"/>
          <w:sz w:val="24"/>
          <w:szCs w:val="24"/>
        </w:rPr>
        <w:t xml:space="preserve">2. Председатель Конституционного суда Кыргызской Республики</w:t>
      </w:r>
    </w:p>
    <w:p>
      <w:pPr>
        <w:spacing w:after="60"/>
        <w:ind w:firstLine="567"/>
        <w:jc w:val="both"/>
      </w:pPr>
      <w:r>
        <w:rPr>
          <w:rFonts w:ascii="Arial" w:cs="Arial" w:eastAsia="Arial" w:hAnsi="Arial"/>
          <w:sz w:val="24"/>
          <w:szCs w:val="24"/>
        </w:rPr>
        <w:t xml:space="preserve">3. Председатель Верховного суда Кыргызской Республики</w:t>
      </w:r>
    </w:p>
    <w:p>
      <w:pPr>
        <w:spacing w:after="60"/>
        <w:ind w:firstLine="567"/>
        <w:jc w:val="both"/>
      </w:pPr>
      <w:r>
        <w:rPr>
          <w:rFonts w:ascii="Arial" w:cs="Arial" w:eastAsia="Arial" w:hAnsi="Arial"/>
          <w:sz w:val="24"/>
          <w:szCs w:val="24"/>
        </w:rPr>
        <w:t xml:space="preserve">4. Депутаты Жогорку Кенеша Кыргызской Республики</w:t>
      </w:r>
    </w:p>
    <w:p>
      <w:pPr>
        <w:spacing w:after="60"/>
        <w:ind w:firstLine="567"/>
        <w:jc w:val="both"/>
      </w:pPr>
      <w:r>
        <w:rPr>
          <w:rFonts w:ascii="Arial" w:cs="Arial" w:eastAsia="Arial" w:hAnsi="Arial"/>
          <w:sz w:val="24"/>
          <w:szCs w:val="24"/>
        </w:rPr>
        <w:t xml:space="preserve">5. Государственный секретарь Кыргызской Республики</w:t>
      </w:r>
    </w:p>
    <w:p>
      <w:pPr>
        <w:spacing w:after="60"/>
        <w:ind w:firstLine="567"/>
        <w:jc w:val="both"/>
      </w:pPr>
      <w:r>
        <w:rPr>
          <w:rFonts w:ascii="Arial" w:cs="Arial" w:eastAsia="Arial" w:hAnsi="Arial"/>
          <w:sz w:val="24"/>
          <w:szCs w:val="24"/>
        </w:rPr>
        <w:t xml:space="preserve">6. Заместитель Председателя Совета безопасности Кыргызской Республики</w:t>
      </w:r>
    </w:p>
    <w:p>
      <w:pPr>
        <w:spacing w:after="60"/>
        <w:ind w:firstLine="567"/>
        <w:jc w:val="both"/>
      </w:pPr>
      <w:r>
        <w:rPr>
          <w:rFonts w:ascii="Arial" w:cs="Arial" w:eastAsia="Arial" w:hAnsi="Arial"/>
          <w:sz w:val="24"/>
          <w:szCs w:val="24"/>
        </w:rPr>
        <w:t xml:space="preserve">7. Секретарь Совета безопасности Кыргызской Республики</w:t>
      </w:r>
    </w:p>
    <w:p>
      <w:pPr>
        <w:spacing w:after="60"/>
        <w:ind w:firstLine="567"/>
        <w:jc w:val="both"/>
      </w:pPr>
      <w:r>
        <w:rPr>
          <w:rFonts w:ascii="Arial" w:cs="Arial" w:eastAsia="Arial" w:hAnsi="Arial"/>
          <w:sz w:val="24"/>
          <w:szCs w:val="24"/>
        </w:rPr>
        <w:t xml:space="preserve">8. Генеральный прокурор Кыргызской Республики</w:t>
      </w:r>
    </w:p>
    <w:p>
      <w:pPr>
        <w:spacing w:after="60"/>
        <w:ind w:firstLine="567"/>
        <w:jc w:val="both"/>
      </w:pPr>
      <w:r>
        <w:rPr>
          <w:rFonts w:ascii="Arial" w:cs="Arial" w:eastAsia="Arial" w:hAnsi="Arial"/>
          <w:sz w:val="24"/>
          <w:szCs w:val="24"/>
        </w:rPr>
        <w:t xml:space="preserve">9. Председатель Национального банка Кыргызской Республики</w:t>
      </w:r>
    </w:p>
    <w:p>
      <w:pPr>
        <w:spacing w:after="60"/>
        <w:ind w:firstLine="567"/>
        <w:jc w:val="both"/>
      </w:pPr>
      <w:r>
        <w:rPr>
          <w:rFonts w:ascii="Arial" w:cs="Arial" w:eastAsia="Arial" w:hAnsi="Arial"/>
          <w:sz w:val="24"/>
          <w:szCs w:val="24"/>
        </w:rPr>
        <w:t xml:space="preserve">10. Председатель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11. Председатель Счетной палаты Кыргызской Республики</w:t>
      </w:r>
    </w:p>
    <w:p>
      <w:pPr>
        <w:spacing w:after="60"/>
        <w:ind w:firstLine="567"/>
        <w:jc w:val="both"/>
      </w:pPr>
      <w:r>
        <w:rPr>
          <w:rFonts w:ascii="Arial" w:cs="Arial" w:eastAsia="Arial" w:hAnsi="Arial"/>
          <w:sz w:val="24"/>
          <w:szCs w:val="24"/>
        </w:rPr>
        <w:t xml:space="preserve">12. Акыйкатчы (Омбудсмен) Кыргызской Республики</w:t>
      </w:r>
    </w:p>
    <w:p>
      <w:pPr>
        <w:spacing w:after="60"/>
        <w:ind w:firstLine="567"/>
        <w:jc w:val="both"/>
      </w:pPr>
      <w:r>
        <w:rPr>
          <w:rFonts w:ascii="Arial" w:cs="Arial" w:eastAsia="Arial" w:hAnsi="Arial"/>
          <w:sz w:val="24"/>
          <w:szCs w:val="24"/>
        </w:rPr>
        <w:t xml:space="preserve">13. Руководитель органа национальной безопасности Кыргызской Республики и его заместители</w:t>
      </w:r>
    </w:p>
    <w:p>
      <w:pPr>
        <w:spacing w:after="60"/>
        <w:ind w:firstLine="567"/>
        <w:jc w:val="both"/>
      </w:pPr>
      <w:r>
        <w:rPr>
          <w:rFonts w:ascii="Arial" w:cs="Arial" w:eastAsia="Arial" w:hAnsi="Arial"/>
          <w:sz w:val="24"/>
          <w:szCs w:val="24"/>
        </w:rPr>
        <w:t xml:space="preserve">14. Специальный представитель Президента Кыргызской Республики по особым поручениям</w:t>
      </w:r>
    </w:p>
    <w:p>
      <w:pPr>
        <w:spacing w:after="60"/>
        <w:ind w:firstLine="567"/>
        <w:jc w:val="both"/>
      </w:pPr>
      <w:r>
        <w:rPr>
          <w:rFonts w:ascii="Arial" w:cs="Arial" w:eastAsia="Arial" w:hAnsi="Arial"/>
          <w:sz w:val="24"/>
          <w:szCs w:val="24"/>
        </w:rPr>
        <w:t xml:space="preserve">15. Начальник управления Администрации Президента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w:t>
      </w:r>
      <w:hyperlink w:history="1" r:id="rIdvjswcm2u2hmpb2xkiyptu">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дипломатическом и служебном паспортах Кыргызской Республики</w:t>
      </w:r>
    </w:p>
    <w:p>
      <w:pPr>
        <w:spacing w:after="400" w:before="400"/>
        <w:ind w:firstLine="397"/>
        <w:jc w:val="center"/>
      </w:pPr>
      <w:r>
        <w:rPr>
          <w:rFonts w:ascii="Arial" w:cs="Arial" w:eastAsia="Arial" w:hAnsi="Arial"/>
          <w:b/>
          <w:bCs/>
          <w:sz w:val="32"/>
          <w:szCs w:val="32"/>
        </w:rPr>
        <w:t xml:space="preserve">ПЕРЕЧЕНЬ
 государственных, муниципальных и иных должностей Кыргызской Республики для оформления служебного паспорта</w:t>
      </w:r>
    </w:p>
    <w:p>
      <w:pPr>
        <w:spacing w:after="200"/>
        <w:ind w:firstLine="397"/>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b3t0qygkrjwe5cle6hfcc">
        <w:r>
          <w:rPr>
            <w:rFonts w:ascii="Arial" w:cs="Arial" w:eastAsia="Arial" w:hAnsi="Arial"/>
            <w:i/>
            <w:iCs/>
            <w:color w:val="1D4ED8"/>
            <w:sz w:val="24"/>
            <w:szCs w:val="24"/>
            <w:u w:val="single"/>
          </w:rPr>
          <w:t xml:space="preserve">8 августа 2022 года № 442</w:t>
        </w:r>
      </w:hyperlink>
      <w:r>
        <w:rPr>
          <w:rFonts w:ascii="Arial" w:cs="Arial" w:eastAsia="Arial" w:hAnsi="Arial"/>
          <w:i/>
          <w:iCs/>
          <w:sz w:val="24"/>
          <w:szCs w:val="24"/>
        </w:rPr>
        <w:t xml:space="preserve">, </w:t>
      </w:r>
      <w:hyperlink w:history="1" r:id="rIdeql47wfklytbr-wxq6k0y">
        <w:r>
          <w:rPr>
            <w:rFonts w:ascii="Arial" w:cs="Arial" w:eastAsia="Arial" w:hAnsi="Arial"/>
            <w:i/>
            <w:iCs/>
            <w:color w:val="1D4ED8"/>
            <w:sz w:val="24"/>
            <w:szCs w:val="24"/>
            <w:u w:val="single"/>
          </w:rPr>
          <w:t xml:space="preserve">18 сентября 2023 года № 478</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Глава 1. Администрация Президента Кыргызской Республики</w:t>
      </w:r>
    </w:p>
    <w:p>
      <w:pPr>
        <w:spacing w:after="60"/>
        <w:ind w:firstLine="567"/>
        <w:jc w:val="both"/>
      </w:pPr>
      <w:r>
        <w:rPr>
          <w:rFonts w:ascii="Arial" w:cs="Arial" w:eastAsia="Arial" w:hAnsi="Arial"/>
          <w:sz w:val="24"/>
          <w:szCs w:val="24"/>
        </w:rPr>
        <w:t xml:space="preserve">1. Советник Президента Кыргызской Республики</w:t>
      </w:r>
    </w:p>
    <w:p>
      <w:pPr>
        <w:spacing w:after="60"/>
        <w:ind w:firstLine="567"/>
        <w:jc w:val="both"/>
      </w:pPr>
      <w:r>
        <w:rPr>
          <w:rFonts w:ascii="Arial" w:cs="Arial" w:eastAsia="Arial" w:hAnsi="Arial"/>
          <w:sz w:val="24"/>
          <w:szCs w:val="24"/>
        </w:rPr>
        <w:t xml:space="preserve">2. Помощник Президента Кыргызской Республики</w:t>
      </w:r>
    </w:p>
    <w:p>
      <w:pPr>
        <w:spacing w:after="60"/>
        <w:ind w:firstLine="567"/>
        <w:jc w:val="both"/>
      </w:pPr>
      <w:r>
        <w:rPr>
          <w:rFonts w:ascii="Arial" w:cs="Arial" w:eastAsia="Arial" w:hAnsi="Arial"/>
          <w:sz w:val="24"/>
          <w:szCs w:val="24"/>
        </w:rPr>
        <w:t xml:space="preserve">3. Постоянный представитель Президента Кыргызской Республики и Кабинета Министров Кыргызской Республики в Жогорку Кенеше Кыргызской Республики и его заместитель</w:t>
      </w:r>
    </w:p>
    <w:p>
      <w:pPr>
        <w:spacing w:after="60"/>
        <w:ind w:firstLine="567"/>
        <w:jc w:val="both"/>
      </w:pPr>
      <w:r>
        <w:rPr>
          <w:rFonts w:ascii="Arial" w:cs="Arial" w:eastAsia="Arial" w:hAnsi="Arial"/>
          <w:sz w:val="24"/>
          <w:szCs w:val="24"/>
        </w:rPr>
        <w:t xml:space="preserve">4. Постоянный представитель Президента Кыргызской Республики и Кабинета Министров Кыргызской Республики в Конституционном суде Кыргызской Республики</w:t>
      </w:r>
    </w:p>
    <w:p>
      <w:pPr>
        <w:spacing w:after="60"/>
        <w:ind w:firstLine="567"/>
        <w:jc w:val="both"/>
      </w:pPr>
      <w:r>
        <w:rPr>
          <w:rFonts w:ascii="Arial" w:cs="Arial" w:eastAsia="Arial" w:hAnsi="Arial"/>
          <w:sz w:val="24"/>
          <w:szCs w:val="24"/>
        </w:rPr>
        <w:t xml:space="preserve">5. Пресс-секретарь</w:t>
      </w:r>
    </w:p>
    <w:p>
      <w:pPr>
        <w:spacing w:after="60"/>
        <w:ind w:firstLine="567"/>
        <w:jc w:val="both"/>
      </w:pPr>
      <w:r>
        <w:rPr>
          <w:rFonts w:ascii="Arial" w:cs="Arial" w:eastAsia="Arial" w:hAnsi="Arial"/>
          <w:sz w:val="24"/>
          <w:szCs w:val="24"/>
        </w:rPr>
        <w:t xml:space="preserve">6. Заместитель начальника управления</w:t>
      </w:r>
    </w:p>
    <w:p>
      <w:pPr>
        <w:spacing w:after="60"/>
        <w:ind w:firstLine="567"/>
        <w:jc w:val="both"/>
      </w:pPr>
      <w:r>
        <w:rPr>
          <w:rFonts w:ascii="Arial" w:cs="Arial" w:eastAsia="Arial" w:hAnsi="Arial"/>
          <w:sz w:val="24"/>
          <w:szCs w:val="24"/>
        </w:rPr>
        <w:t xml:space="preserve">7. Руководитель службы и его заместитель</w:t>
      </w:r>
    </w:p>
    <w:p>
      <w:pPr>
        <w:spacing w:after="60"/>
        <w:ind w:firstLine="567"/>
        <w:jc w:val="both"/>
      </w:pPr>
      <w:r>
        <w:rPr>
          <w:rFonts w:ascii="Arial" w:cs="Arial" w:eastAsia="Arial" w:hAnsi="Arial"/>
          <w:sz w:val="24"/>
          <w:szCs w:val="24"/>
        </w:rPr>
        <w:t xml:space="preserve">8. Директор центра и его заместитель</w:t>
      </w:r>
    </w:p>
    <w:p>
      <w:pPr>
        <w:spacing w:after="60"/>
        <w:ind w:firstLine="567"/>
        <w:jc w:val="both"/>
      </w:pPr>
      <w:r>
        <w:rPr>
          <w:rFonts w:ascii="Arial" w:cs="Arial" w:eastAsia="Arial" w:hAnsi="Arial"/>
          <w:sz w:val="24"/>
          <w:szCs w:val="24"/>
        </w:rPr>
        <w:t xml:space="preserve">9. Начальник канцелярии Президента и Кабинета Министров</w:t>
      </w:r>
    </w:p>
    <w:p>
      <w:pPr>
        <w:spacing w:after="60"/>
        <w:ind w:firstLine="567"/>
        <w:jc w:val="both"/>
      </w:pPr>
      <w:r>
        <w:rPr>
          <w:rFonts w:ascii="Arial" w:cs="Arial" w:eastAsia="Arial" w:hAnsi="Arial"/>
          <w:sz w:val="24"/>
          <w:szCs w:val="24"/>
        </w:rPr>
        <w:t xml:space="preserve">10. Специальный представитель Президента и Кабинета Министров и его заместитель</w:t>
      </w:r>
    </w:p>
    <w:p>
      <w:pPr>
        <w:spacing w:after="60"/>
        <w:ind w:firstLine="567"/>
        <w:jc w:val="both"/>
      </w:pPr>
      <w:r>
        <w:rPr>
          <w:rFonts w:ascii="Arial" w:cs="Arial" w:eastAsia="Arial" w:hAnsi="Arial"/>
          <w:sz w:val="24"/>
          <w:szCs w:val="24"/>
        </w:rPr>
        <w:t xml:space="preserve">11. Уполномоченный по правам ребенка Кыргызской Республики</w:t>
      </w:r>
    </w:p>
    <w:p>
      <w:pPr>
        <w:spacing w:after="60"/>
        <w:ind w:firstLine="567"/>
        <w:jc w:val="both"/>
      </w:pPr>
      <w:r>
        <w:rPr>
          <w:rFonts w:ascii="Arial" w:cs="Arial" w:eastAsia="Arial" w:hAnsi="Arial"/>
          <w:sz w:val="24"/>
          <w:szCs w:val="24"/>
        </w:rPr>
        <w:t xml:space="preserve">12. Советник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13. Помощник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14. Заведующий отделом и его заместитель</w:t>
      </w:r>
    </w:p>
    <w:p>
      <w:pPr>
        <w:spacing w:after="60"/>
        <w:ind w:firstLine="567"/>
        <w:jc w:val="both"/>
      </w:pPr>
      <w:r>
        <w:rPr>
          <w:rFonts w:ascii="Arial" w:cs="Arial" w:eastAsia="Arial" w:hAnsi="Arial"/>
          <w:sz w:val="24"/>
          <w:szCs w:val="24"/>
        </w:rPr>
        <w:t xml:space="preserve">15. Ответственный секретарь комиссии</w:t>
      </w:r>
    </w:p>
    <w:p>
      <w:pPr>
        <w:spacing w:after="200" w:before="200"/>
        <w:ind w:firstLine="397"/>
        <w:jc w:val="center"/>
      </w:pPr>
      <w:r>
        <w:rPr>
          <w:rFonts w:ascii="Arial" w:cs="Arial" w:eastAsia="Arial" w:hAnsi="Arial"/>
          <w:b/>
          <w:bCs/>
          <w:sz w:val="32"/>
          <w:szCs w:val="32"/>
        </w:rPr>
        <w:t xml:space="preserve">Глава 2. Аппарат Жогорку Кенеша Кыргызской Республики</w:t>
      </w:r>
    </w:p>
    <w:p>
      <w:pPr>
        <w:spacing w:after="60"/>
        <w:ind w:firstLine="567"/>
        <w:jc w:val="both"/>
      </w:pPr>
      <w:r>
        <w:rPr>
          <w:rFonts w:ascii="Arial" w:cs="Arial" w:eastAsia="Arial" w:hAnsi="Arial"/>
          <w:sz w:val="24"/>
          <w:szCs w:val="24"/>
        </w:rPr>
        <w:t xml:space="preserve">1. Руководитель Аппарата Жогорку Кенеша Кыргызской Республики и его заместитель</w:t>
      </w:r>
    </w:p>
    <w:p>
      <w:pPr>
        <w:spacing w:after="60"/>
        <w:ind w:firstLine="567"/>
        <w:jc w:val="both"/>
      </w:pPr>
      <w:r>
        <w:rPr>
          <w:rFonts w:ascii="Arial" w:cs="Arial" w:eastAsia="Arial" w:hAnsi="Arial"/>
          <w:sz w:val="24"/>
          <w:szCs w:val="24"/>
        </w:rPr>
        <w:t xml:space="preserve">2. Советник Торага Жогорку Кенеша Кыргызской Республики</w:t>
      </w:r>
    </w:p>
    <w:p>
      <w:pPr>
        <w:spacing w:after="60"/>
        <w:ind w:firstLine="567"/>
        <w:jc w:val="both"/>
      </w:pPr>
      <w:r>
        <w:rPr>
          <w:rFonts w:ascii="Arial" w:cs="Arial" w:eastAsia="Arial" w:hAnsi="Arial"/>
          <w:sz w:val="24"/>
          <w:szCs w:val="24"/>
        </w:rPr>
        <w:t xml:space="preserve">3. Помощник Торага Жогорку Кенеша Кыргызской Республики</w:t>
      </w:r>
    </w:p>
    <w:p>
      <w:pPr>
        <w:spacing w:after="60"/>
        <w:ind w:firstLine="567"/>
        <w:jc w:val="both"/>
      </w:pPr>
      <w:r>
        <w:rPr>
          <w:rFonts w:ascii="Arial" w:cs="Arial" w:eastAsia="Arial" w:hAnsi="Arial"/>
          <w:sz w:val="24"/>
          <w:szCs w:val="24"/>
        </w:rPr>
        <w:t xml:space="preserve">4. Руководитель пресс-службы</w:t>
      </w:r>
    </w:p>
    <w:p>
      <w:pPr>
        <w:spacing w:after="60"/>
        <w:ind w:firstLine="567"/>
        <w:jc w:val="both"/>
      </w:pPr>
      <w:r>
        <w:rPr>
          <w:rFonts w:ascii="Arial" w:cs="Arial" w:eastAsia="Arial" w:hAnsi="Arial"/>
          <w:sz w:val="24"/>
          <w:szCs w:val="24"/>
        </w:rPr>
        <w:t xml:space="preserve">5. Заведующий отделом и его заместитель</w:t>
      </w:r>
    </w:p>
    <w:p>
      <w:pPr>
        <w:spacing w:after="200" w:before="200"/>
        <w:ind w:firstLine="397"/>
        <w:jc w:val="center"/>
      </w:pPr>
      <w:r>
        <w:rPr>
          <w:rFonts w:ascii="Arial" w:cs="Arial" w:eastAsia="Arial" w:hAnsi="Arial"/>
          <w:b/>
          <w:bCs/>
          <w:sz w:val="32"/>
          <w:szCs w:val="32"/>
        </w:rPr>
        <w:t xml:space="preserve">Глава 3. Полномочное представительство Президента Кыргызской Республики в областях</w:t>
      </w:r>
    </w:p>
    <w:p>
      <w:pPr>
        <w:spacing w:after="60"/>
        <w:ind w:firstLine="567"/>
        <w:jc w:val="both"/>
      </w:pPr>
      <w:r>
        <w:rPr>
          <w:rFonts w:ascii="Arial" w:cs="Arial" w:eastAsia="Arial" w:hAnsi="Arial"/>
          <w:sz w:val="24"/>
          <w:szCs w:val="24"/>
        </w:rPr>
        <w:t xml:space="preserve">Полномочные представители Президента Кыргызской Республики в областях</w:t>
      </w:r>
    </w:p>
    <w:p>
      <w:pPr>
        <w:spacing w:after="200" w:before="200"/>
        <w:ind w:firstLine="397"/>
        <w:jc w:val="center"/>
      </w:pPr>
      <w:r>
        <w:rPr>
          <w:rFonts w:ascii="Arial" w:cs="Arial" w:eastAsia="Arial" w:hAnsi="Arial"/>
          <w:b/>
          <w:bCs/>
          <w:sz w:val="32"/>
          <w:szCs w:val="32"/>
        </w:rPr>
        <w:t xml:space="preserve">Глава 4. Секретариат Совета безопасности Кыргызской Республики</w:t>
      </w:r>
    </w:p>
    <w:p>
      <w:pPr>
        <w:spacing w:after="60"/>
        <w:ind w:firstLine="567"/>
        <w:jc w:val="both"/>
      </w:pPr>
      <w:r>
        <w:rPr>
          <w:rFonts w:ascii="Arial" w:cs="Arial" w:eastAsia="Arial" w:hAnsi="Arial"/>
          <w:sz w:val="24"/>
          <w:szCs w:val="24"/>
        </w:rPr>
        <w:t xml:space="preserve">1. Заместитель секретаря</w:t>
      </w:r>
    </w:p>
    <w:p>
      <w:pPr>
        <w:spacing w:after="60"/>
        <w:ind w:firstLine="567"/>
        <w:jc w:val="both"/>
      </w:pPr>
      <w:r>
        <w:rPr>
          <w:rFonts w:ascii="Arial" w:cs="Arial" w:eastAsia="Arial" w:hAnsi="Arial"/>
          <w:sz w:val="24"/>
          <w:szCs w:val="24"/>
        </w:rPr>
        <w:t xml:space="preserve">2. Заведующий сектором</w:t>
      </w:r>
    </w:p>
    <w:p>
      <w:pPr>
        <w:spacing w:after="200" w:before="200"/>
        <w:ind w:firstLine="397"/>
        <w:jc w:val="center"/>
      </w:pPr>
      <w:r>
        <w:rPr>
          <w:rFonts w:ascii="Arial" w:cs="Arial" w:eastAsia="Arial" w:hAnsi="Arial"/>
          <w:b/>
          <w:bCs/>
          <w:sz w:val="32"/>
          <w:szCs w:val="32"/>
        </w:rPr>
        <w:t xml:space="preserve">Глава 5. Министерства и государственный комитет Кыргызской Республики</w:t>
      </w:r>
    </w:p>
    <w:p>
      <w:pPr>
        <w:spacing w:after="60"/>
        <w:ind w:firstLine="567"/>
        <w:jc w:val="both"/>
      </w:pPr>
      <w:r>
        <w:rPr>
          <w:rFonts w:ascii="Arial" w:cs="Arial" w:eastAsia="Arial" w:hAnsi="Arial"/>
          <w:sz w:val="24"/>
          <w:szCs w:val="24"/>
        </w:rPr>
        <w:t xml:space="preserve">1. Заместители министров</w:t>
      </w:r>
    </w:p>
    <w:p>
      <w:pPr>
        <w:spacing w:after="60"/>
        <w:ind w:firstLine="567"/>
        <w:jc w:val="both"/>
      </w:pPr>
      <w:r>
        <w:rPr>
          <w:rFonts w:ascii="Arial" w:cs="Arial" w:eastAsia="Arial" w:hAnsi="Arial"/>
          <w:sz w:val="24"/>
          <w:szCs w:val="24"/>
        </w:rPr>
        <w:t xml:space="preserve">2. Заместитель начальника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3. Командующий Национальной гвардией Вооруженных Сил Кыргызской Республики</w:t>
      </w:r>
    </w:p>
    <w:p>
      <w:pPr>
        <w:spacing w:after="60"/>
        <w:ind w:firstLine="567"/>
        <w:jc w:val="both"/>
      </w:pPr>
      <w:r>
        <w:rPr>
          <w:rFonts w:ascii="Arial" w:cs="Arial" w:eastAsia="Arial" w:hAnsi="Arial"/>
          <w:sz w:val="24"/>
          <w:szCs w:val="24"/>
        </w:rPr>
        <w:t xml:space="preserve">4. Командующий Юго-Западным оперативным командованием Кыргызской Республики</w:t>
      </w:r>
    </w:p>
    <w:p>
      <w:pPr>
        <w:spacing w:after="60"/>
        <w:ind w:firstLine="567"/>
        <w:jc w:val="both"/>
      </w:pPr>
      <w:r>
        <w:rPr>
          <w:rFonts w:ascii="Arial" w:cs="Arial" w:eastAsia="Arial" w:hAnsi="Arial"/>
          <w:sz w:val="24"/>
          <w:szCs w:val="24"/>
        </w:rPr>
        <w:t xml:space="preserve">5. Командующий Силами воздушной обороны Вооруженных Сил Кыргызской Республики</w:t>
      </w:r>
    </w:p>
    <w:p>
      <w:pPr>
        <w:spacing w:after="60"/>
        <w:ind w:firstLine="567"/>
        <w:jc w:val="both"/>
      </w:pPr>
      <w:r>
        <w:rPr>
          <w:rFonts w:ascii="Arial" w:cs="Arial" w:eastAsia="Arial" w:hAnsi="Arial"/>
          <w:sz w:val="24"/>
          <w:szCs w:val="24"/>
        </w:rPr>
        <w:t xml:space="preserve">6. Директор департамента, центра</w:t>
      </w:r>
    </w:p>
    <w:p>
      <w:pPr>
        <w:spacing w:after="60"/>
        <w:ind w:firstLine="567"/>
        <w:jc w:val="both"/>
      </w:pPr>
      <w:r>
        <w:rPr>
          <w:rFonts w:ascii="Arial" w:cs="Arial" w:eastAsia="Arial" w:hAnsi="Arial"/>
          <w:sz w:val="24"/>
          <w:szCs w:val="24"/>
        </w:rPr>
        <w:t xml:space="preserve">7. Начальник главного управления, службы, а также приравненных к ним подразделений</w:t>
      </w:r>
    </w:p>
    <w:p>
      <w:pPr>
        <w:spacing w:after="60"/>
        <w:ind w:firstLine="567"/>
        <w:jc w:val="both"/>
      </w:pPr>
      <w:r>
        <w:rPr>
          <w:rFonts w:ascii="Arial" w:cs="Arial" w:eastAsia="Arial" w:hAnsi="Arial"/>
          <w:sz w:val="24"/>
          <w:szCs w:val="24"/>
        </w:rPr>
        <w:t xml:space="preserve">8. Начальник управления, самостоятельного отдела</w:t>
      </w:r>
    </w:p>
    <w:p>
      <w:pPr>
        <w:spacing w:after="60"/>
        <w:ind w:firstLine="567"/>
        <w:jc w:val="both"/>
      </w:pPr>
      <w:r>
        <w:rPr>
          <w:rFonts w:ascii="Arial" w:cs="Arial" w:eastAsia="Arial" w:hAnsi="Arial"/>
          <w:sz w:val="24"/>
          <w:szCs w:val="24"/>
        </w:rPr>
        <w:t xml:space="preserve">9. Старший оперуполномоченный органа национальной безопасности</w:t>
      </w:r>
    </w:p>
    <w:p>
      <w:pPr>
        <w:spacing w:after="200" w:before="200"/>
        <w:ind w:firstLine="397"/>
        <w:jc w:val="center"/>
      </w:pPr>
      <w:r>
        <w:rPr>
          <w:rFonts w:ascii="Arial" w:cs="Arial" w:eastAsia="Arial" w:hAnsi="Arial"/>
          <w:b/>
          <w:bCs/>
          <w:sz w:val="32"/>
          <w:szCs w:val="32"/>
        </w:rPr>
        <w:t xml:space="preserve">Глава 6. Государственные агентства, государственные службы и государственные инспекции при Кабинете Министров Кыргызской Республики</w:t>
      </w:r>
    </w:p>
    <w:p>
      <w:pPr>
        <w:spacing w:after="60"/>
        <w:ind w:firstLine="567"/>
        <w:jc w:val="both"/>
      </w:pPr>
      <w:r>
        <w:rPr>
          <w:rFonts w:ascii="Arial" w:cs="Arial" w:eastAsia="Arial" w:hAnsi="Arial"/>
          <w:sz w:val="24"/>
          <w:szCs w:val="24"/>
        </w:rPr>
        <w:t xml:space="preserve">Руководители и их заместители</w:t>
      </w:r>
    </w:p>
    <w:p>
      <w:pPr>
        <w:spacing w:after="200" w:before="200"/>
        <w:ind w:firstLine="397"/>
        <w:jc w:val="center"/>
      </w:pPr>
      <w:r>
        <w:rPr>
          <w:rFonts w:ascii="Arial" w:cs="Arial" w:eastAsia="Arial" w:hAnsi="Arial"/>
          <w:b/>
          <w:bCs/>
          <w:sz w:val="32"/>
          <w:szCs w:val="32"/>
        </w:rPr>
        <w:t xml:space="preserve">Глава 7. Подведомственные подразделения при министерствах и комитете Кыргызской Республики (службы, фонды, департаменты и центры)</w:t>
      </w:r>
    </w:p>
    <w:p>
      <w:pPr>
        <w:spacing w:after="60"/>
        <w:ind w:firstLine="567"/>
        <w:jc w:val="both"/>
      </w:pPr>
      <w:r>
        <w:rPr>
          <w:rFonts w:ascii="Arial" w:cs="Arial" w:eastAsia="Arial" w:hAnsi="Arial"/>
          <w:sz w:val="24"/>
          <w:szCs w:val="24"/>
        </w:rPr>
        <w:t xml:space="preserve">Руководители и их заместители</w:t>
      </w:r>
    </w:p>
    <w:p>
      <w:pPr>
        <w:spacing w:after="200" w:before="200"/>
        <w:ind w:firstLine="397"/>
        <w:jc w:val="center"/>
      </w:pPr>
      <w:r>
        <w:rPr>
          <w:rFonts w:ascii="Arial" w:cs="Arial" w:eastAsia="Arial" w:hAnsi="Arial"/>
          <w:b/>
          <w:bCs/>
          <w:sz w:val="32"/>
          <w:szCs w:val="32"/>
        </w:rPr>
        <w:t xml:space="preserve">Глава 8. Иные органы, подчиненные Президенту Кыргызской Республики</w:t>
      </w:r>
    </w:p>
    <w:p>
      <w:pPr>
        <w:spacing w:after="60"/>
        <w:ind w:firstLine="567"/>
        <w:jc w:val="both"/>
      </w:pPr>
      <w:r>
        <w:rPr>
          <w:rFonts w:ascii="Arial" w:cs="Arial" w:eastAsia="Arial" w:hAnsi="Arial"/>
          <w:sz w:val="24"/>
          <w:szCs w:val="24"/>
        </w:rPr>
        <w:t xml:space="preserve">Руководители национальной комиссии, комитета, агентства, государственной комиссии и их заместители</w:t>
      </w:r>
    </w:p>
    <w:p>
      <w:pPr>
        <w:spacing w:after="200" w:before="200"/>
        <w:ind w:firstLine="397"/>
        <w:jc w:val="center"/>
      </w:pPr>
      <w:r>
        <w:rPr>
          <w:rFonts w:ascii="Arial" w:cs="Arial" w:eastAsia="Arial" w:hAnsi="Arial"/>
          <w:b/>
          <w:bCs/>
          <w:sz w:val="32"/>
          <w:szCs w:val="32"/>
        </w:rPr>
        <w:t xml:space="preserve">Глава 9. Судебная власть Кыргызской Республики</w:t>
      </w:r>
    </w:p>
    <w:p>
      <w:pPr>
        <w:spacing w:after="60"/>
        <w:ind w:firstLine="567"/>
        <w:jc w:val="both"/>
      </w:pPr>
      <w:r>
        <w:rPr>
          <w:rFonts w:ascii="Arial" w:cs="Arial" w:eastAsia="Arial" w:hAnsi="Arial"/>
          <w:sz w:val="24"/>
          <w:szCs w:val="24"/>
        </w:rPr>
        <w:t xml:space="preserve">1. Заместитель председателя, судья Конституционного суда Кыргызской Республики</w:t>
      </w:r>
    </w:p>
    <w:p>
      <w:pPr>
        <w:spacing w:after="60"/>
        <w:ind w:firstLine="567"/>
        <w:jc w:val="both"/>
      </w:pPr>
      <w:r>
        <w:rPr>
          <w:rFonts w:ascii="Arial" w:cs="Arial" w:eastAsia="Arial" w:hAnsi="Arial"/>
          <w:sz w:val="24"/>
          <w:szCs w:val="24"/>
        </w:rPr>
        <w:t xml:space="preserve">2. Заместитель председателя, судья Верховного суда Кыргызской Республики</w:t>
      </w:r>
    </w:p>
    <w:p>
      <w:pPr>
        <w:spacing w:after="60"/>
        <w:ind w:firstLine="567"/>
        <w:jc w:val="both"/>
      </w:pPr>
      <w:r>
        <w:rPr>
          <w:rFonts w:ascii="Arial" w:cs="Arial" w:eastAsia="Arial" w:hAnsi="Arial"/>
          <w:sz w:val="24"/>
          <w:szCs w:val="24"/>
        </w:rPr>
        <w:t xml:space="preserve">3. Руководитель аппарата Конституционного суда Кыргызской Республики</w:t>
      </w:r>
    </w:p>
    <w:p>
      <w:pPr>
        <w:spacing w:after="60"/>
        <w:ind w:firstLine="567"/>
        <w:jc w:val="both"/>
      </w:pPr>
      <w:r>
        <w:rPr>
          <w:rFonts w:ascii="Arial" w:cs="Arial" w:eastAsia="Arial" w:hAnsi="Arial"/>
          <w:sz w:val="24"/>
          <w:szCs w:val="24"/>
        </w:rPr>
        <w:t xml:space="preserve">4. Руководитель аппарата Верховного суда Кыргызской Республики</w:t>
      </w:r>
    </w:p>
    <w:p>
      <w:pPr>
        <w:spacing w:after="60"/>
        <w:ind w:firstLine="567"/>
        <w:jc w:val="both"/>
      </w:pPr>
      <w:r>
        <w:rPr>
          <w:rFonts w:ascii="Arial" w:cs="Arial" w:eastAsia="Arial" w:hAnsi="Arial"/>
          <w:sz w:val="24"/>
          <w:szCs w:val="24"/>
        </w:rPr>
        <w:t xml:space="preserve">5. Директор Судебного департамента при Верховном суде Кыргызской Республики и его заместитель</w:t>
      </w:r>
    </w:p>
    <w:p>
      <w:pPr>
        <w:spacing w:after="200" w:before="200"/>
        <w:ind w:firstLine="397"/>
        <w:jc w:val="center"/>
      </w:pPr>
      <w:r>
        <w:rPr>
          <w:rFonts w:ascii="Arial" w:cs="Arial" w:eastAsia="Arial" w:hAnsi="Arial"/>
          <w:b/>
          <w:bCs/>
          <w:sz w:val="32"/>
          <w:szCs w:val="32"/>
        </w:rPr>
        <w:t xml:space="preserve">Глава 10. Национальный банк Кыргызской Республики</w:t>
      </w:r>
    </w:p>
    <w:p>
      <w:pPr>
        <w:spacing w:after="60"/>
        <w:ind w:firstLine="567"/>
        <w:jc w:val="both"/>
      </w:pPr>
      <w:r>
        <w:rPr>
          <w:rFonts w:ascii="Arial" w:cs="Arial" w:eastAsia="Arial" w:hAnsi="Arial"/>
          <w:sz w:val="24"/>
          <w:szCs w:val="24"/>
        </w:rPr>
        <w:t xml:space="preserve">1. Член Правления</w:t>
      </w:r>
    </w:p>
    <w:p>
      <w:pPr>
        <w:spacing w:after="60"/>
        <w:ind w:firstLine="567"/>
        <w:jc w:val="both"/>
      </w:pPr>
      <w:r>
        <w:rPr>
          <w:rFonts w:ascii="Arial" w:cs="Arial" w:eastAsia="Arial" w:hAnsi="Arial"/>
          <w:sz w:val="24"/>
          <w:szCs w:val="24"/>
        </w:rPr>
        <w:t xml:space="preserve">2. Заместитель председателя</w:t>
      </w:r>
    </w:p>
    <w:p>
      <w:pPr>
        <w:spacing w:after="200" w:before="200"/>
        <w:ind w:firstLine="397"/>
        <w:jc w:val="center"/>
      </w:pPr>
      <w:r>
        <w:rPr>
          <w:rFonts w:ascii="Arial" w:cs="Arial" w:eastAsia="Arial" w:hAnsi="Arial"/>
          <w:b/>
          <w:bCs/>
          <w:sz w:val="32"/>
          <w:szCs w:val="32"/>
        </w:rPr>
        <w:t xml:space="preserve">Глава 11. Аппарат Акыйкатчы (Омбудсмена) Кыргызской Республики</w:t>
      </w:r>
    </w:p>
    <w:p>
      <w:pPr>
        <w:spacing w:after="60"/>
        <w:ind w:firstLine="567"/>
        <w:jc w:val="both"/>
      </w:pPr>
      <w:r>
        <w:rPr>
          <w:rFonts w:ascii="Arial" w:cs="Arial" w:eastAsia="Arial" w:hAnsi="Arial"/>
          <w:sz w:val="24"/>
          <w:szCs w:val="24"/>
        </w:rPr>
        <w:t xml:space="preserve">1. Заместители Акыйкатчы (Омбудсмена)</w:t>
      </w:r>
    </w:p>
    <w:p>
      <w:pPr>
        <w:spacing w:after="60"/>
        <w:ind w:firstLine="567"/>
        <w:jc w:val="both"/>
      </w:pPr>
      <w:r>
        <w:rPr>
          <w:rFonts w:ascii="Arial" w:cs="Arial" w:eastAsia="Arial" w:hAnsi="Arial"/>
          <w:sz w:val="24"/>
          <w:szCs w:val="24"/>
        </w:rPr>
        <w:t xml:space="preserve">2. Руководитель аппарата Акыйкатчы (Омбудсмена)</w:t>
      </w:r>
    </w:p>
    <w:p>
      <w:pPr>
        <w:spacing w:after="200" w:before="200"/>
        <w:ind w:firstLine="397"/>
        <w:jc w:val="center"/>
      </w:pPr>
      <w:r>
        <w:rPr>
          <w:rFonts w:ascii="Arial" w:cs="Arial" w:eastAsia="Arial" w:hAnsi="Arial"/>
          <w:b/>
          <w:bCs/>
          <w:sz w:val="32"/>
          <w:szCs w:val="32"/>
        </w:rPr>
        <w:t xml:space="preserve">Глава 12. Центральная комиссия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1. Заместитель председателя</w:t>
      </w:r>
    </w:p>
    <w:p>
      <w:pPr>
        <w:spacing w:after="60"/>
        <w:ind w:firstLine="567"/>
        <w:jc w:val="both"/>
      </w:pPr>
      <w:r>
        <w:rPr>
          <w:rFonts w:ascii="Arial" w:cs="Arial" w:eastAsia="Arial" w:hAnsi="Arial"/>
          <w:sz w:val="24"/>
          <w:szCs w:val="24"/>
        </w:rPr>
        <w:t xml:space="preserve">2. Член комиссии</w:t>
      </w:r>
    </w:p>
    <w:p>
      <w:pPr>
        <w:spacing w:after="60"/>
        <w:ind w:firstLine="567"/>
        <w:jc w:val="both"/>
      </w:pPr>
      <w:r>
        <w:rPr>
          <w:rFonts w:ascii="Arial" w:cs="Arial" w:eastAsia="Arial" w:hAnsi="Arial"/>
          <w:sz w:val="24"/>
          <w:szCs w:val="24"/>
        </w:rPr>
        <w:t xml:space="preserve">3. Руководитель аппарата</w:t>
      </w:r>
    </w:p>
    <w:p>
      <w:pPr>
        <w:spacing w:after="200" w:before="200"/>
        <w:ind w:firstLine="397"/>
        <w:jc w:val="center"/>
      </w:pPr>
      <w:r>
        <w:rPr>
          <w:rFonts w:ascii="Arial" w:cs="Arial" w:eastAsia="Arial" w:hAnsi="Arial"/>
          <w:b/>
          <w:bCs/>
          <w:sz w:val="32"/>
          <w:szCs w:val="32"/>
        </w:rPr>
        <w:t xml:space="preserve">Глава 13. Генеральная прокуратура Кыргызской Республики</w:t>
      </w:r>
    </w:p>
    <w:p>
      <w:pPr>
        <w:spacing w:after="60"/>
        <w:ind w:firstLine="567"/>
        <w:jc w:val="both"/>
      </w:pPr>
      <w:r>
        <w:rPr>
          <w:rFonts w:ascii="Arial" w:cs="Arial" w:eastAsia="Arial" w:hAnsi="Arial"/>
          <w:sz w:val="24"/>
          <w:szCs w:val="24"/>
        </w:rPr>
        <w:t xml:space="preserve">1. Заместитель Генерального прокурора</w:t>
      </w:r>
    </w:p>
    <w:p>
      <w:pPr>
        <w:spacing w:after="60"/>
        <w:ind w:firstLine="567"/>
        <w:jc w:val="both"/>
      </w:pPr>
      <w:r>
        <w:rPr>
          <w:rFonts w:ascii="Arial" w:cs="Arial" w:eastAsia="Arial" w:hAnsi="Arial"/>
          <w:sz w:val="24"/>
          <w:szCs w:val="24"/>
        </w:rPr>
        <w:t xml:space="preserve">2. Начальник управления, заместитель начальника управления, начальник самостоятельного отдела</w:t>
      </w:r>
    </w:p>
    <w:p>
      <w:pPr>
        <w:spacing w:after="60"/>
        <w:ind w:firstLine="567"/>
        <w:jc w:val="both"/>
      </w:pPr>
      <w:r>
        <w:rPr>
          <w:rFonts w:ascii="Arial" w:cs="Arial" w:eastAsia="Arial" w:hAnsi="Arial"/>
          <w:sz w:val="24"/>
          <w:szCs w:val="24"/>
        </w:rPr>
        <w:t xml:space="preserve">3. Прокурор области, городов Бишкек и Ош</w:t>
      </w:r>
    </w:p>
    <w:p>
      <w:pPr>
        <w:spacing w:after="60"/>
        <w:ind w:firstLine="567"/>
        <w:jc w:val="both"/>
      </w:pPr>
      <w:r>
        <w:rPr>
          <w:rFonts w:ascii="Arial" w:cs="Arial" w:eastAsia="Arial" w:hAnsi="Arial"/>
          <w:sz w:val="24"/>
          <w:szCs w:val="24"/>
        </w:rPr>
        <w:t xml:space="preserve">4. Старший помощник Генерального прокурора</w:t>
      </w:r>
    </w:p>
    <w:p>
      <w:pPr>
        <w:spacing w:after="60"/>
        <w:ind w:firstLine="567"/>
        <w:jc w:val="both"/>
      </w:pPr>
      <w:r>
        <w:rPr>
          <w:rFonts w:ascii="Arial" w:cs="Arial" w:eastAsia="Arial" w:hAnsi="Arial"/>
          <w:sz w:val="24"/>
          <w:szCs w:val="24"/>
        </w:rPr>
        <w:t xml:space="preserve">5. Старший прокурор, прокурор управления Генеральной прокуратуры Кыргызской Республики</w:t>
      </w:r>
    </w:p>
    <w:p>
      <w:pPr>
        <w:spacing w:after="60"/>
        <w:ind w:firstLine="567"/>
        <w:jc w:val="both"/>
      </w:pPr>
      <w:r>
        <w:rPr>
          <w:rFonts w:ascii="Arial" w:cs="Arial" w:eastAsia="Arial" w:hAnsi="Arial"/>
          <w:sz w:val="24"/>
          <w:szCs w:val="24"/>
        </w:rPr>
        <w:t xml:space="preserve">6. Заместитель Военного прокурора</w:t>
      </w:r>
    </w:p>
    <w:p>
      <w:pPr>
        <w:spacing w:after="60"/>
        <w:ind w:firstLine="567"/>
        <w:jc w:val="both"/>
      </w:pPr>
      <w:r>
        <w:rPr>
          <w:rFonts w:ascii="Arial" w:cs="Arial" w:eastAsia="Arial" w:hAnsi="Arial"/>
          <w:sz w:val="24"/>
          <w:szCs w:val="24"/>
        </w:rPr>
        <w:t xml:space="preserve">7. Старший следователь</w:t>
      </w:r>
    </w:p>
    <w:p>
      <w:pPr>
        <w:spacing w:after="60"/>
        <w:ind w:firstLine="567"/>
        <w:jc w:val="both"/>
      </w:pPr>
      <w:r>
        <w:rPr>
          <w:rFonts w:ascii="Arial" w:cs="Arial" w:eastAsia="Arial" w:hAnsi="Arial"/>
          <w:sz w:val="24"/>
          <w:szCs w:val="24"/>
        </w:rPr>
        <w:t xml:space="preserve">8. Старший следователь по особо важным делам</w:t>
      </w:r>
    </w:p>
    <w:p>
      <w:pPr>
        <w:spacing w:after="60"/>
        <w:ind w:firstLine="567"/>
        <w:jc w:val="both"/>
      </w:pPr>
      <w:r>
        <w:rPr>
          <w:rFonts w:ascii="Arial" w:cs="Arial" w:eastAsia="Arial" w:hAnsi="Arial"/>
          <w:sz w:val="24"/>
          <w:szCs w:val="24"/>
        </w:rPr>
        <w:t xml:space="preserve">9. Следователь по особо важным делам</w:t>
      </w:r>
    </w:p>
    <w:p>
      <w:pPr>
        <w:spacing w:after="200" w:before="200"/>
        <w:ind w:firstLine="397"/>
        <w:jc w:val="center"/>
      </w:pPr>
      <w:r>
        <w:rPr>
          <w:rFonts w:ascii="Arial" w:cs="Arial" w:eastAsia="Arial" w:hAnsi="Arial"/>
          <w:b/>
          <w:bCs/>
          <w:sz w:val="32"/>
          <w:szCs w:val="32"/>
        </w:rPr>
        <w:t xml:space="preserve">Глава 14. Счетная палата Кыргызской Республики</w:t>
      </w:r>
    </w:p>
    <w:p>
      <w:pPr>
        <w:spacing w:after="60"/>
        <w:ind w:firstLine="567"/>
        <w:jc w:val="both"/>
      </w:pPr>
      <w:r>
        <w:rPr>
          <w:rFonts w:ascii="Arial" w:cs="Arial" w:eastAsia="Arial" w:hAnsi="Arial"/>
          <w:sz w:val="24"/>
          <w:szCs w:val="24"/>
        </w:rPr>
        <w:t xml:space="preserve">1. Аудитор</w:t>
      </w:r>
    </w:p>
    <w:p>
      <w:pPr>
        <w:spacing w:after="60"/>
        <w:ind w:firstLine="567"/>
        <w:jc w:val="both"/>
      </w:pPr>
      <w:r>
        <w:rPr>
          <w:rFonts w:ascii="Arial" w:cs="Arial" w:eastAsia="Arial" w:hAnsi="Arial"/>
          <w:sz w:val="24"/>
          <w:szCs w:val="24"/>
        </w:rPr>
        <w:t xml:space="preserve">2. Руководитель аппарата</w:t>
      </w:r>
    </w:p>
    <w:p>
      <w:pPr>
        <w:spacing w:after="200" w:before="200"/>
        <w:ind w:firstLine="397"/>
        <w:jc w:val="center"/>
      </w:pPr>
      <w:r>
        <w:rPr>
          <w:rFonts w:ascii="Arial" w:cs="Arial" w:eastAsia="Arial" w:hAnsi="Arial"/>
          <w:b/>
          <w:bCs/>
          <w:sz w:val="32"/>
          <w:szCs w:val="32"/>
        </w:rPr>
        <w:t xml:space="preserve">Глава 15. Социальный фонд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Председатель и его заместитель</w:t>
      </w:r>
    </w:p>
    <w:p>
      <w:pPr>
        <w:spacing w:after="200" w:before="200"/>
        <w:ind w:firstLine="397"/>
        <w:jc w:val="center"/>
      </w:pPr>
      <w:r>
        <w:rPr>
          <w:rFonts w:ascii="Arial" w:cs="Arial" w:eastAsia="Arial" w:hAnsi="Arial"/>
          <w:b/>
          <w:bCs/>
          <w:sz w:val="32"/>
          <w:szCs w:val="32"/>
        </w:rPr>
        <w:t xml:space="preserve">Глава 16. Органы местного самоуправления Кыргызской Республики</w:t>
      </w:r>
    </w:p>
    <w:p>
      <w:pPr>
        <w:spacing w:after="60"/>
        <w:ind w:firstLine="567"/>
        <w:jc w:val="both"/>
      </w:pPr>
      <w:r>
        <w:rPr>
          <w:rFonts w:ascii="Arial" w:cs="Arial" w:eastAsia="Arial" w:hAnsi="Arial"/>
          <w:sz w:val="24"/>
          <w:szCs w:val="24"/>
        </w:rPr>
        <w:t xml:space="preserve">Мэры городов Бишкек и Ош</w:t>
      </w:r>
    </w:p>
    <w:p>
      <w:pPr>
        <w:spacing w:after="200" w:before="200"/>
        <w:ind w:firstLine="397"/>
        <w:jc w:val="center"/>
      </w:pPr>
      <w:r>
        <w:rPr>
          <w:rFonts w:ascii="Arial" w:cs="Arial" w:eastAsia="Arial" w:hAnsi="Arial"/>
          <w:b/>
          <w:bCs/>
          <w:sz w:val="32"/>
          <w:szCs w:val="32"/>
        </w:rPr>
        <w:t xml:space="preserve">Глава 17. Национальный институт стратегических исследований Кыргызской Республики</w:t>
      </w:r>
    </w:p>
    <w:p>
      <w:pPr>
        <w:spacing w:after="60"/>
        <w:ind w:firstLine="567"/>
        <w:jc w:val="both"/>
      </w:pPr>
      <w:r>
        <w:rPr>
          <w:rFonts w:ascii="Arial" w:cs="Arial" w:eastAsia="Arial" w:hAnsi="Arial"/>
          <w:sz w:val="24"/>
          <w:szCs w:val="24"/>
        </w:rPr>
        <w:t xml:space="preserve">Директор</w:t>
      </w:r>
    </w:p>
    <w:p>
      <w:pPr>
        <w:spacing w:after="6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18. Субъекты предпринимательства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Обладатель почетного звания "Заслуженный предприниматель Кыргызской Республики"</w:t>
      </w:r>
    </w:p>
    <w:p>
      <w:pPr>
        <w:spacing w:after="120"/>
        <w:ind w:firstLine="397"/>
        <w:jc w:val="both"/>
      </w:pPr>
      <w:r>
        <w:rPr>
          <w:rFonts w:ascii="Arial" w:cs="Arial" w:eastAsia="Arial" w:hAnsi="Arial"/>
          <w:sz w:val="24"/>
          <w:szCs w:val="24"/>
        </w:rPr>
        <w:t xml:space="preserve">Руководитель субъекта предпринимательства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w:t>
      </w:r>
      <w:hyperlink w:history="1" r:id="rIdxpof2g9q6rs1couduqo6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дипломатическом и служебном паспортах Кыргызской Республики</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КАРТОЧКА
 о выдаче дипломатического/служебного паспорта</w:t>
      </w:r>
    </w:p>
    <w:p>
      <w:pPr>
        <w:spacing w:after="60"/>
        <w:ind w:firstLine="567"/>
        <w:jc w:val="both"/>
      </w:pPr>
      <w:r>
        <w:rPr>
          <w:rFonts w:ascii="Arial" w:cs="Arial" w:eastAsia="Arial" w:hAnsi="Arial"/>
          <w:sz w:val="24"/>
          <w:szCs w:val="24"/>
        </w:rPr>
        <w:t xml:space="preserve">1. 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2. _________________________________   3. ______________________________________</w:t>
      </w:r>
    </w:p>
    <w:p>
      <w:pPr>
        <w:spacing w:after="60"/>
        <w:ind w:firstLine="567"/>
        <w:jc w:val="both"/>
      </w:pPr>
      <w:r>
        <w:rPr>
          <w:rFonts w:ascii="Arial" w:cs="Arial" w:eastAsia="Arial" w:hAnsi="Arial"/>
          <w:sz w:val="24"/>
          <w:szCs w:val="24"/>
        </w:rPr>
        <w:t xml:space="preserve">(число, месяц, год рождения)</w:t>
      </w:r>
      <w:r>
        <w:rPr>
          <w:rFonts w:ascii="Arial" w:cs="Arial" w:eastAsia="Arial" w:hAnsi="Arial"/>
          <w:sz w:val="24"/>
          <w:szCs w:val="24"/>
        </w:rPr>
        <w:t xml:space="preserve">(место рождения)</w:t>
      </w:r>
    </w:p>
    <w:p>
      <w:pPr>
        <w:spacing w:after="60"/>
        <w:ind w:firstLine="567"/>
        <w:jc w:val="both"/>
      </w:pPr>
      <w:r>
        <w:rPr>
          <w:rFonts w:ascii="Arial" w:cs="Arial" w:eastAsia="Arial" w:hAnsi="Arial"/>
          <w:sz w:val="24"/>
          <w:szCs w:val="24"/>
        </w:rPr>
        <w:t xml:space="preserve">4. _________________________________   5. ______________________________________</w:t>
      </w:r>
    </w:p>
    <w:p>
      <w:pPr>
        <w:spacing w:after="60"/>
        <w:ind w:firstLine="567"/>
        <w:jc w:val="both"/>
      </w:pPr>
      <w:r>
        <w:rPr>
          <w:rFonts w:ascii="Arial" w:cs="Arial" w:eastAsia="Arial" w:hAnsi="Arial"/>
          <w:sz w:val="24"/>
          <w:szCs w:val="24"/>
        </w:rPr>
        <w:t xml:space="preserve">(национальность)</w:t>
      </w:r>
      <w:r>
        <w:rPr>
          <w:rFonts w:ascii="Arial" w:cs="Arial" w:eastAsia="Arial" w:hAnsi="Arial"/>
          <w:sz w:val="24"/>
          <w:szCs w:val="24"/>
        </w:rPr>
        <w:t xml:space="preserve">(семейное положение)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(если состоите в браке, необходимо указать ФИО супруги/супруга, дату и орган,</w:t>
      </w:r>
    </w:p>
    <w:p>
      <w:pPr>
        <w:spacing w:after="60"/>
        <w:ind w:firstLine="567"/>
        <w:jc w:val="both"/>
      </w:pPr>
      <w:r>
        <w:rPr>
          <w:rFonts w:ascii="Arial" w:cs="Arial" w:eastAsia="Arial" w:hAnsi="Arial"/>
          <w:sz w:val="24"/>
          <w:szCs w:val="24"/>
        </w:rPr>
        <w:t xml:space="preserve">зарегистрировавший брак)</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(ФИО отца и матери - для несовершеннолетних)</w:t>
      </w:r>
    </w:p>
    <w:p>
      <w:pPr>
        <w:spacing w:after="60"/>
        <w:ind w:firstLine="567"/>
        <w:jc w:val="both"/>
      </w:pPr>
      <w:r>
        <w:rPr>
          <w:rFonts w:ascii="Arial" w:cs="Arial" w:eastAsia="Arial" w:hAnsi="Arial"/>
          <w:sz w:val="24"/>
          <w:szCs w:val="24"/>
        </w:rPr>
        <w:t xml:space="preserve">6. __________________________________________________________________________</w:t>
      </w:r>
    </w:p>
    <w:p>
      <w:pPr>
        <w:spacing w:after="60"/>
        <w:ind w:firstLine="567"/>
        <w:jc w:val="both"/>
      </w:pPr>
      <w:r>
        <w:rPr>
          <w:rFonts w:ascii="Arial" w:cs="Arial" w:eastAsia="Arial" w:hAnsi="Arial"/>
          <w:sz w:val="24"/>
          <w:szCs w:val="24"/>
        </w:rPr>
        <w:t xml:space="preserve">                     (адрес места жительства (город, улица, дом, № дома/кв.)</w:t>
      </w:r>
    </w:p>
    <w:p>
      <w:pPr>
        <w:spacing w:after="60"/>
        <w:ind w:firstLine="567"/>
        <w:jc w:val="both"/>
      </w:pPr>
      <w:r>
        <w:rPr>
          <w:rFonts w:ascii="Arial" w:cs="Arial" w:eastAsia="Arial" w:hAnsi="Arial"/>
          <w:sz w:val="24"/>
          <w:szCs w:val="24"/>
        </w:rPr>
        <w:t xml:space="preserve">7. 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места работы и адрес)</w:t>
      </w:r>
    </w:p>
    <w:p>
      <w:pPr>
        <w:spacing w:after="60"/>
        <w:ind w:firstLine="567"/>
        <w:jc w:val="both"/>
      </w:pPr>
      <w:r>
        <w:rPr>
          <w:rFonts w:ascii="Arial" w:cs="Arial" w:eastAsia="Arial" w:hAnsi="Arial"/>
          <w:sz w:val="24"/>
          <w:szCs w:val="24"/>
        </w:rPr>
        <w:t xml:space="preserve">8. __________________________________________________________________________</w:t>
      </w:r>
    </w:p>
    <w:p>
      <w:pPr>
        <w:spacing w:after="60"/>
        <w:ind w:firstLine="567"/>
        <w:jc w:val="both"/>
      </w:pPr>
      <w:r>
        <w:rPr>
          <w:rFonts w:ascii="Arial" w:cs="Arial" w:eastAsia="Arial" w:hAnsi="Arial"/>
          <w:sz w:val="24"/>
          <w:szCs w:val="24"/>
        </w:rPr>
        <w:t xml:space="preserve">                                                                   (должность)</w:t>
      </w:r>
    </w:p>
    <w:p>
      <w:pPr>
        <w:spacing w:after="60"/>
        <w:ind w:firstLine="567"/>
        <w:jc w:val="both"/>
      </w:pPr>
      <w:r>
        <w:rPr>
          <w:rFonts w:ascii="Arial" w:cs="Arial" w:eastAsia="Arial" w:hAnsi="Arial"/>
          <w:sz w:val="24"/>
          <w:szCs w:val="24"/>
        </w:rPr>
        <w:t xml:space="preserve">9. Имеется ли дипломатический/служебный паспорт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(указать серию паспорта и дату выдачи)</w:t>
      </w:r>
    </w:p>
    <w:p>
      <w:pPr>
        <w:spacing w:after="60"/>
        <w:ind w:firstLine="567"/>
        <w:jc w:val="both"/>
      </w:pPr>
      <w:r>
        <w:rPr>
          <w:rFonts w:ascii="Arial" w:cs="Arial" w:eastAsia="Arial" w:hAnsi="Arial"/>
          <w:sz w:val="24"/>
          <w:szCs w:val="24"/>
        </w:rPr>
        <w:t xml:space="preserve">10. Серия, номер, дата выдачи общегражданского паспорта: _________________________</w:t>
      </w:r>
    </w:p>
    <w:p>
      <w:pPr>
        <w:spacing w:after="60"/>
        <w:ind w:firstLine="567"/>
        <w:jc w:val="both"/>
      </w:pPr>
      <w:r>
        <w:rPr>
          <w:rFonts w:ascii="Arial" w:cs="Arial" w:eastAsia="Arial" w:hAnsi="Arial"/>
          <w:sz w:val="24"/>
          <w:szCs w:val="24"/>
        </w:rPr>
        <w:t xml:space="preserve">11. Прошу выдать (заменить) паспорт, в связи с выездом в служебную</w:t>
      </w:r>
    </w:p>
    <w:p>
      <w:pPr>
        <w:spacing w:after="60"/>
        <w:ind w:firstLine="567"/>
        <w:jc w:val="both"/>
      </w:pPr>
      <w:r>
        <w:rPr>
          <w:rFonts w:ascii="Arial" w:cs="Arial" w:eastAsia="Arial" w:hAnsi="Arial"/>
          <w:sz w:val="24"/>
          <w:szCs w:val="24"/>
        </w:rPr>
        <w:t xml:space="preserve">заграничную/долгосрочную командировку или указать причину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3"/>
        <w:gridCol w:w="8055"/>
      </w:tblGrid>
      <w:tr>
        <w:tc>
          <w:tcPr>
            <w:tcW w:type="dxa" w:w="2123"/>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w:t>
            </w:r>
          </w:p>
        </w:tc>
      </w:tr>
      <w:tr>
        <w:tc>
          <w:tcPr>
            <w:tcW w:type="dxa" w:w="212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(нужное подчеркнуть)</w:t>
            </w:r>
          </w:p>
        </w:tc>
      </w:tr>
      <w:tr>
        <w:tc>
          <w:tcPr>
            <w:tcW w:type="dxa" w:w="212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Фото 4</w:t>
            </w:r>
            <w:r>
              <w:rPr>
                <w:rFonts w:ascii="Arial" w:cs="Arial" w:eastAsia="Arial" w:hAnsi="Arial"/>
                <w:sz w:val="24"/>
                <w:szCs w:val="24"/>
              </w:rPr>
              <w:t xml:space="preserve">x</w:t>
            </w:r>
            <w:r>
              <w:rPr>
                <w:rFonts w:ascii="Arial" w:cs="Arial" w:eastAsia="Arial" w:hAnsi="Arial"/>
                <w:sz w:val="24"/>
                <w:szCs w:val="24"/>
              </w:rPr>
              <w:t xml:space="preserve">6 см</w:t>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 правилами пользования паспорта ознакомлен: ________________</w:t>
            </w:r>
          </w:p>
        </w:tc>
      </w:tr>
      <w:tr>
        <w:tc>
          <w:tcPr>
            <w:tcW w:type="dxa" w:w="212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(подпись)</w:t>
            </w:r>
          </w:p>
        </w:tc>
      </w:tr>
      <w:tr>
        <w:tc>
          <w:tcPr>
            <w:tcW w:type="dxa" w:w="212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Руководитель службы управления персоналом:</w:t>
            </w:r>
          </w:p>
        </w:tc>
      </w:tr>
      <w:tr>
        <w:tc>
          <w:tcPr>
            <w:tcW w:type="dxa" w:w="21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    ___________</w:t>
            </w:r>
          </w:p>
        </w:tc>
      </w:tr>
      <w:tr>
        <w:tc>
          <w:tcPr>
            <w:tcW w:type="dxa" w:w="212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место для печати</w:t>
            </w:r>
          </w:p>
        </w:tc>
        <w:tc>
          <w:tcPr>
            <w:tcW w:type="dxa" w:w="805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(для подтверждения внесенных заявителем данных)         (подпись)</w:t>
            </w:r>
          </w:p>
        </w:tc>
      </w:tr>
    </w:tbl>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b/>
          <w:bCs/>
          <w:sz w:val="24"/>
          <w:szCs w:val="24"/>
        </w:rPr>
        <w:t xml:space="preserve">                                                       Для служебных отметок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консульской службы: _______________    "___" __________________ 20__ г.</w:t>
      </w:r>
    </w:p>
    <w:p>
      <w:pPr>
        <w:spacing w:after="60"/>
        <w:ind w:firstLine="567"/>
        <w:jc w:val="both"/>
      </w:pPr>
      <w:r>
        <w:rPr>
          <w:rFonts w:ascii="Arial" w:cs="Arial" w:eastAsia="Arial" w:hAnsi="Arial"/>
          <w:sz w:val="24"/>
          <w:szCs w:val="24"/>
        </w:rPr>
        <w:t xml:space="preserve">                                                                   (подпись)                                 (дата)</w:t>
      </w:r>
    </w:p>
    <w:p>
      <w:pPr>
        <w:spacing w:after="60"/>
        <w:ind w:firstLine="567"/>
        <w:jc w:val="both"/>
      </w:pPr>
      <w:r>
        <w:rPr>
          <w:rFonts w:ascii="Arial" w:cs="Arial" w:eastAsia="Arial" w:hAnsi="Arial"/>
          <w:sz w:val="24"/>
          <w:szCs w:val="24"/>
        </w:rPr>
        <w:t xml:space="preserve">Дипломатический/служебный паспорт выдан на основании пункта __________ Положения.</w:t>
      </w:r>
    </w:p>
    <w:p>
      <w:pPr>
        <w:spacing w:after="60"/>
        <w:ind w:firstLine="567"/>
        <w:jc w:val="both"/>
      </w:pPr>
      <w:r>
        <w:rPr>
          <w:rFonts w:ascii="Arial" w:cs="Arial" w:eastAsia="Arial" w:hAnsi="Arial"/>
          <w:sz w:val="24"/>
          <w:szCs w:val="24"/>
        </w:rPr>
        <w:t xml:space="preserve">Паспорт серии: ________________ Дата выдачи паспорта: "___" ________________ 20__ г.</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(подпись владельца/доверенного лица
 при получении паспорта)</w:t>
      </w:r>
      <w:r>
        <w:rPr>
          <w:rFonts w:ascii="Arial" w:cs="Arial" w:eastAsia="Arial" w:hAnsi="Arial"/>
          <w:sz w:val="24"/>
          <w:szCs w:val="24"/>
        </w:rPr>
        <w:t xml:space="preserve">	</w:t>
      </w:r>
      <w:r>
        <w:rPr>
          <w:rFonts w:ascii="Arial" w:cs="Arial" w:eastAsia="Arial" w:hAnsi="Arial"/>
          <w:sz w:val="24"/>
          <w:szCs w:val="24"/>
        </w:rPr>
        <w:t xml:space="preserve">(подпись сотрудника консульской
 службы, выдавшего паспорт)</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w:t>
      </w:r>
      <w:hyperlink w:history="1" r:id="rId04wyritqpufqitwrphjxn">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дипломатическом и служебном паспортах Кыргызской Республики</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АНКЕТА
 для лиц, выезжающих за границу по служебным делам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 _________________________________________________________________</w:t>
            </w:r>
          </w:p>
        </w:tc>
        <w:tc>
          <w:tcPr>
            <w:tcW w:type="dxa" w:w="172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(ФИО)</w:t>
            </w:r>
          </w:p>
        </w:tc>
        <w:tc>
          <w:tcPr>
            <w:tcW w:type="dxa" w:w="172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____________________________________________________________________</w:t>
            </w:r>
          </w:p>
        </w:tc>
        <w:tc>
          <w:tcPr>
            <w:tcW w:type="dxa" w:w="17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фото 3x4 см</w:t>
            </w:r>
          </w:p>
        </w:tc>
      </w:tr>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(при перемене ФИО указать № и дату выдачи свидетельства о перемене)</w:t>
            </w:r>
          </w:p>
        </w:tc>
        <w:tc>
          <w:tcPr>
            <w:tcW w:type="dxa" w:w="172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_______________________________   3. _______________________________</w:t>
            </w:r>
          </w:p>
        </w:tc>
        <w:tc>
          <w:tcPr>
            <w:tcW w:type="dxa" w:w="172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(число, месяц, год рождения)                          (место рождения)</w:t>
            </w:r>
          </w:p>
        </w:tc>
        <w:tc>
          <w:tcPr>
            <w:tcW w:type="dxa" w:w="17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Последняя поездка за границу) ____________________________________________________</w:t>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(страна и дата посещения)</w:t>
            </w:r>
          </w:p>
        </w:tc>
      </w:tr>
    </w:tbl>
    <w:p>
      <w:pPr>
        <w:spacing w:after="120"/>
        <w:ind w:firstLine="567"/>
        <w:jc w:val="both"/>
      </w:pPr>
      <w:r>
        <w:rPr>
          <w:rFonts w:ascii="Arial" w:cs="Arial" w:eastAsia="Arial" w:hAnsi="Arial"/>
          <w:sz w:val="24"/>
          <w:szCs w:val="24"/>
        </w:rPr>
        <w:t xml:space="preserve">5. Выполняемая работа за последние 5 лет трудовой деятельности (включая учебу в учебных заведениях и военную службу). Учреждения, организации и предприятия необходимо указывать так, как они именовались в свое время, военную службу записывать с указанием должности.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4"/>
        <w:gridCol w:w="1191"/>
        <w:gridCol w:w="5089"/>
        <w:gridCol w:w="2074"/>
      </w:tblGrid>
      <w:tr>
        <w:tc>
          <w:tcPr>
            <w:tcW w:type="dxa" w:w="18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w:t>
            </w:r>
          </w:p>
        </w:tc>
        <w:tc>
          <w:tcPr>
            <w:tcW w:type="dxa" w:w="11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ухода</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с указанием наименования места работы</w:t>
            </w:r>
          </w:p>
        </w:tc>
        <w:tc>
          <w:tcPr>
            <w:tcW w:type="dxa" w:w="2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места работы</w:t>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82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Предполагаемая страна выезда ______________________________________________________</w:t>
      </w:r>
    </w:p>
    <w:p>
      <w:pPr>
        <w:spacing w:after="60"/>
        <w:ind w:firstLine="567"/>
        <w:jc w:val="both"/>
      </w:pPr>
      <w:r>
        <w:rPr>
          <w:rFonts w:ascii="Arial" w:cs="Arial" w:eastAsia="Arial" w:hAnsi="Arial"/>
          <w:sz w:val="24"/>
          <w:szCs w:val="24"/>
        </w:rPr>
        <w:t xml:space="preserve">7. Сроки пребывания _______________________ до _______________________________________</w:t>
      </w:r>
    </w:p>
    <w:p>
      <w:pPr>
        <w:spacing w:after="60"/>
        <w:ind w:firstLine="567"/>
        <w:jc w:val="both"/>
      </w:pPr>
      <w:r>
        <w:rPr>
          <w:rFonts w:ascii="Arial" w:cs="Arial" w:eastAsia="Arial" w:hAnsi="Arial"/>
          <w:sz w:val="24"/>
          <w:szCs w:val="24"/>
        </w:rPr>
        <w:t xml:space="preserve">8. Предполагаемый маршрут следования ________________________________________________</w:t>
      </w:r>
    </w:p>
    <w:p>
      <w:pPr>
        <w:spacing w:after="60"/>
        <w:ind w:firstLine="567"/>
        <w:jc w:val="both"/>
      </w:pPr>
      <w:r>
        <w:rPr>
          <w:rFonts w:ascii="Arial" w:cs="Arial" w:eastAsia="Arial" w:hAnsi="Arial"/>
          <w:sz w:val="24"/>
          <w:szCs w:val="24"/>
        </w:rPr>
        <w:t xml:space="preserve">9. __________________________________________________________________________________</w:t>
      </w:r>
    </w:p>
    <w:p>
      <w:pPr>
        <w:spacing w:after="60"/>
        <w:ind w:firstLine="567"/>
        <w:jc w:val="both"/>
      </w:pPr>
      <w:r>
        <w:rPr>
          <w:rFonts w:ascii="Arial" w:cs="Arial" w:eastAsia="Arial" w:hAnsi="Arial"/>
          <w:sz w:val="24"/>
          <w:szCs w:val="24"/>
        </w:rPr>
        <w:t xml:space="preserve">                                     (адрес места жительства (город, улица, дом, № дома/кв.)</w:t>
      </w:r>
    </w:p>
    <w:p>
      <w:pPr>
        <w:spacing w:after="60"/>
        <w:ind w:firstLine="567"/>
        <w:jc w:val="both"/>
      </w:pPr>
      <w:r>
        <w:rPr>
          <w:rFonts w:ascii="Arial" w:cs="Arial" w:eastAsia="Arial" w:hAnsi="Arial"/>
          <w:sz w:val="24"/>
          <w:szCs w:val="24"/>
        </w:rPr>
        <w:t xml:space="preserve">10. Контактный номер телефона ________________________________________________________</w:t>
      </w:r>
    </w:p>
    <w:p>
      <w:pPr>
        <w:spacing w:after="60"/>
        <w:ind w:firstLine="567"/>
        <w:jc w:val="both"/>
      </w:pPr>
      <w:r>
        <w:rPr>
          <w:rFonts w:ascii="Arial" w:cs="Arial" w:eastAsia="Arial" w:hAnsi="Arial"/>
          <w:sz w:val="24"/>
          <w:szCs w:val="24"/>
        </w:rPr>
        <w:t xml:space="preserve">                                                                                  (служебный/мобильный)</w:t>
      </w:r>
    </w:p>
    <w:p>
      <w:pPr>
        <w:spacing w:after="60"/>
        <w:ind w:firstLine="567"/>
        <w:jc w:val="both"/>
      </w:pPr>
      <w:r>
        <w:rPr>
          <w:rFonts w:ascii="Arial" w:cs="Arial" w:eastAsia="Arial" w:hAnsi="Arial"/>
          <w:sz w:val="24"/>
          <w:szCs w:val="24"/>
        </w:rPr>
        <w:t xml:space="preserve">11. Данные общегражданского паспорта _________________________________________________</w:t>
      </w:r>
    </w:p>
    <w:p>
      <w:pPr>
        <w:spacing w:after="60"/>
        <w:ind w:firstLine="567"/>
        <w:jc w:val="both"/>
      </w:pPr>
      <w:r>
        <w:rPr>
          <w:rFonts w:ascii="Arial" w:cs="Arial" w:eastAsia="Arial" w:hAnsi="Arial"/>
          <w:sz w:val="24"/>
          <w:szCs w:val="24"/>
        </w:rPr>
        <w:t xml:space="preserve">                                                                                        (серия, номер, дата выдачи)</w:t>
      </w:r>
    </w:p>
    <w:p>
      <w:pPr>
        <w:spacing w:after="60"/>
        <w:ind w:firstLine="567"/>
        <w:jc w:val="both"/>
      </w:pPr>
      <w:r>
        <w:rPr>
          <w:rFonts w:ascii="Arial" w:cs="Arial" w:eastAsia="Arial" w:hAnsi="Arial"/>
          <w:sz w:val="24"/>
          <w:szCs w:val="24"/>
        </w:rPr>
        <w:t xml:space="preserve">Достоверность указанных сведений подтверждаю: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Заявитель:</w:t>
      </w:r>
      <w:r>
        <w:rPr>
          <w:rFonts w:ascii="Arial" w:cs="Arial" w:eastAsia="Arial" w:hAnsi="Arial"/>
          <w:sz w:val="24"/>
          <w:szCs w:val="24"/>
        </w:rPr>
        <w:t xml:space="preserve">	</w:t>
      </w:r>
      <w:r>
        <w:rPr>
          <w:rFonts w:ascii="Arial" w:cs="Arial" w:eastAsia="Arial" w:hAnsi="Arial"/>
          <w:sz w:val="24"/>
          <w:szCs w:val="24"/>
        </w:rPr>
        <w:t xml:space="preserve">"___" _______________ 20__ г.</w:t>
      </w:r>
    </w:p>
    <w:p>
      <w:pPr>
        <w:spacing w:after="120"/>
        <w:jc w:val="center"/>
      </w:pP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командирующей организации:</w:t>
      </w:r>
      <w:r>
        <w:rPr>
          <w:rFonts w:ascii="Arial" w:cs="Arial" w:eastAsia="Arial" w:hAnsi="Arial"/>
          <w:sz w:val="24"/>
          <w:szCs w:val="24"/>
        </w:rPr>
        <w:t xml:space="preserve">	</w:t>
      </w:r>
      <w:r>
        <w:rPr>
          <w:rFonts w:ascii="Arial" w:cs="Arial" w:eastAsia="Arial" w:hAnsi="Arial"/>
          <w:sz w:val="24"/>
          <w:szCs w:val="24"/>
        </w:rPr>
        <w:t xml:space="preserve">"___" _______________ 20__ г.</w:t>
      </w:r>
    </w:p>
    <w:p>
      <w:pPr>
        <w:spacing w:after="120"/>
        <w:jc w:val="center"/>
      </w:pP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службы управления персоналом:</w:t>
      </w:r>
      <w:r>
        <w:rPr>
          <w:rFonts w:ascii="Arial" w:cs="Arial" w:eastAsia="Arial" w:hAnsi="Arial"/>
          <w:sz w:val="24"/>
          <w:szCs w:val="24"/>
        </w:rPr>
        <w:t xml:space="preserve">	</w:t>
      </w:r>
      <w:r>
        <w:rPr>
          <w:rFonts w:ascii="Arial" w:cs="Arial" w:eastAsia="Arial" w:hAnsi="Arial"/>
          <w:sz w:val="24"/>
          <w:szCs w:val="24"/>
        </w:rPr>
        <w:t xml:space="preserve">"___" _______________ 20__ г.</w:t>
      </w:r>
    </w:p>
    <w:p>
      <w:pPr>
        <w:spacing w:after="120"/>
        <w:jc w:val="center"/>
      </w:pPr>
      <w:r>
        <w:rPr>
          <w:rFonts w:ascii="Arial" w:cs="Arial" w:eastAsia="Arial" w:hAnsi="Arial"/>
          <w:sz w:val="24"/>
          <w:szCs w:val="24"/>
        </w:rPr>
        <w:t xml:space="preserve">(подпись)</w:t>
      </w:r>
    </w:p>
    <w:p>
      <w:pPr>
        <w:spacing w:after="120"/>
        <w:jc w:val="right"/>
      </w:pPr>
      <w:r>
        <w:rPr>
          <w:rFonts w:ascii="Arial" w:cs="Arial" w:eastAsia="Arial" w:hAnsi="Arial"/>
          <w:sz w:val="24"/>
          <w:szCs w:val="24"/>
        </w:rPr>
        <w:t xml:space="preserve">место для печати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w:t>
      </w:r>
      <w:hyperlink w:history="1" r:id="rIdfbwcw1tocjyquj9dmpmyx">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дипломатическом и служебном паспортах Кыргызской Республики</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Территориальное подразделение уполномоченного органа в сфере регистрации населения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h1iapvgd6angjudi24ea1">
        <w:r>
          <w:rPr>
            <w:rFonts w:ascii="Arial" w:cs="Arial" w:eastAsia="Arial" w:hAnsi="Arial"/>
            <w:i/>
            <w:iCs/>
            <w:color w:val="1D4ED8"/>
            <w:sz w:val="24"/>
            <w:szCs w:val="24"/>
            <w:u w:val="single"/>
          </w:rPr>
          <w:t xml:space="preserve">7 апреля 2025 года № 181</w:t>
        </w:r>
      </w:hyperlink>
      <w:r>
        <w:rPr>
          <w:rFonts w:ascii="Arial" w:cs="Arial" w:eastAsia="Arial" w:hAnsi="Arial"/>
          <w:i/>
          <w:iCs/>
          <w:sz w:val="24"/>
          <w:szCs w:val="24"/>
        </w:rPr>
        <w:t xml:space="preserve">)</w:t>
      </w:r>
    </w:p>
    <w:p>
      <w:pPr>
        <w:spacing w:after="400" w:before="400"/>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РЕЕСТР № ____________
 на заполнение электронной анкеты для оформления дипломатического или служебного паспорта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
        <w:gridCol w:w="295"/>
        <w:gridCol w:w="5000"/>
        <w:gridCol w:w="293"/>
        <w:gridCol w:w="4196"/>
      </w:tblGrid>
      <w:tr>
        <w:tc>
          <w:tcPr>
            <w:tcW w:type="dxa" w:w="3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00"/>
            <w:tcBorders>
              <w:top w:val="none" w:color="auto" w:sz="0"/>
              <w:left w:val="none" w:color="auto" w:sz="0"/>
              <w:bottom w:val="none" w:color="auto" w:sz="0"/>
              <w:right w:val="single" w:color="CBBF9E" w:sz="4"/>
            </w:tcBorders>
            <w:vAlign w:val="top"/>
          </w:tcPr>
          <w:p>
            <w:pPr>
              <w:jc w:val="both"/>
            </w:pPr>
            <w:r>
              <w:rPr>
                <w:rFonts w:ascii="Arial" w:cs="Arial" w:eastAsia="Arial" w:hAnsi="Arial"/>
                <w:b/>
                <w:bCs/>
                <w:sz w:val="24"/>
                <w:szCs w:val="24"/>
              </w:rPr>
              <w:t xml:space="preserve">Дипломатический</w:t>
            </w:r>
          </w:p>
        </w:tc>
        <w:tc>
          <w:tcPr>
            <w:tcW w:type="dxa" w:w="2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96"/>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Служебный</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2. _______________________________   3. __________________________________________</w:t>
      </w:r>
    </w:p>
    <w:p>
      <w:pPr>
        <w:spacing w:after="60"/>
        <w:ind w:firstLine="567"/>
        <w:jc w:val="both"/>
      </w:pPr>
      <w:r>
        <w:rPr>
          <w:rFonts w:ascii="Arial" w:cs="Arial" w:eastAsia="Arial" w:hAnsi="Arial"/>
          <w:sz w:val="24"/>
          <w:szCs w:val="24"/>
        </w:rPr>
        <w:t xml:space="preserve">         (дата, месяц, год рождения)                      (персональный идентификационный номер)</w:t>
      </w:r>
    </w:p>
    <w:p>
      <w:pPr>
        <w:spacing w:after="60"/>
        <w:ind w:firstLine="567"/>
        <w:jc w:val="both"/>
      </w:pPr>
      <w:r>
        <w:rPr>
          <w:rFonts w:ascii="Arial" w:cs="Arial" w:eastAsia="Arial" w:hAnsi="Arial"/>
          <w:sz w:val="24"/>
          <w:szCs w:val="24"/>
        </w:rPr>
        <w:t xml:space="preserve">3. _____________________________________________________________________________</w:t>
      </w:r>
    </w:p>
    <w:p>
      <w:pPr>
        <w:spacing w:after="60"/>
        <w:ind w:firstLine="567"/>
        <w:jc w:val="both"/>
      </w:pPr>
      <w:r>
        <w:rPr>
          <w:rFonts w:ascii="Arial" w:cs="Arial" w:eastAsia="Arial" w:hAnsi="Arial"/>
          <w:sz w:val="24"/>
          <w:szCs w:val="24"/>
        </w:rPr>
        <w:t xml:space="preserve">                                                                   (место работы)</w:t>
      </w:r>
    </w:p>
    <w:p>
      <w:pPr>
        <w:spacing w:after="60"/>
        <w:ind w:firstLine="567"/>
        <w:jc w:val="both"/>
      </w:pPr>
      <w:r>
        <w:rPr>
          <w:rFonts w:ascii="Arial" w:cs="Arial" w:eastAsia="Arial" w:hAnsi="Arial"/>
          <w:sz w:val="24"/>
          <w:szCs w:val="24"/>
        </w:rPr>
        <w:t xml:space="preserve">4. 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w:t>
      </w:r>
    </w:p>
    <w:p>
      <w:pPr>
        <w:spacing w:after="60"/>
        <w:ind w:firstLine="567"/>
        <w:jc w:val="both"/>
      </w:pPr>
      <w:r>
        <w:rPr>
          <w:rFonts w:ascii="Arial" w:cs="Arial" w:eastAsia="Arial" w:hAnsi="Arial"/>
          <w:sz w:val="24"/>
          <w:szCs w:val="24"/>
        </w:rPr>
        <w:t xml:space="preserve">5. _____________________________________________________________________________</w:t>
      </w:r>
    </w:p>
    <w:p>
      <w:pPr>
        <w:spacing w:after="60"/>
        <w:ind w:firstLine="567"/>
        <w:jc w:val="both"/>
      </w:pPr>
      <w:r>
        <w:rPr>
          <w:rFonts w:ascii="Arial" w:cs="Arial" w:eastAsia="Arial" w:hAnsi="Arial"/>
          <w:sz w:val="24"/>
          <w:szCs w:val="24"/>
        </w:rPr>
        <w:t xml:space="preserve">            (серия, номер и дата предыдущего дипломатического/служебного паспорта)</w:t>
      </w:r>
    </w:p>
    <w:p>
      <w:pPr>
        <w:spacing w:after="60"/>
        <w:ind w:firstLine="567"/>
        <w:jc w:val="both"/>
      </w:pPr>
      <w:r>
        <w:rPr>
          <w:rFonts w:ascii="Arial" w:cs="Arial" w:eastAsia="Arial" w:hAnsi="Arial"/>
          <w:sz w:val="24"/>
          <w:szCs w:val="24"/>
        </w:rPr>
        <w:t xml:space="preserve">6. _____________________________________________________________________________</w:t>
      </w:r>
    </w:p>
    <w:p>
      <w:pPr>
        <w:spacing w:after="60"/>
        <w:ind w:firstLine="567"/>
        <w:jc w:val="both"/>
      </w:pPr>
      <w:r>
        <w:rPr>
          <w:rFonts w:ascii="Arial" w:cs="Arial" w:eastAsia="Arial" w:hAnsi="Arial"/>
          <w:sz w:val="24"/>
          <w:szCs w:val="24"/>
        </w:rPr>
        <w:t xml:space="preserve">                  (основание оформления дипломатического/служебного паспорта)</w:t>
      </w:r>
    </w:p>
    <w:p>
      <w:pPr>
        <w:spacing w:after="60"/>
        <w:ind w:firstLine="567"/>
        <w:jc w:val="both"/>
      </w:pPr>
      <w:r>
        <w:rPr>
          <w:rFonts w:ascii="Arial" w:cs="Arial" w:eastAsia="Arial" w:hAnsi="Arial"/>
          <w:sz w:val="24"/>
          <w:szCs w:val="24"/>
        </w:rPr>
        <w:t xml:space="preserve">7. Транслитерация ФИО заявителя: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(подпись заявителя/доверенного лица)</w:t>
      </w:r>
      <w:r>
        <w:rPr>
          <w:rFonts w:ascii="Arial" w:cs="Arial" w:eastAsia="Arial" w:hAnsi="Arial"/>
          <w:sz w:val="24"/>
          <w:szCs w:val="24"/>
        </w:rPr>
        <w:t xml:space="preserve">	</w:t>
      </w:r>
      <w:r>
        <w:rPr>
          <w:rFonts w:ascii="Arial" w:cs="Arial" w:eastAsia="Arial" w:hAnsi="Arial"/>
          <w:sz w:val="24"/>
          <w:szCs w:val="24"/>
        </w:rPr>
        <w:t xml:space="preserve">(подпись сотрудника Консульской службы)</w:t>
      </w:r>
    </w:p>
    <w:p>
      <w:pPr>
        <w:tabs>
          <w:tab w:val="right" w:pos="10178"/>
        </w:tabs>
        <w:spacing w:after="120"/>
      </w:pPr>
      <w:r>
        <w:rPr>
          <w:rFonts w:ascii="Arial" w:cs="Arial" w:eastAsia="Arial" w:hAnsi="Arial"/>
          <w:sz w:val="24"/>
          <w:szCs w:val="24"/>
        </w:rPr>
        <w:t xml:space="preserve">"___" __________________ 20__ г.</w:t>
      </w:r>
      <w:r>
        <w:rPr>
          <w:rFonts w:ascii="Arial" w:cs="Arial" w:eastAsia="Arial" w:hAnsi="Arial"/>
          <w:sz w:val="24"/>
          <w:szCs w:val="24"/>
        </w:rPr>
        <w:t xml:space="preserve">	</w:t>
      </w:r>
      <w:r>
        <w:rPr>
          <w:rFonts w:ascii="Arial" w:cs="Arial" w:eastAsia="Arial" w:hAnsi="Arial"/>
          <w:sz w:val="24"/>
          <w:szCs w:val="24"/>
        </w:rPr>
        <w:t xml:space="preserve">"___" __________________ 20__ г.</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место для печати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w:t>
      </w:r>
      <w:hyperlink w:history="1" r:id="rIdqx5ynfyhmefdwtztkiqp6">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дипломатическом и служебном паспортах Кыргызской Республики</w:t>
      </w:r>
    </w:p>
    <w:p>
      <w:pPr>
        <w:spacing w:after="60"/>
        <w:ind w:firstLine="56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ИНФОРМАЦИЯ
 о дипломатических и служебных паспортах Кыргызской Республики</w:t>
      </w:r>
    </w:p>
    <w:p>
      <w:pPr>
        <w:spacing w:after="60"/>
        <w:ind w:firstLine="397"/>
        <w:jc w:val="center"/>
      </w:pPr>
      <w:r>
        <w:rPr>
          <w:rFonts w:ascii="Arial" w:cs="Arial" w:eastAsia="Arial" w:hAnsi="Arial"/>
          <w:sz w:val="24"/>
          <w:szCs w:val="24"/>
        </w:rPr>
        <w:t xml:space="preserve">______________________________________________________________________
 (наименование командирующей организации)</w:t>
      </w:r>
    </w:p>
    <w:p>
      <w:pPr>
        <w:spacing w:after="60"/>
        <w:ind w:firstLine="397"/>
        <w:jc w:val="center"/>
      </w:pPr>
      <w:r>
        <w:rPr>
          <w:rFonts w:ascii="Arial" w:cs="Arial" w:eastAsia="Arial" w:hAnsi="Arial"/>
          <w:sz w:val="24"/>
          <w:szCs w:val="24"/>
        </w:rPr>
        <w:t xml:space="preserve"/>
      </w:r>
    </w:p>
    <w:p>
      <w:pPr>
        <w:spacing w:after="60"/>
        <w:ind w:firstLine="397"/>
        <w:jc w:val="center"/>
      </w:pPr>
      <w:r>
        <w:rPr>
          <w:rFonts w:ascii="Arial" w:cs="Arial" w:eastAsia="Arial" w:hAnsi="Arial"/>
          <w:sz w:val="24"/>
          <w:szCs w:val="24"/>
        </w:rPr>
        <w:t xml:space="preserve">с "___" ______________ по "___" _________________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0"/>
        <w:gridCol w:w="580"/>
        <w:gridCol w:w="1099"/>
        <w:gridCol w:w="4056"/>
        <w:gridCol w:w="2874"/>
        <w:gridCol w:w="1199"/>
      </w:tblGrid>
      <w:tr>
        <w:tc>
          <w:tcPr>
            <w:tcW w:type="dxa" w:w="3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4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исходящего письма-ходатайства об оформлении паспорта</w:t>
            </w:r>
          </w:p>
        </w:tc>
        <w:tc>
          <w:tcPr>
            <w:tcW w:type="dxa" w:w="2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паспорта, номер паспорта и дата выдачи</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Достоверность указанных сведений подтверждаю.</w:t>
      </w:r>
    </w:p>
    <w:p>
      <w:pPr>
        <w:spacing w:after="60"/>
        <w:ind w:firstLine="567"/>
        <w:jc w:val="both"/>
      </w:pPr>
      <w:r>
        <w:rPr>
          <w:rFonts w:ascii="Arial" w:cs="Arial" w:eastAsia="Arial" w:hAnsi="Arial"/>
          <w:sz w:val="24"/>
          <w:szCs w:val="24"/>
        </w:rPr>
        <w:t xml:space="preserve">В случае внесения ложных сведений, несу персональную ответственность.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командирующей организации:</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службы управления персоналом:</w:t>
      </w:r>
      <w:r>
        <w:rPr>
          <w:rFonts w:ascii="Arial" w:cs="Arial" w:eastAsia="Arial" w:hAnsi="Arial"/>
          <w:sz w:val="24"/>
          <w:szCs w:val="24"/>
        </w:rPr>
        <w:t xml:space="preserve">	</w:t>
      </w:r>
      <w:r>
        <w:rPr>
          <w:rFonts w:ascii="Arial" w:cs="Arial" w:eastAsia="Arial" w:hAnsi="Arial"/>
          <w:sz w:val="24"/>
          <w:szCs w:val="24"/>
        </w:rPr>
        <w:t xml:space="preserve">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место для печати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_gq87ezshneuqzermpws">
      <w:r>
        <w:rPr>
          <w:rFonts w:ascii="Arial" w:cs="Arial" w:eastAsia="Arial" w:hAnsi="Arial"/>
          <w:color w:val="132D3F"/>
          <w:sz w:val="16"/>
          <w:szCs w:val="16"/>
          <w:u w:val="single"/>
        </w:rPr>
        <w:t xml:space="preserve">dalil.kg/document/95201</w:t>
      </w:r>
    </w:hyperlink>
  </w:p>
  <w:p>
    <w:pPr>
      <w:spacing w:after="0" w:before="40"/>
      <w:jc w:val="center"/>
    </w:pPr>
    <w:hyperlink w:history="1" r:id="rIdqr6hcd-diqzfwdvmdwq0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bnnqrw-mnmztuyhliuns" Type="http://schemas.openxmlformats.org/officeDocument/2006/relationships/hyperlink" Target="https://dalil.kg/document/158081" TargetMode="External"/><Relationship Id="rIdvmplcxhcskwl7gdhpgrn3" Type="http://schemas.openxmlformats.org/officeDocument/2006/relationships/hyperlink" Target="https://dalil.kg/document/159393" TargetMode="External"/><Relationship Id="rId8v8rj_0azsycntuw3dyus" Type="http://schemas.openxmlformats.org/officeDocument/2006/relationships/hyperlink" Target="https://dalil.kg/document/159686" TargetMode="External"/><Relationship Id="rIdjfhskunjljas_xva9sik1" Type="http://schemas.openxmlformats.org/officeDocument/2006/relationships/hyperlink" Target="https://dalil.kg/document/160568" TargetMode="External"/><Relationship Id="rIddgk6q6ef_1_gjucoc6c82" Type="http://schemas.openxmlformats.org/officeDocument/2006/relationships/hyperlink" Target="https://dalil.kg/document/230006592" TargetMode="External"/><Relationship Id="rIdrkx8x5d05qguizpzepfbd" Type="http://schemas.openxmlformats.org/officeDocument/2006/relationships/hyperlink" Target="https://dalil.kg/document/230015267" TargetMode="External"/><Relationship Id="rIdakjx_fhwcvbudvrvycef2" Type="http://schemas.openxmlformats.org/officeDocument/2006/relationships/hyperlink" Target="https://dalil.kg/document/230026031" TargetMode="External"/><Relationship Id="rIdonwe2tqedm9fooygxzleo" Type="http://schemas.openxmlformats.org/officeDocument/2006/relationships/hyperlink" Target="https://dalil.kg/document/230006592" TargetMode="External"/><Relationship Id="rIdy3rmzwjni9x50dhk3yiro" Type="http://schemas.openxmlformats.org/officeDocument/2006/relationships/hyperlink" Target="https://dalil.kg/document/230026031" TargetMode="External"/><Relationship Id="rIdyp5cn80rysuxbqsjfsqtj" Type="http://schemas.openxmlformats.org/officeDocument/2006/relationships/hyperlink" Target="https://dalil.kg/document/159393" TargetMode="External"/><Relationship Id="rIdq8f7ba29h1tfyumzjgpjp" Type="http://schemas.openxmlformats.org/officeDocument/2006/relationships/hyperlink" Target="https://dalil.kg/document/159686" TargetMode="External"/><Relationship Id="rId9u8gtuyonjo_yxsaw-qgm" Type="http://schemas.openxmlformats.org/officeDocument/2006/relationships/hyperlink" Target="https://dalil.kg/document/230015267" TargetMode="External"/><Relationship Id="rIduurswop0yy3bfphmqeo1t" Type="http://schemas.openxmlformats.org/officeDocument/2006/relationships/hyperlink" Target="https://dalil.kg/document/159686" TargetMode="External"/><Relationship Id="rIdy1qbi4brpvg_zfk2hwhwy" Type="http://schemas.openxmlformats.org/officeDocument/2006/relationships/hyperlink" Target="https://dalil.kg/document/160568" TargetMode="External"/><Relationship Id="rIdrhpfevdc3cns3ahsrreko" Type="http://schemas.openxmlformats.org/officeDocument/2006/relationships/hyperlink" Target="https://dalil.kg/document/230006592" TargetMode="External"/><Relationship Id="rIdweqvdcjz3obpjuk-yhwmn" Type="http://schemas.openxmlformats.org/officeDocument/2006/relationships/hyperlink" Target="https://dalil.kg/document/159393" TargetMode="External"/><Relationship Id="rId7brqcbtf8c7myqsszd_me" Type="http://schemas.openxmlformats.org/officeDocument/2006/relationships/hyperlink" Target="https://dalil.kg/document/159393" TargetMode="External"/><Relationship Id="rIdqeex8mwjhu-t9h3ze6vn_" Type="http://schemas.openxmlformats.org/officeDocument/2006/relationships/hyperlink" Target="https://dalil.kg/document/160568" TargetMode="External"/><Relationship Id="rIdhdp41awytkqbtebs0pe74" Type="http://schemas.openxmlformats.org/officeDocument/2006/relationships/hyperlink" Target="https://dalil.kg/document/159393" TargetMode="External"/><Relationship Id="rId-aq-mvih4do5a_u5vdc6r" Type="http://schemas.openxmlformats.org/officeDocument/2006/relationships/hyperlink" Target="https://dalil.kg/document/95201#pr3" TargetMode="External"/><Relationship Id="rIdr1e-yfp0iap7zs3j97idt" Type="http://schemas.openxmlformats.org/officeDocument/2006/relationships/hyperlink" Target="https://dalil.kg/document/95201#pr4" TargetMode="External"/><Relationship Id="rIdqk0ixgvpi1v2dqetppyys" Type="http://schemas.openxmlformats.org/officeDocument/2006/relationships/hyperlink" Target="https://dalil.kg/document/160568" TargetMode="External"/><Relationship Id="rIdtvollpo0tn_5ewnuvbzkp" Type="http://schemas.openxmlformats.org/officeDocument/2006/relationships/hyperlink" Target="https://dalil.kg/document/230006592" TargetMode="External"/><Relationship Id="rIdgcq08xexetbp_zxaba-8d" Type="http://schemas.openxmlformats.org/officeDocument/2006/relationships/hyperlink" Target="https://dalil.kg/document/159393" TargetMode="External"/><Relationship Id="rId0ljaspujsftg_xx3u582s" Type="http://schemas.openxmlformats.org/officeDocument/2006/relationships/hyperlink" Target="https://dalil.kg/document/230026031" TargetMode="External"/><Relationship Id="rIdlmjjupofslv2petsagakf" Type="http://schemas.openxmlformats.org/officeDocument/2006/relationships/hyperlink" Target="https://dalil.kg/document/159393" TargetMode="External"/><Relationship Id="rId-c9g_3mx-z-zwdlkwxmqq" Type="http://schemas.openxmlformats.org/officeDocument/2006/relationships/hyperlink" Target="https://dalil.kg/document/230026031" TargetMode="External"/><Relationship Id="rIdk64jo1rzpe_nwpfo_-1oz" Type="http://schemas.openxmlformats.org/officeDocument/2006/relationships/hyperlink" Target="https://dalil.kg/document/159393" TargetMode="External"/><Relationship Id="rIdt4bxdsfbfafpqyrvlnoxr" Type="http://schemas.openxmlformats.org/officeDocument/2006/relationships/hyperlink" Target="https://dalil.kg/document/230026031" TargetMode="External"/><Relationship Id="rIdzigi7cfc-nytnhdhnmo41" Type="http://schemas.openxmlformats.org/officeDocument/2006/relationships/hyperlink" Target="https://dalil.kg/document/159393" TargetMode="External"/><Relationship Id="rIde1owzcbc13-d0jwxna68t" Type="http://schemas.openxmlformats.org/officeDocument/2006/relationships/hyperlink" Target="https://dalil.kg/document/230026031" TargetMode="External"/><Relationship Id="rIdxqsw-meebkglsjpxu0l8e" Type="http://schemas.openxmlformats.org/officeDocument/2006/relationships/hyperlink" Target="https://dalil.kg/document/159393" TargetMode="External"/><Relationship Id="rIdm1zdp_vke7ssssujr8ckk" Type="http://schemas.openxmlformats.org/officeDocument/2006/relationships/hyperlink" Target="https://dalil.kg/document/230026031" TargetMode="External"/><Relationship Id="rIdplfungbrgupsnz33hbnbi" Type="http://schemas.openxmlformats.org/officeDocument/2006/relationships/hyperlink" Target="https://dalil.kg/document/159393" TargetMode="External"/><Relationship Id="rId24kgigsej484tbsynazhv" Type="http://schemas.openxmlformats.org/officeDocument/2006/relationships/hyperlink" Target="https://dalil.kg/document/230026031" TargetMode="External"/><Relationship Id="rId6iebnwrlqk3x31sbkjjit" Type="http://schemas.openxmlformats.org/officeDocument/2006/relationships/hyperlink" Target="https://dalil.kg/document/230026031" TargetMode="External"/><Relationship Id="rIdbzohpoulmqkqt6sizkxfm" Type="http://schemas.openxmlformats.org/officeDocument/2006/relationships/hyperlink" Target="https://dalil.kg/document/230026031" TargetMode="External"/><Relationship Id="rId0xc2kpjuvv8eyapvx3_ay" Type="http://schemas.openxmlformats.org/officeDocument/2006/relationships/hyperlink" Target="https://dalil.kg/document/230026031" TargetMode="External"/><Relationship Id="rIdkanmgalghlsfqndnzkvjl" Type="http://schemas.openxmlformats.org/officeDocument/2006/relationships/hyperlink" Target="https://dalil.kg/document/95201#p9" TargetMode="External"/><Relationship Id="rId_tutif8k2q0tv3cs-pbk0" Type="http://schemas.openxmlformats.org/officeDocument/2006/relationships/hyperlink" Target="https://dalil.kg/document/95201#p10" TargetMode="External"/><Relationship Id="rIdvpjujduzxa1emxtgxo-jy" Type="http://schemas.openxmlformats.org/officeDocument/2006/relationships/hyperlink" Target="https://dalil.kg/document/95201#p34" TargetMode="External"/><Relationship Id="rIdsc0vnsqhy9art87ycvskt" Type="http://schemas.openxmlformats.org/officeDocument/2006/relationships/hyperlink" Target="https://dalil.kg/document/159393" TargetMode="External"/><Relationship Id="rIdjrauewapa2axrlwr4uzfv" Type="http://schemas.openxmlformats.org/officeDocument/2006/relationships/hyperlink" Target="https://dalil.kg/document/160568" TargetMode="External"/><Relationship Id="rIdi0jnsym_k4iovg8rwwggn" Type="http://schemas.openxmlformats.org/officeDocument/2006/relationships/hyperlink" Target="https://dalil.kg/document/230026031" TargetMode="External"/><Relationship Id="rIdsa8uo6vl6r2icuphwvqif" Type="http://schemas.openxmlformats.org/officeDocument/2006/relationships/hyperlink" Target="https://dalil.kg/document/159393" TargetMode="External"/><Relationship Id="rIdjyh5azsmqtwgdpryuqg28" Type="http://schemas.openxmlformats.org/officeDocument/2006/relationships/hyperlink" Target="https://dalil.kg/document/159393" TargetMode="External"/><Relationship Id="rIdk0ev0_ofcuwcly7wnsiod" Type="http://schemas.openxmlformats.org/officeDocument/2006/relationships/hyperlink" Target="https://dalil.kg/document/230026031" TargetMode="External"/><Relationship Id="rIdlorscfjg7jcbz-c6ick9p" Type="http://schemas.openxmlformats.org/officeDocument/2006/relationships/hyperlink" Target="https://dalil.kg/document/202103" TargetMode="External"/><Relationship Id="rIdbradxdtisnen2cbhhbq6x" Type="http://schemas.openxmlformats.org/officeDocument/2006/relationships/hyperlink" Target="https://dalil.kg/document/159393" TargetMode="External"/><Relationship Id="rId_xwmeuionutvepojtqug7" Type="http://schemas.openxmlformats.org/officeDocument/2006/relationships/hyperlink" Target="https://dalil.kg/document/230026031" TargetMode="External"/><Relationship Id="rIdt104cho1jumoesu0retc2" Type="http://schemas.openxmlformats.org/officeDocument/2006/relationships/hyperlink" Target="https://dalil.kg/document/159393" TargetMode="External"/><Relationship Id="rIdvjswcm2u2hmpb2xkiyptu" Type="http://schemas.openxmlformats.org/officeDocument/2006/relationships/hyperlink" Target="https://dalil.kg/document/95201" TargetMode="External"/><Relationship Id="rIdb3t0qygkrjwe5cle6hfcc" Type="http://schemas.openxmlformats.org/officeDocument/2006/relationships/hyperlink" Target="https://dalil.kg/document/159393" TargetMode="External"/><Relationship Id="rIdeql47wfklytbr-wxq6k0y" Type="http://schemas.openxmlformats.org/officeDocument/2006/relationships/hyperlink" Target="https://dalil.kg/document/160568" TargetMode="External"/><Relationship Id="rIdxpof2g9q6rs1couduqo6o" Type="http://schemas.openxmlformats.org/officeDocument/2006/relationships/hyperlink" Target="https://dalil.kg/document/95201" TargetMode="External"/><Relationship Id="rId04wyritqpufqitwrphjxn" Type="http://schemas.openxmlformats.org/officeDocument/2006/relationships/hyperlink" Target="https://dalil.kg/document/95201" TargetMode="External"/><Relationship Id="rIdfbwcw1tocjyquj9dmpmyx" Type="http://schemas.openxmlformats.org/officeDocument/2006/relationships/hyperlink" Target="https://dalil.kg/document/95201" TargetMode="External"/><Relationship Id="rIdh1iapvgd6angjudi24ea1" Type="http://schemas.openxmlformats.org/officeDocument/2006/relationships/hyperlink" Target="https://dalil.kg/document/230026031" TargetMode="External"/><Relationship Id="rIdqx5ynfyhmefdwtztkiqp6" Type="http://schemas.openxmlformats.org/officeDocument/2006/relationships/hyperlink" Target="https://dalil.kg/document/95201" TargetMode="External"/><Relationship Id="rId8" Type="http://schemas.openxmlformats.org/officeDocument/2006/relationships/image" Target="media/8de64316e95979c063c17bcd5380dc052a2594e9.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_gq87ezshneuqzermpws" Type="http://schemas.openxmlformats.org/officeDocument/2006/relationships/hyperlink" Target="https://dalil.kg/document/95201" TargetMode="External"/><Relationship Id="rIdqr6hcd-diqzfwdvmdwq0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2026-09-25T06:50:24.063Z</dcterms:created>
  <dcterms:modified xsi:type="dcterms:W3CDTF">2026-09-25T06:50:24.063Z</dcterms:modified>
</cp:coreProperties>
</file>

<file path=docProps/custom.xml><?xml version="1.0" encoding="utf-8"?>
<Properties xmlns="http://schemas.openxmlformats.org/officeDocument/2006/custom-properties" xmlns:vt="http://schemas.openxmlformats.org/officeDocument/2006/docPropsVTypes"/>
</file>