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eamsbm68lzsr0pw5yfs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января 2012 года №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715</w:t>
      </w:r>
    </w:p>
    <w:p>
      <w:pPr>
        <w:spacing w:after="120"/>
        <w:jc w:val="both"/>
      </w:pPr>
      <w:r>
        <w:rPr>
          <w:rFonts w:ascii="Arial" w:cs="Arial" w:eastAsia="Arial" w:hAnsi="Arial"/>
          <w:sz w:val="24"/>
          <w:szCs w:val="24"/>
        </w:rPr>
        <w:t xml:space="preserve">О проекте Закона Кыргызской Республики "О прохождении службы в уголовно-исполнительной системе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axwqoa6mgdsgbvldlqty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прохождении службы в уголовно-исполнительной системе Кыргызской Республики".</w:t>
      </w:r>
    </w:p>
    <w:p>
      <w:pPr>
        <w:spacing w:after="120"/>
        <w:jc w:val="both"/>
      </w:pPr>
      <w:r>
        <w:rPr>
          <w:rFonts w:ascii="Arial" w:cs="Arial" w:eastAsia="Arial" w:hAnsi="Arial"/>
          <w:sz w:val="24"/>
          <w:szCs w:val="24"/>
        </w:rPr>
        <w:t xml:space="preserve">2. Направить вышеназванный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прохождении службы в уголовно-исполнительной системе Кыргызской Республики</w:t>
      </w:r>
    </w:p>
    <w:p>
      <w:pPr>
        <w:spacing w:after="120"/>
        <w:jc w:val="both"/>
      </w:pPr>
      <w:r>
        <w:rPr>
          <w:rFonts w:ascii="Arial" w:cs="Arial" w:eastAsia="Arial" w:hAnsi="Arial"/>
          <w:sz w:val="24"/>
          <w:szCs w:val="24"/>
        </w:rPr>
        <w:t xml:space="preserve">Настоящий Закон определяет порядок и условия прохождения службы в уголовно-исполнительной системе Кыргызской Республики (далее - уголовно-исполнительная система).</w:t>
      </w:r>
    </w:p>
    <w:p>
      <w:pPr>
        <w:spacing w:after="120"/>
        <w:jc w:val="both"/>
      </w:pPr>
      <w:r>
        <w:rPr>
          <w:rFonts w:ascii="Arial" w:cs="Arial" w:eastAsia="Arial" w:hAnsi="Arial"/>
          <w:sz w:val="24"/>
          <w:szCs w:val="24"/>
        </w:rPr>
        <w:t xml:space="preserve">Действие настоящего Закона не распространяется на военнослужащих уголовно-исполнительной системы.</w:t>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center"/>
      </w:pPr>
      <w:r>
        <w:rPr>
          <w:rFonts w:ascii="Arial" w:cs="Arial" w:eastAsia="Arial" w:hAnsi="Arial"/>
          <w:sz w:val="24"/>
          <w:szCs w:val="24"/>
        </w:rPr>
        <w:t xml:space="preserve">Статья 1. Служба в уголовно-исполнительной системе</w:t>
      </w:r>
    </w:p>
    <w:p>
      <w:pPr>
        <w:spacing w:after="120"/>
        <w:jc w:val="both"/>
      </w:pPr>
      <w:r>
        <w:rPr>
          <w:rFonts w:ascii="Arial" w:cs="Arial" w:eastAsia="Arial" w:hAnsi="Arial"/>
          <w:sz w:val="24"/>
          <w:szCs w:val="24"/>
        </w:rPr>
        <w:t xml:space="preserve">1. Служба в уголовно-исполнительной системе является видом государственной службы граждан Кыргызской Республики, осуществляющих профессиональную деятельность по реализации целей, задач и функций, определенных законодательством для данного государственного органа.</w:t>
      </w:r>
    </w:p>
    <w:p>
      <w:pPr>
        <w:spacing w:after="120"/>
        <w:jc w:val="both"/>
      </w:pPr>
      <w:r>
        <w:rPr>
          <w:rFonts w:ascii="Arial" w:cs="Arial" w:eastAsia="Arial" w:hAnsi="Arial"/>
          <w:sz w:val="24"/>
          <w:szCs w:val="24"/>
        </w:rPr>
        <w:t xml:space="preserve">2. Служба в уголовно-исполнительной системе строится на принципах законности, соблюдения и уважения прав личности и гражданина, гуманизма, гласности, подконтрольности и подотчетности сотрудников уголовно-исполнительной системы соответствующим органам государственной власти и управления,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w:t>
      </w:r>
    </w:p>
    <w:p>
      <w:pPr>
        <w:spacing w:after="120"/>
        <w:jc w:val="center"/>
      </w:pPr>
      <w:r>
        <w:rPr>
          <w:rFonts w:ascii="Arial" w:cs="Arial" w:eastAsia="Arial" w:hAnsi="Arial"/>
          <w:sz w:val="24"/>
          <w:szCs w:val="24"/>
        </w:rPr>
        <w:t xml:space="preserve">Статья 2. Сотрудники уголовно-исполнительной системы</w:t>
      </w:r>
    </w:p>
    <w:p>
      <w:pPr>
        <w:spacing w:after="120"/>
        <w:jc w:val="both"/>
      </w:pPr>
      <w:r>
        <w:rPr>
          <w:rFonts w:ascii="Arial" w:cs="Arial" w:eastAsia="Arial" w:hAnsi="Arial"/>
          <w:sz w:val="24"/>
          <w:szCs w:val="24"/>
        </w:rPr>
        <w:t xml:space="preserve">1. Сотрудниками уголовно-исполнительной системы (далее - сотрудники) являются граждане Кыргызской Республики, занимающие штатные должности начальствующего состава уголовно-исполнительной системы или состоящие в распоряжении кадров уголовно-исполнительной системы, которым присвоены в установленном законодательством Кыргызской Республики (далее - законодательство) порядке специальные звания начальствующего состава уголовно-исполнительной системы.</w:t>
      </w:r>
    </w:p>
    <w:p>
      <w:pPr>
        <w:spacing w:after="120"/>
        <w:jc w:val="both"/>
      </w:pPr>
      <w:r>
        <w:rPr>
          <w:rFonts w:ascii="Arial" w:cs="Arial" w:eastAsia="Arial" w:hAnsi="Arial"/>
          <w:sz w:val="24"/>
          <w:szCs w:val="24"/>
        </w:rPr>
        <w:t xml:space="preserve">2. Сотрудникам выдается форменная одежда, служебные удостоверения и жетоны личных номеров. Образцы служебных удостоверений, жетонов личных номеров, а также порядок их выдачи утверждаются руководителем уполномоченного государственного органа уголовно-исполнительной системы. Сотрудники обязаны обеспечить сохранность форменной одежды, служебных удостоверений, жетонов личных номеров. Их утрата является грубым нарушением служебной дисциплины, за что виновные в установленном порядке привлекаются к дисциплинарной ответственности.</w:t>
      </w:r>
    </w:p>
    <w:p>
      <w:pPr>
        <w:spacing w:after="120"/>
        <w:jc w:val="center"/>
      </w:pPr>
      <w:r>
        <w:rPr>
          <w:rFonts w:ascii="Arial" w:cs="Arial" w:eastAsia="Arial" w:hAnsi="Arial"/>
          <w:sz w:val="24"/>
          <w:szCs w:val="24"/>
        </w:rPr>
        <w:t xml:space="preserve">Статья 3. Работники уголовно-исполнительной системы</w:t>
      </w:r>
    </w:p>
    <w:p>
      <w:pPr>
        <w:spacing w:after="120"/>
        <w:jc w:val="both"/>
      </w:pPr>
      <w:r>
        <w:rPr>
          <w:rFonts w:ascii="Arial" w:cs="Arial" w:eastAsia="Arial" w:hAnsi="Arial"/>
          <w:sz w:val="24"/>
          <w:szCs w:val="24"/>
        </w:rPr>
        <w:t xml:space="preserve">1. Работниками уголовно-исполнительной системы являются сотрудники, военнослужащие и вольнонаемный состав.</w:t>
      </w:r>
    </w:p>
    <w:p>
      <w:pPr>
        <w:spacing w:after="120"/>
        <w:jc w:val="both"/>
      </w:pPr>
      <w:r>
        <w:rPr>
          <w:rFonts w:ascii="Arial" w:cs="Arial" w:eastAsia="Arial" w:hAnsi="Arial"/>
          <w:sz w:val="24"/>
          <w:szCs w:val="24"/>
        </w:rPr>
        <w:t xml:space="preserve">2. В целях технического обеспечения деятельности уголовно-исполнительной системы в их штатных расписаниях предусматриваются соответствующие должности вольнонаемных работников (рабочие и служащие). Перечень указанных должностей определяется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3. Трудовые отношения вольнонаемного состава регулируются Трудовым кодексом Кыргызской Республики (далее - Трудовой кодекс).</w:t>
      </w:r>
    </w:p>
    <w:p>
      <w:pPr>
        <w:spacing w:after="120"/>
        <w:jc w:val="center"/>
      </w:pPr>
      <w:r>
        <w:rPr>
          <w:rFonts w:ascii="Arial" w:cs="Arial" w:eastAsia="Arial" w:hAnsi="Arial"/>
          <w:sz w:val="24"/>
          <w:szCs w:val="24"/>
        </w:rPr>
        <w:t xml:space="preserve">Статья 4. Правовая основа службы в уголовно-исполнительной системе</w:t>
      </w:r>
    </w:p>
    <w:p>
      <w:pPr>
        <w:spacing w:after="120"/>
        <w:jc w:val="both"/>
      </w:pPr>
      <w:r>
        <w:rPr>
          <w:rFonts w:ascii="Arial" w:cs="Arial" w:eastAsia="Arial" w:hAnsi="Arial"/>
          <w:sz w:val="24"/>
          <w:szCs w:val="24"/>
        </w:rPr>
        <w:t xml:space="preserve">Правовой основой службы в уголовно-исполнительной системе являются Конституция Кыргызской Республики, настоящий Закон и иные нормативные правовые акты Кыргызской Республики, ведомственные акты уголовно-исполнительной системы.</w:t>
      </w:r>
    </w:p>
    <w:p>
      <w:pPr>
        <w:spacing w:after="120"/>
        <w:jc w:val="center"/>
      </w:pPr>
      <w:r>
        <w:rPr>
          <w:rFonts w:ascii="Arial" w:cs="Arial" w:eastAsia="Arial" w:hAnsi="Arial"/>
          <w:sz w:val="24"/>
          <w:szCs w:val="24"/>
        </w:rPr>
        <w:t xml:space="preserve">Статья 5. Служебные обязанности и права сотрудника уголовно-исполнительной системы</w:t>
      </w:r>
    </w:p>
    <w:p>
      <w:pPr>
        <w:spacing w:after="120"/>
        <w:jc w:val="both"/>
      </w:pPr>
      <w:r>
        <w:rPr>
          <w:rFonts w:ascii="Arial" w:cs="Arial" w:eastAsia="Arial" w:hAnsi="Arial"/>
          <w:sz w:val="24"/>
          <w:szCs w:val="24"/>
        </w:rPr>
        <w:t xml:space="preserve">1. Сотрудник уголовно-исполнительной системы выполняет обязанности и пользуется правами в пределах своей компетенции по занимаемой должности в соответствии с законодательством, принятой Присягой, настоящим Законом.</w:t>
      </w:r>
    </w:p>
    <w:p>
      <w:pPr>
        <w:spacing w:after="120"/>
        <w:jc w:val="both"/>
      </w:pPr>
      <w:r>
        <w:rPr>
          <w:rFonts w:ascii="Arial" w:cs="Arial" w:eastAsia="Arial" w:hAnsi="Arial"/>
          <w:sz w:val="24"/>
          <w:szCs w:val="24"/>
        </w:rPr>
        <w:t xml:space="preserve">2. При исполнении служебных обязанностей сотрудник находится под защитой государства. Никто, кроме государственных органов и должностных лиц, не вправе вмешиваться в его деятельность. При получении приказа или указания, явно противоречащего законодательству, сотрудник принимает меры по исполнению Закона.</w:t>
      </w:r>
    </w:p>
    <w:p>
      <w:pPr>
        <w:spacing w:after="120"/>
        <w:jc w:val="both"/>
      </w:pPr>
      <w:r>
        <w:rPr>
          <w:rFonts w:ascii="Arial" w:cs="Arial" w:eastAsia="Arial" w:hAnsi="Arial"/>
          <w:sz w:val="24"/>
          <w:szCs w:val="24"/>
        </w:rPr>
        <w:t xml:space="preserve">3. Сотрудник в своей служебной деятельности руководствуется требованиями Закона и не может быть ограничен решениями политических партий, общественных объединений и массовых общественных движений, преследующих политические цели.</w:t>
      </w:r>
    </w:p>
    <w:p>
      <w:pPr>
        <w:spacing w:after="120"/>
        <w:jc w:val="both"/>
      </w:pPr>
      <w:r>
        <w:rPr>
          <w:rFonts w:ascii="Arial" w:cs="Arial" w:eastAsia="Arial" w:hAnsi="Arial"/>
          <w:sz w:val="24"/>
          <w:szCs w:val="24"/>
        </w:rPr>
        <w:t xml:space="preserve">4. За противоправные действия или бездействие при исполнении служебных обязанностей или ненадлежащее их исполнение сотрудник несет ответственность в соответствии с законодательством.</w:t>
      </w:r>
    </w:p>
    <w:p>
      <w:pPr>
        <w:spacing w:after="120"/>
        <w:jc w:val="both"/>
      </w:pPr>
      <w:r>
        <w:rPr>
          <w:rFonts w:ascii="Arial" w:cs="Arial" w:eastAsia="Arial" w:hAnsi="Arial"/>
          <w:sz w:val="24"/>
          <w:szCs w:val="24"/>
        </w:rPr>
        <w:t xml:space="preserve">5. Обязанности сотрудника по занимаемой должности определяются его функциональными обязанностями. Порядок их разработки и утверждения определяется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6. Порядок прохождения службы сотрудниками в военное время, в условиях чрезвычайного положения, определяется законодательством.</w:t>
      </w:r>
    </w:p>
    <w:p>
      <w:pPr>
        <w:spacing w:after="120"/>
        <w:jc w:val="center"/>
      </w:pPr>
      <w:r>
        <w:rPr>
          <w:rFonts w:ascii="Arial" w:cs="Arial" w:eastAsia="Arial" w:hAnsi="Arial"/>
          <w:sz w:val="24"/>
          <w:szCs w:val="24"/>
        </w:rPr>
        <w:t xml:space="preserve">Статья 6. Должности сотрудников уголовно-исполнительной системы</w:t>
      </w:r>
    </w:p>
    <w:p>
      <w:pPr>
        <w:spacing w:after="120"/>
        <w:jc w:val="both"/>
      </w:pPr>
      <w:r>
        <w:rPr>
          <w:rFonts w:ascii="Arial" w:cs="Arial" w:eastAsia="Arial" w:hAnsi="Arial"/>
          <w:sz w:val="24"/>
          <w:szCs w:val="24"/>
        </w:rPr>
        <w:t xml:space="preserve">Должности, занимаемые сотрудниками органов и учреждений уголовно-исполнительной системы, подразделяются на следующие группы:</w:t>
      </w:r>
    </w:p>
    <w:p>
      <w:pPr>
        <w:spacing w:after="120"/>
        <w:jc w:val="both"/>
      </w:pPr>
      <w:r>
        <w:rPr>
          <w:rFonts w:ascii="Arial" w:cs="Arial" w:eastAsia="Arial" w:hAnsi="Arial"/>
          <w:sz w:val="24"/>
          <w:szCs w:val="24"/>
        </w:rPr>
        <w:t xml:space="preserve">- младший начальствующий состав (младший сержант внутренней службы, сержант внутренней службы, старший сержант внутренней службы, старшина внутренней службы, прапорщик внутренней службы, старший прапорщик внутренней службы);</w:t>
      </w:r>
    </w:p>
    <w:p>
      <w:pPr>
        <w:spacing w:after="120"/>
        <w:jc w:val="both"/>
      </w:pPr>
      <w:r>
        <w:rPr>
          <w:rFonts w:ascii="Arial" w:cs="Arial" w:eastAsia="Arial" w:hAnsi="Arial"/>
          <w:sz w:val="24"/>
          <w:szCs w:val="24"/>
        </w:rPr>
        <w:t xml:space="preserve">- средний начальствующий состав (младший лейтенант внутренней службы, лейтенант внутренней службы, старший лейтенант внутренней службы, капитан внутренней службы);</w:t>
      </w:r>
    </w:p>
    <w:p>
      <w:pPr>
        <w:spacing w:after="120"/>
        <w:jc w:val="both"/>
      </w:pPr>
      <w:r>
        <w:rPr>
          <w:rFonts w:ascii="Arial" w:cs="Arial" w:eastAsia="Arial" w:hAnsi="Arial"/>
          <w:sz w:val="24"/>
          <w:szCs w:val="24"/>
        </w:rPr>
        <w:t xml:space="preserve">- старший начальствующий состав (майор внутренней службы, подполковник внутренней службы, полковник внутренней службы);</w:t>
      </w:r>
    </w:p>
    <w:p>
      <w:pPr>
        <w:spacing w:after="120"/>
        <w:jc w:val="both"/>
      </w:pPr>
      <w:r>
        <w:rPr>
          <w:rFonts w:ascii="Arial" w:cs="Arial" w:eastAsia="Arial" w:hAnsi="Arial"/>
          <w:sz w:val="24"/>
          <w:szCs w:val="24"/>
        </w:rPr>
        <w:t xml:space="preserve">- высший начальствующий состав (генерал-майор внутренней службы, генерал-лейтенант внутренней службы).</w:t>
      </w:r>
    </w:p>
    <w:p>
      <w:pPr>
        <w:spacing w:after="120"/>
        <w:jc w:val="center"/>
      </w:pPr>
      <w:r>
        <w:rPr>
          <w:rFonts w:ascii="Arial" w:cs="Arial" w:eastAsia="Arial" w:hAnsi="Arial"/>
          <w:sz w:val="24"/>
          <w:szCs w:val="24"/>
        </w:rPr>
        <w:t xml:space="preserve">Статья 7. Специальные звания в уголовно-исполнительной системе</w:t>
      </w:r>
    </w:p>
    <w:p>
      <w:pPr>
        <w:spacing w:after="120"/>
        <w:jc w:val="both"/>
      </w:pPr>
      <w:r>
        <w:rPr>
          <w:rFonts w:ascii="Arial" w:cs="Arial" w:eastAsia="Arial" w:hAnsi="Arial"/>
          <w:sz w:val="24"/>
          <w:szCs w:val="24"/>
        </w:rPr>
        <w:t xml:space="preserve">1. Для лиц аттестованного состава уголовно-исполнительной системы законодательством установлены и присваиваются следующие специальные звания:</w:t>
      </w:r>
    </w:p>
    <w:p>
      <w:pPr>
        <w:spacing w:after="120"/>
        <w:jc w:val="both"/>
      </w:pPr>
      <w:r>
        <w:rPr>
          <w:rFonts w:ascii="Arial" w:cs="Arial" w:eastAsia="Arial" w:hAnsi="Arial"/>
          <w:sz w:val="24"/>
          <w:szCs w:val="24"/>
        </w:rPr>
        <w:t xml:space="preserve">а) младший начальствующий состав:</w:t>
      </w:r>
    </w:p>
    <w:p>
      <w:pPr>
        <w:spacing w:after="120"/>
        <w:jc w:val="both"/>
      </w:pPr>
      <w:r>
        <w:rPr>
          <w:rFonts w:ascii="Arial" w:cs="Arial" w:eastAsia="Arial" w:hAnsi="Arial"/>
          <w:sz w:val="24"/>
          <w:szCs w:val="24"/>
        </w:rPr>
        <w:t xml:space="preserve">- младший сержант внутренней службы;</w:t>
      </w:r>
    </w:p>
    <w:p>
      <w:pPr>
        <w:spacing w:after="120"/>
        <w:jc w:val="both"/>
      </w:pPr>
      <w:r>
        <w:rPr>
          <w:rFonts w:ascii="Arial" w:cs="Arial" w:eastAsia="Arial" w:hAnsi="Arial"/>
          <w:sz w:val="24"/>
          <w:szCs w:val="24"/>
        </w:rPr>
        <w:t xml:space="preserve">- сержант внутренней службы;</w:t>
      </w:r>
    </w:p>
    <w:p>
      <w:pPr>
        <w:spacing w:after="120"/>
        <w:jc w:val="both"/>
      </w:pPr>
      <w:r>
        <w:rPr>
          <w:rFonts w:ascii="Arial" w:cs="Arial" w:eastAsia="Arial" w:hAnsi="Arial"/>
          <w:sz w:val="24"/>
          <w:szCs w:val="24"/>
        </w:rPr>
        <w:t xml:space="preserve">- старший сержант внутренней службы;</w:t>
      </w:r>
    </w:p>
    <w:p>
      <w:pPr>
        <w:spacing w:after="120"/>
        <w:jc w:val="both"/>
      </w:pPr>
      <w:r>
        <w:rPr>
          <w:rFonts w:ascii="Arial" w:cs="Arial" w:eastAsia="Arial" w:hAnsi="Arial"/>
          <w:sz w:val="24"/>
          <w:szCs w:val="24"/>
        </w:rPr>
        <w:t xml:space="preserve">- старшина внутренней службы;</w:t>
      </w:r>
    </w:p>
    <w:p>
      <w:pPr>
        <w:spacing w:after="120"/>
        <w:jc w:val="both"/>
      </w:pPr>
      <w:r>
        <w:rPr>
          <w:rFonts w:ascii="Arial" w:cs="Arial" w:eastAsia="Arial" w:hAnsi="Arial"/>
          <w:sz w:val="24"/>
          <w:szCs w:val="24"/>
        </w:rPr>
        <w:t xml:space="preserve">- прапорщик внутренней службы;</w:t>
      </w:r>
    </w:p>
    <w:p>
      <w:pPr>
        <w:spacing w:after="120"/>
        <w:jc w:val="both"/>
      </w:pPr>
      <w:r>
        <w:rPr>
          <w:rFonts w:ascii="Arial" w:cs="Arial" w:eastAsia="Arial" w:hAnsi="Arial"/>
          <w:sz w:val="24"/>
          <w:szCs w:val="24"/>
        </w:rPr>
        <w:t xml:space="preserve">- старший прапорщик внутренней службы;</w:t>
      </w:r>
    </w:p>
    <w:p>
      <w:pPr>
        <w:spacing w:after="120"/>
        <w:jc w:val="both"/>
      </w:pPr>
      <w:r>
        <w:rPr>
          <w:rFonts w:ascii="Arial" w:cs="Arial" w:eastAsia="Arial" w:hAnsi="Arial"/>
          <w:sz w:val="24"/>
          <w:szCs w:val="24"/>
        </w:rPr>
        <w:t xml:space="preserve">б) средний начальствующий состав:</w:t>
      </w:r>
    </w:p>
    <w:p>
      <w:pPr>
        <w:spacing w:after="120"/>
        <w:jc w:val="both"/>
      </w:pPr>
      <w:r>
        <w:rPr>
          <w:rFonts w:ascii="Arial" w:cs="Arial" w:eastAsia="Arial" w:hAnsi="Arial"/>
          <w:sz w:val="24"/>
          <w:szCs w:val="24"/>
        </w:rPr>
        <w:t xml:space="preserve">- младший лейтенант внутренней службы;</w:t>
      </w:r>
    </w:p>
    <w:p>
      <w:pPr>
        <w:spacing w:after="120"/>
        <w:jc w:val="both"/>
      </w:pPr>
      <w:r>
        <w:rPr>
          <w:rFonts w:ascii="Arial" w:cs="Arial" w:eastAsia="Arial" w:hAnsi="Arial"/>
          <w:sz w:val="24"/>
          <w:szCs w:val="24"/>
        </w:rPr>
        <w:t xml:space="preserve">- лейтенант внутренней службы;</w:t>
      </w:r>
    </w:p>
    <w:p>
      <w:pPr>
        <w:spacing w:after="120"/>
        <w:jc w:val="both"/>
      </w:pPr>
      <w:r>
        <w:rPr>
          <w:rFonts w:ascii="Arial" w:cs="Arial" w:eastAsia="Arial" w:hAnsi="Arial"/>
          <w:sz w:val="24"/>
          <w:szCs w:val="24"/>
        </w:rPr>
        <w:t xml:space="preserve">- старший лейтенант внутренней службы;</w:t>
      </w:r>
    </w:p>
    <w:p>
      <w:pPr>
        <w:spacing w:after="120"/>
        <w:jc w:val="both"/>
      </w:pPr>
      <w:r>
        <w:rPr>
          <w:rFonts w:ascii="Arial" w:cs="Arial" w:eastAsia="Arial" w:hAnsi="Arial"/>
          <w:sz w:val="24"/>
          <w:szCs w:val="24"/>
        </w:rPr>
        <w:t xml:space="preserve">- капитан внутренней службы;</w:t>
      </w:r>
    </w:p>
    <w:p>
      <w:pPr>
        <w:spacing w:after="120"/>
        <w:jc w:val="both"/>
      </w:pPr>
      <w:r>
        <w:rPr>
          <w:rFonts w:ascii="Arial" w:cs="Arial" w:eastAsia="Arial" w:hAnsi="Arial"/>
          <w:sz w:val="24"/>
          <w:szCs w:val="24"/>
        </w:rPr>
        <w:t xml:space="preserve">в) старший начальствующий состав:</w:t>
      </w:r>
    </w:p>
    <w:p>
      <w:pPr>
        <w:spacing w:after="120"/>
        <w:jc w:val="both"/>
      </w:pPr>
      <w:r>
        <w:rPr>
          <w:rFonts w:ascii="Arial" w:cs="Arial" w:eastAsia="Arial" w:hAnsi="Arial"/>
          <w:sz w:val="24"/>
          <w:szCs w:val="24"/>
        </w:rPr>
        <w:t xml:space="preserve">- майор внутренней службы;</w:t>
      </w:r>
    </w:p>
    <w:p>
      <w:pPr>
        <w:spacing w:after="120"/>
        <w:jc w:val="both"/>
      </w:pPr>
      <w:r>
        <w:rPr>
          <w:rFonts w:ascii="Arial" w:cs="Arial" w:eastAsia="Arial" w:hAnsi="Arial"/>
          <w:sz w:val="24"/>
          <w:szCs w:val="24"/>
        </w:rPr>
        <w:t xml:space="preserve">- подполковник внутренней службы;</w:t>
      </w:r>
    </w:p>
    <w:p>
      <w:pPr>
        <w:spacing w:after="120"/>
        <w:jc w:val="both"/>
      </w:pPr>
      <w:r>
        <w:rPr>
          <w:rFonts w:ascii="Arial" w:cs="Arial" w:eastAsia="Arial" w:hAnsi="Arial"/>
          <w:sz w:val="24"/>
          <w:szCs w:val="24"/>
        </w:rPr>
        <w:t xml:space="preserve">- полковник внутренней службы;</w:t>
      </w:r>
    </w:p>
    <w:p>
      <w:pPr>
        <w:spacing w:after="120"/>
        <w:jc w:val="both"/>
      </w:pPr>
      <w:r>
        <w:rPr>
          <w:rFonts w:ascii="Arial" w:cs="Arial" w:eastAsia="Arial" w:hAnsi="Arial"/>
          <w:sz w:val="24"/>
          <w:szCs w:val="24"/>
        </w:rPr>
        <w:t xml:space="preserve">г) высший начальствующий состав:</w:t>
      </w:r>
    </w:p>
    <w:p>
      <w:pPr>
        <w:spacing w:after="120"/>
        <w:jc w:val="both"/>
      </w:pPr>
      <w:r>
        <w:rPr>
          <w:rFonts w:ascii="Arial" w:cs="Arial" w:eastAsia="Arial" w:hAnsi="Arial"/>
          <w:sz w:val="24"/>
          <w:szCs w:val="24"/>
        </w:rPr>
        <w:t xml:space="preserve">- генерал-майор внутренней службы;</w:t>
      </w:r>
    </w:p>
    <w:p>
      <w:pPr>
        <w:spacing w:after="120"/>
        <w:jc w:val="both"/>
      </w:pPr>
      <w:r>
        <w:rPr>
          <w:rFonts w:ascii="Arial" w:cs="Arial" w:eastAsia="Arial" w:hAnsi="Arial"/>
          <w:sz w:val="24"/>
          <w:szCs w:val="24"/>
        </w:rPr>
        <w:t xml:space="preserve">- генерал-лейтенант внутренней службы.</w:t>
      </w:r>
    </w:p>
    <w:p>
      <w:pPr>
        <w:spacing w:after="120"/>
        <w:jc w:val="both"/>
      </w:pPr>
      <w:r>
        <w:rPr>
          <w:rFonts w:ascii="Arial" w:cs="Arial" w:eastAsia="Arial" w:hAnsi="Arial"/>
          <w:sz w:val="24"/>
          <w:szCs w:val="24"/>
        </w:rPr>
        <w:t xml:space="preserve">При прекращении сотрудником службы к имеющемуся специальному званию добавляются слова "в запасе" или "в отставке".</w:t>
      </w:r>
    </w:p>
    <w:p>
      <w:pPr>
        <w:spacing w:after="120"/>
        <w:jc w:val="center"/>
      </w:pPr>
      <w:r>
        <w:rPr>
          <w:rFonts w:ascii="Arial" w:cs="Arial" w:eastAsia="Arial" w:hAnsi="Arial"/>
          <w:sz w:val="24"/>
          <w:szCs w:val="24"/>
        </w:rPr>
        <w:t xml:space="preserve">Статья 8. Профессиональная подготовка сотрудника уголовно-исполнительной системы</w:t>
      </w:r>
    </w:p>
    <w:p>
      <w:pPr>
        <w:spacing w:after="120"/>
        <w:jc w:val="both"/>
      </w:pPr>
      <w:r>
        <w:rPr>
          <w:rFonts w:ascii="Arial" w:cs="Arial" w:eastAsia="Arial" w:hAnsi="Arial"/>
          <w:sz w:val="24"/>
          <w:szCs w:val="24"/>
        </w:rPr>
        <w:t xml:space="preserve">В уголовно-исполнительной системе осуществляется профессиональная подготовка сотрудника, которая включает в себя специальное первоначальное обучение, периодическую проверку знаний, умений и навыков, подготовку специалистов в учебных заведениях, повышение квалификации, стажировку и переподготовку. Организация и содержание профессиональной подготовки определяются руководителем уполномоченного государственного органа уголовно-исполнительной системы.</w:t>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Прием на службу в уголовно-исполнительную систему</w:t>
      </w:r>
    </w:p>
    <w:p>
      <w:pPr>
        <w:spacing w:after="120"/>
        <w:jc w:val="center"/>
      </w:pPr>
      <w:r>
        <w:rPr>
          <w:rFonts w:ascii="Arial" w:cs="Arial" w:eastAsia="Arial" w:hAnsi="Arial"/>
          <w:sz w:val="24"/>
          <w:szCs w:val="24"/>
        </w:rPr>
        <w:t xml:space="preserve">Статья 9. Условия приема на службу в уголовно-исполнительную систему</w:t>
      </w:r>
    </w:p>
    <w:p>
      <w:pPr>
        <w:spacing w:after="120"/>
        <w:jc w:val="both"/>
      </w:pPr>
      <w:r>
        <w:rPr>
          <w:rFonts w:ascii="Arial" w:cs="Arial" w:eastAsia="Arial" w:hAnsi="Arial"/>
          <w:sz w:val="24"/>
          <w:szCs w:val="24"/>
        </w:rPr>
        <w:t xml:space="preserve">1. На службу в уголовно-исполнительную систему принимаются на добровольной основе граждане Кыргызской Республики, не имеющие гражданства другого государства, независимо от национальности, пола, социального происхождения, имущественного положения, отношения к религии, способные по своим личным, деловым и моральным качествам, профессиональному образованию и состоянию здоровья обеспечивать выполнение функций, возложенных на уголовно-исполнительную систему, отслужившие действительную военную или прошедшие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распространяется на женщин):</w:t>
      </w:r>
    </w:p>
    <w:p>
      <w:pPr>
        <w:spacing w:after="120"/>
        <w:jc w:val="both"/>
      </w:pPr>
      <w:r>
        <w:rPr>
          <w:rFonts w:ascii="Arial" w:cs="Arial" w:eastAsia="Arial" w:hAnsi="Arial"/>
          <w:sz w:val="24"/>
          <w:szCs w:val="24"/>
        </w:rPr>
        <w:t xml:space="preserve">- на должности младшего начальствующего состава - не моложе 19 лет и не старше 30 лет; а имеющие трудовой стаж не менее 5 лет в других правоохранительных и силовых органах, либо в органах и учреждениях уголовно-исполнительной системы на вольнонаемной должности - не старше 35 лет;</w:t>
      </w:r>
    </w:p>
    <w:p>
      <w:pPr>
        <w:spacing w:after="120"/>
        <w:jc w:val="both"/>
      </w:pPr>
      <w:r>
        <w:rPr>
          <w:rFonts w:ascii="Arial" w:cs="Arial" w:eastAsia="Arial" w:hAnsi="Arial"/>
          <w:sz w:val="24"/>
          <w:szCs w:val="24"/>
        </w:rPr>
        <w:t xml:space="preserve">- на должности среднего, старшего и высшего начальствующего состава - не моложе 19 лет и не старше 35 лет, а имеющие трудовой стаж не менее 5 лет в других правоохранительных и силовых органах, либо в органах и учреждениях уголовно-исполнительной системы на вольнонаемной должности - не старше 40 лет;</w:t>
      </w:r>
    </w:p>
    <w:p>
      <w:pPr>
        <w:spacing w:after="120"/>
        <w:jc w:val="both"/>
      </w:pPr>
      <w:r>
        <w:rPr>
          <w:rFonts w:ascii="Arial" w:cs="Arial" w:eastAsia="Arial" w:hAnsi="Arial"/>
          <w:sz w:val="24"/>
          <w:szCs w:val="24"/>
        </w:rPr>
        <w:t xml:space="preserve">- на должности медицинских работников - не моложе 22 лет и не старше 40 лет.</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Годность к прохождению службы по состоянию здоровья и иные требования к физическим данным кандидата определяются военно-врачебной комиссией.</w:t>
      </w:r>
    </w:p>
    <w:p>
      <w:pPr>
        <w:spacing w:after="120"/>
        <w:jc w:val="both"/>
      </w:pPr>
      <w:r>
        <w:rPr>
          <w:rFonts w:ascii="Arial" w:cs="Arial" w:eastAsia="Arial" w:hAnsi="Arial"/>
          <w:sz w:val="24"/>
          <w:szCs w:val="24"/>
        </w:rPr>
        <w:t xml:space="preserve">2. Принятые на службу в уголовно-исполнительную систему сотрудники младшего, среднего и старшего начальствующего состава проходят обязательную первоначальную подготовку в учебном заведении уголовно-исполнительной системы.</w:t>
      </w:r>
    </w:p>
    <w:p>
      <w:pPr>
        <w:spacing w:after="120"/>
        <w:jc w:val="both"/>
      </w:pPr>
      <w:r>
        <w:rPr>
          <w:rFonts w:ascii="Arial" w:cs="Arial" w:eastAsia="Arial" w:hAnsi="Arial"/>
          <w:sz w:val="24"/>
          <w:szCs w:val="24"/>
        </w:rPr>
        <w:t xml:space="preserve">3. Время обучения в учебных заведениях силовых и правоохранительных структур засчитывается как срочная военная служба после присвоения первого специального или воинского офицерского звания.</w:t>
      </w:r>
    </w:p>
    <w:p>
      <w:pPr>
        <w:spacing w:after="120"/>
        <w:jc w:val="both"/>
      </w:pPr>
      <w:r>
        <w:rPr>
          <w:rFonts w:ascii="Arial" w:cs="Arial" w:eastAsia="Arial" w:hAnsi="Arial"/>
          <w:sz w:val="24"/>
          <w:szCs w:val="24"/>
        </w:rPr>
        <w:t xml:space="preserve">4. Призывники приему на службу в уголовно-исполнительную систему не подлежат.</w:t>
      </w:r>
    </w:p>
    <w:p>
      <w:pPr>
        <w:spacing w:after="120"/>
        <w:jc w:val="both"/>
      </w:pPr>
      <w:r>
        <w:rPr>
          <w:rFonts w:ascii="Arial" w:cs="Arial" w:eastAsia="Arial" w:hAnsi="Arial"/>
          <w:sz w:val="24"/>
          <w:szCs w:val="24"/>
        </w:rPr>
        <w:t xml:space="preserve">5. На должности младшего начальствующего состава уголовно-исполнительной системы назначаются лица, имеющие образование не ниже среднего, способные по личным и деловым качествам выполнять возложенные на них обязанности.</w:t>
      </w:r>
    </w:p>
    <w:p>
      <w:pPr>
        <w:spacing w:after="120"/>
        <w:jc w:val="both"/>
      </w:pPr>
      <w:r>
        <w:rPr>
          <w:rFonts w:ascii="Arial" w:cs="Arial" w:eastAsia="Arial" w:hAnsi="Arial"/>
          <w:sz w:val="24"/>
          <w:szCs w:val="24"/>
        </w:rPr>
        <w:t xml:space="preserve">На должности среднего начальствующего состава уголовно-исполнительной системы назначаются лица, имеющие высшее или среднее профессиональное образование. На должности старшего и высшего начальствующего состава уголовно-исполнительной системы назначаются лица только с высшим образованием. На должности, предусматривающие выполнение оперативных задач, назначаются лица, имеющие исключительно высшее юридическое образование. Перечень должностей, на которые назначаются граждане Кыргызской Республики, имеющие высшее юридическое образование, определяется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6. В случае необходимости допускается замещение должностей среднего и старшего начальствующего состава на контрактной или конкурсной основе, гражданами, ранее работавшими в уголовно-исполнительной системе и в других правоохранительных органах, а также офицерами запаса, включая тех, которым выплачиваются пенсии по линии уголовно-исполнительной системы, органов внутренних дел либо военные пенсии, и медицинскими работниками, работавшими в государственных лечебных учреждениях, с последующим зачислением их в кадры уголовно-исполнительной системы.</w:t>
      </w:r>
    </w:p>
    <w:p>
      <w:pPr>
        <w:spacing w:after="120"/>
        <w:jc w:val="both"/>
      </w:pPr>
      <w:r>
        <w:rPr>
          <w:rFonts w:ascii="Arial" w:cs="Arial" w:eastAsia="Arial" w:hAnsi="Arial"/>
          <w:sz w:val="24"/>
          <w:szCs w:val="24"/>
        </w:rPr>
        <w:t xml:space="preserve">7. Граждане Кыргызской Республики могут приниматься на службу в уголовно-исполнительную систему на конкурсной основе. Конкурс на замещение вакантных должностей сотрудников проводится в соответствии с законодательством о государственной службе. Перечень должностей, которые могут замещать граждане Кыргызской Республики, принимаемые на службу в уголовно-исполнительную систему на конкурсной основе, утверждается руководителем уполномоченного государственного органа уголовно-исполнительной системы. Порядок и условия проведения конкурса регламентируются законодательством.</w:t>
      </w:r>
    </w:p>
    <w:p>
      <w:pPr>
        <w:spacing w:after="120"/>
        <w:jc w:val="both"/>
      </w:pPr>
      <w:r>
        <w:rPr>
          <w:rFonts w:ascii="Arial" w:cs="Arial" w:eastAsia="Arial" w:hAnsi="Arial"/>
          <w:sz w:val="24"/>
          <w:szCs w:val="24"/>
        </w:rPr>
        <w:t xml:space="preserve">8. При поступлении граждан Кыргызской Республики на службу в уголовно-исполнительную систему представленные ими сведения и документы подлежат проверке в порядке, установленном законодательством. Прием на службу в уголовно-исполнительную систему оформляется приказом.</w:t>
      </w:r>
    </w:p>
    <w:p>
      <w:pPr>
        <w:spacing w:after="120"/>
        <w:jc w:val="both"/>
      </w:pPr>
      <w:r>
        <w:rPr>
          <w:rFonts w:ascii="Arial" w:cs="Arial" w:eastAsia="Arial" w:hAnsi="Arial"/>
          <w:sz w:val="24"/>
          <w:szCs w:val="24"/>
        </w:rPr>
        <w:t xml:space="preserve">9. Порядок и условия отбора кандидатов на службу в уголовно-исполнительную систему, заключения контрактов и проведения конкурсов определяются Правительством Кыргызской Республики.</w:t>
      </w:r>
    </w:p>
    <w:p>
      <w:pPr>
        <w:spacing w:after="120"/>
        <w:jc w:val="center"/>
      </w:pPr>
      <w:r>
        <w:rPr>
          <w:rFonts w:ascii="Arial" w:cs="Arial" w:eastAsia="Arial" w:hAnsi="Arial"/>
          <w:sz w:val="24"/>
          <w:szCs w:val="24"/>
        </w:rPr>
        <w:t xml:space="preserve">Статья 10. Присяга сотрудников уголовно-исполнительной системы</w:t>
      </w:r>
    </w:p>
    <w:p>
      <w:pPr>
        <w:spacing w:after="120"/>
        <w:jc w:val="both"/>
      </w:pPr>
      <w:r>
        <w:rPr>
          <w:rFonts w:ascii="Arial" w:cs="Arial" w:eastAsia="Arial" w:hAnsi="Arial"/>
          <w:sz w:val="24"/>
          <w:szCs w:val="24"/>
        </w:rPr>
        <w:t xml:space="preserve">Лица аттестованного состава уголовно-исполнительной системы в соответствии с законодательством принимают следующую присягу:</w:t>
      </w:r>
    </w:p>
    <w:p>
      <w:pPr>
        <w:spacing w:after="120"/>
        <w:jc w:val="both"/>
      </w:pPr>
      <w:r>
        <w:rPr>
          <w:rFonts w:ascii="Arial" w:cs="Arial" w:eastAsia="Arial" w:hAnsi="Arial"/>
          <w:sz w:val="24"/>
          <w:szCs w:val="24"/>
        </w:rPr>
        <w:t xml:space="preserve">"Я, ФИО, гражданин Кыргызской Республики, поступая на государственную службу в уголовно-исполнительную систему Кыргызской Республики, принимая присягу на верность моему народу, торжественно клянусь:</w:t>
      </w:r>
    </w:p>
    <w:p>
      <w:pPr>
        <w:spacing w:after="120"/>
        <w:jc w:val="both"/>
      </w:pPr>
      <w:r>
        <w:rPr>
          <w:rFonts w:ascii="Arial" w:cs="Arial" w:eastAsia="Arial" w:hAnsi="Arial"/>
          <w:sz w:val="24"/>
          <w:szCs w:val="24"/>
        </w:rPr>
        <w:t xml:space="preserve">- неукоснительно руководствоваться требованиями Конституции и законов Кыргызской Республики;</w:t>
      </w:r>
    </w:p>
    <w:p>
      <w:pPr>
        <w:spacing w:after="120"/>
        <w:jc w:val="both"/>
      </w:pPr>
      <w:r>
        <w:rPr>
          <w:rFonts w:ascii="Arial" w:cs="Arial" w:eastAsia="Arial" w:hAnsi="Arial"/>
          <w:sz w:val="24"/>
          <w:szCs w:val="24"/>
        </w:rPr>
        <w:t xml:space="preserve">- не щадя жизни защищать права, свободы, законные интересы граждан от преступных и иных противоправных посягательств;</w:t>
      </w:r>
    </w:p>
    <w:p>
      <w:pPr>
        <w:spacing w:after="120"/>
        <w:jc w:val="both"/>
      </w:pPr>
      <w:r>
        <w:rPr>
          <w:rFonts w:ascii="Arial" w:cs="Arial" w:eastAsia="Arial" w:hAnsi="Arial"/>
          <w:sz w:val="24"/>
          <w:szCs w:val="24"/>
        </w:rPr>
        <w:t xml:space="preserve">- соблюдать законность, быть честным, бдительным сотрудником, проявлять уважение к личности, хранить государственную и служебную тайну;</w:t>
      </w:r>
    </w:p>
    <w:p>
      <w:pPr>
        <w:spacing w:after="120"/>
        <w:jc w:val="both"/>
      </w:pPr>
      <w:r>
        <w:rPr>
          <w:rFonts w:ascii="Arial" w:cs="Arial" w:eastAsia="Arial" w:hAnsi="Arial"/>
          <w:sz w:val="24"/>
          <w:szCs w:val="24"/>
        </w:rPr>
        <w:t xml:space="preserve">- служить там, где это необходимо в интересах службы;</w:t>
      </w:r>
    </w:p>
    <w:p>
      <w:pPr>
        <w:spacing w:after="120"/>
        <w:jc w:val="both"/>
      </w:pPr>
      <w:r>
        <w:rPr>
          <w:rFonts w:ascii="Arial" w:cs="Arial" w:eastAsia="Arial" w:hAnsi="Arial"/>
          <w:sz w:val="24"/>
          <w:szCs w:val="24"/>
        </w:rPr>
        <w:t xml:space="preserve">- 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В случае нарушения мной присяги, пусть меня постигнет наказание по всей строгости законов Кыргызской Республики.".</w:t>
      </w:r>
    </w:p>
    <w:p>
      <w:pPr>
        <w:spacing w:after="120"/>
        <w:jc w:val="center"/>
      </w:pPr>
      <w:r>
        <w:rPr>
          <w:rFonts w:ascii="Arial" w:cs="Arial" w:eastAsia="Arial" w:hAnsi="Arial"/>
          <w:sz w:val="24"/>
          <w:szCs w:val="24"/>
        </w:rPr>
        <w:t xml:space="preserve">Статья 11. Ограничения при приеме на службу в уголовно-исполнительную систему и при ее прохождении</w:t>
      </w:r>
    </w:p>
    <w:p>
      <w:pPr>
        <w:spacing w:after="120"/>
        <w:jc w:val="both"/>
      </w:pPr>
      <w:r>
        <w:rPr>
          <w:rFonts w:ascii="Arial" w:cs="Arial" w:eastAsia="Arial" w:hAnsi="Arial"/>
          <w:sz w:val="24"/>
          <w:szCs w:val="24"/>
        </w:rPr>
        <w:t xml:space="preserve">1. Гражданин не может быть принят на службу в уголовно-исполнительную систему и не может проходить службу в уголовно-исполнительной системе, если он:</w:t>
      </w:r>
    </w:p>
    <w:p>
      <w:pPr>
        <w:spacing w:after="120"/>
        <w:jc w:val="both"/>
      </w:pPr>
      <w:r>
        <w:rPr>
          <w:rFonts w:ascii="Arial" w:cs="Arial" w:eastAsia="Arial" w:hAnsi="Arial"/>
          <w:sz w:val="24"/>
          <w:szCs w:val="24"/>
        </w:rPr>
        <w:t xml:space="preserve">- решением суда признан недееспособным или ограниченно дееспособным;</w:t>
      </w:r>
    </w:p>
    <w:p>
      <w:pPr>
        <w:spacing w:after="120"/>
        <w:jc w:val="both"/>
      </w:pPr>
      <w:r>
        <w:rPr>
          <w:rFonts w:ascii="Arial" w:cs="Arial" w:eastAsia="Arial" w:hAnsi="Arial"/>
          <w:sz w:val="24"/>
          <w:szCs w:val="24"/>
        </w:rPr>
        <w:t xml:space="preserve">-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имеет или имел судимости за уголовные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 был уволен из уголовно-исполнительной системы, а также из других министерств и ведомств по отрицательным мотивам, указанным в статье 34 настоящего Закона;</w:t>
      </w:r>
    </w:p>
    <w:p>
      <w:pPr>
        <w:spacing w:after="120"/>
        <w:jc w:val="both"/>
      </w:pPr>
      <w:r>
        <w:rPr>
          <w:rFonts w:ascii="Arial" w:cs="Arial" w:eastAsia="Arial" w:hAnsi="Arial"/>
          <w:sz w:val="24"/>
          <w:szCs w:val="24"/>
        </w:rPr>
        <w:t xml:space="preserve">- не отвечает условиям приема на службу в уголовно-исполнительную систему, указанным в статье 9 настоящего Закона.</w:t>
      </w:r>
    </w:p>
    <w:p>
      <w:pPr>
        <w:spacing w:after="120"/>
        <w:jc w:val="both"/>
      </w:pPr>
      <w:r>
        <w:rPr>
          <w:rFonts w:ascii="Arial" w:cs="Arial" w:eastAsia="Arial" w:hAnsi="Arial"/>
          <w:sz w:val="24"/>
          <w:szCs w:val="24"/>
        </w:rPr>
        <w:t xml:space="preserve">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или учреждении уголовно-исполнительной системы, если их служба связана с непосредственной подчиненностью или подконтрольностью.</w:t>
      </w:r>
    </w:p>
    <w:p>
      <w:pPr>
        <w:spacing w:after="120"/>
        <w:jc w:val="both"/>
      </w:pPr>
      <w:r>
        <w:rPr>
          <w:rFonts w:ascii="Arial" w:cs="Arial" w:eastAsia="Arial" w:hAnsi="Arial"/>
          <w:sz w:val="24"/>
          <w:szCs w:val="24"/>
        </w:rPr>
        <w:t xml:space="preserve">2. Сотрудникам запрещается:</w:t>
      </w:r>
    </w:p>
    <w:p>
      <w:pPr>
        <w:spacing w:after="120"/>
        <w:jc w:val="both"/>
      </w:pPr>
      <w:r>
        <w:rPr>
          <w:rFonts w:ascii="Arial" w:cs="Arial" w:eastAsia="Arial" w:hAnsi="Arial"/>
          <w:sz w:val="24"/>
          <w:szCs w:val="24"/>
        </w:rPr>
        <w:t xml:space="preserve">- заниматься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использовать в неслужебных целях государственное имущество, финансовые средства, служебную информацию;</w:t>
      </w:r>
    </w:p>
    <w:p>
      <w:pPr>
        <w:spacing w:after="120"/>
        <w:jc w:val="both"/>
      </w:pPr>
      <w:r>
        <w:rPr>
          <w:rFonts w:ascii="Arial" w:cs="Arial" w:eastAsia="Arial" w:hAnsi="Arial"/>
          <w:sz w:val="24"/>
          <w:szCs w:val="24"/>
        </w:rPr>
        <w:t xml:space="preserve">-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120"/>
        <w:jc w:val="both"/>
      </w:pPr>
      <w:r>
        <w:rPr>
          <w:rFonts w:ascii="Arial" w:cs="Arial" w:eastAsia="Arial" w:hAnsi="Arial"/>
          <w:sz w:val="24"/>
          <w:szCs w:val="24"/>
        </w:rPr>
        <w:t xml:space="preserve">- работать по совместительству на предприятиях, в учреждениях и организациях независимо от форм собственности, не входящих в уголовно-исполнительную систему, за исключением творческой, научной и преподавательской деятельности, в той мере, в какой она не мешает исполнению основных функциональных обязанностей;</w:t>
      </w:r>
    </w:p>
    <w:p>
      <w:pPr>
        <w:spacing w:after="120"/>
        <w:jc w:val="both"/>
      </w:pPr>
      <w:r>
        <w:rPr>
          <w:rFonts w:ascii="Arial" w:cs="Arial" w:eastAsia="Arial" w:hAnsi="Arial"/>
          <w:sz w:val="24"/>
          <w:szCs w:val="24"/>
        </w:rPr>
        <w:t xml:space="preserve">-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организовывать забастовки и участвовать в их проведении.</w:t>
      </w:r>
    </w:p>
    <w:p>
      <w:pPr>
        <w:spacing w:after="120"/>
        <w:jc w:val="both"/>
      </w:pPr>
      <w:r>
        <w:rPr>
          <w:rFonts w:ascii="Arial" w:cs="Arial" w:eastAsia="Arial" w:hAnsi="Arial"/>
          <w:sz w:val="24"/>
          <w:szCs w:val="24"/>
        </w:rPr>
        <w:t xml:space="preserve">3. На сотрудников распространяются и другие ограничения, установленные законодательством для государственных служащих.</w:t>
      </w:r>
    </w:p>
    <w:p>
      <w:pPr>
        <w:spacing w:after="120"/>
        <w:jc w:val="center"/>
      </w:pPr>
      <w:r>
        <w:rPr>
          <w:rFonts w:ascii="Arial" w:cs="Arial" w:eastAsia="Arial" w:hAnsi="Arial"/>
          <w:sz w:val="24"/>
          <w:szCs w:val="24"/>
        </w:rPr>
        <w:t xml:space="preserve">Статья 12. Личное дело сотрудника уголовно-исполнительной системы</w:t>
      </w:r>
    </w:p>
    <w:p>
      <w:pPr>
        <w:spacing w:after="120"/>
        <w:jc w:val="both"/>
      </w:pPr>
      <w:r>
        <w:rPr>
          <w:rFonts w:ascii="Arial" w:cs="Arial" w:eastAsia="Arial" w:hAnsi="Arial"/>
          <w:sz w:val="24"/>
          <w:szCs w:val="24"/>
        </w:rPr>
        <w:t xml:space="preserve">1. Личное дело является основным документом, в котором содержатся материалы, характеризующие служебную, трудовую и общественную деятельность сотрудника, а также биографические данные сотрудника и другие сведения о нем.</w:t>
      </w:r>
    </w:p>
    <w:p>
      <w:pPr>
        <w:spacing w:after="120"/>
        <w:jc w:val="both"/>
      </w:pPr>
      <w:r>
        <w:rPr>
          <w:rFonts w:ascii="Arial" w:cs="Arial" w:eastAsia="Arial" w:hAnsi="Arial"/>
          <w:sz w:val="24"/>
          <w:szCs w:val="24"/>
        </w:rPr>
        <w:t xml:space="preserve">Материалы личного дела предназначены для решения вопросов о служебном использовании сотрудника, представлении к присвоению специальных званий, награждении, а также для исчисления стажа службы для выплаты процентной надбавки за выслугу лет и назначения пенсии при увольнении из уголовно-исполнительной системы.</w:t>
      </w:r>
    </w:p>
    <w:p>
      <w:pPr>
        <w:spacing w:after="120"/>
        <w:jc w:val="both"/>
      </w:pPr>
      <w:r>
        <w:rPr>
          <w:rFonts w:ascii="Arial" w:cs="Arial" w:eastAsia="Arial" w:hAnsi="Arial"/>
          <w:sz w:val="24"/>
          <w:szCs w:val="24"/>
        </w:rPr>
        <w:t xml:space="preserve">Личные дела оформляются и ведутся кадровым аппаратом уголовно-исполнительной системы на всех сотрудников и работников, состоящих на службе в уголовно-исполнительной системе, а также принятых по договору по установленной форме.</w:t>
      </w:r>
    </w:p>
    <w:p>
      <w:pPr>
        <w:spacing w:after="120"/>
        <w:jc w:val="both"/>
      </w:pPr>
      <w:r>
        <w:rPr>
          <w:rFonts w:ascii="Arial" w:cs="Arial" w:eastAsia="Arial" w:hAnsi="Arial"/>
          <w:sz w:val="24"/>
          <w:szCs w:val="24"/>
        </w:rPr>
        <w:t xml:space="preserve">Форма и порядок ведения личных дел, перечень сведений и документов, подлежащих внесению в личные дела, а также порядок доступа к ним и иные вопросы учета прохождения службы определяются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При приеме граждан на службу в уголовно-исполнительную систему проводится специальная проверка, материалы которой хранятся в личном деле.</w:t>
      </w:r>
    </w:p>
    <w:p>
      <w:pPr>
        <w:spacing w:after="120"/>
        <w:jc w:val="both"/>
      </w:pPr>
      <w:r>
        <w:rPr>
          <w:rFonts w:ascii="Arial" w:cs="Arial" w:eastAsia="Arial" w:hAnsi="Arial"/>
          <w:sz w:val="24"/>
          <w:szCs w:val="24"/>
        </w:rPr>
        <w:t xml:space="preserve">Личное дело относится к категории документов с грифом "секретно".</w:t>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Порядок присвоения специальных званий</w:t>
      </w:r>
    </w:p>
    <w:p>
      <w:pPr>
        <w:spacing w:after="120"/>
        <w:jc w:val="center"/>
      </w:pPr>
      <w:r>
        <w:rPr>
          <w:rFonts w:ascii="Arial" w:cs="Arial" w:eastAsia="Arial" w:hAnsi="Arial"/>
          <w:sz w:val="24"/>
          <w:szCs w:val="24"/>
        </w:rPr>
        <w:t xml:space="preserve">Статья 13. Общие условия присвоения специальных званий</w:t>
      </w:r>
    </w:p>
    <w:p>
      <w:pPr>
        <w:spacing w:after="120"/>
        <w:jc w:val="both"/>
      </w:pPr>
      <w:r>
        <w:rPr>
          <w:rFonts w:ascii="Arial" w:cs="Arial" w:eastAsia="Arial" w:hAnsi="Arial"/>
          <w:sz w:val="24"/>
          <w:szCs w:val="24"/>
        </w:rPr>
        <w:t xml:space="preserve">1.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Законом.</w:t>
      </w:r>
    </w:p>
    <w:p>
      <w:pPr>
        <w:spacing w:after="120"/>
        <w:jc w:val="both"/>
      </w:pPr>
      <w:r>
        <w:rPr>
          <w:rFonts w:ascii="Arial" w:cs="Arial" w:eastAsia="Arial" w:hAnsi="Arial"/>
          <w:sz w:val="24"/>
          <w:szCs w:val="24"/>
        </w:rPr>
        <w:t xml:space="preserve">Специальные звания, присваиваемые сотрудникам, подразделяются на первичные и очередные.</w:t>
      </w:r>
    </w:p>
    <w:p>
      <w:pPr>
        <w:spacing w:after="120"/>
        <w:jc w:val="both"/>
      </w:pPr>
      <w:r>
        <w:rPr>
          <w:rFonts w:ascii="Arial" w:cs="Arial" w:eastAsia="Arial" w:hAnsi="Arial"/>
          <w:sz w:val="24"/>
          <w:szCs w:val="24"/>
        </w:rPr>
        <w:t xml:space="preserve">2. Первичные специальные звания сотрудникам младшего начальствующего состава присваиваются руководителем органа, которому предоставлено право присвоения этих званий согласно номенклатуре комплектования должностей.</w:t>
      </w:r>
    </w:p>
    <w:p>
      <w:pPr>
        <w:spacing w:after="120"/>
        <w:jc w:val="both"/>
      </w:pPr>
      <w:r>
        <w:rPr>
          <w:rFonts w:ascii="Arial" w:cs="Arial" w:eastAsia="Arial" w:hAnsi="Arial"/>
          <w:sz w:val="24"/>
          <w:szCs w:val="24"/>
        </w:rPr>
        <w:t xml:space="preserve">3. Первичные специальные звания среднего и старшего начальствующего состава присваиваются руководителем уполномоченного государственного органа уголовно-исполнительной системы с зачислением в кадры уголовно-исполнительной системы.</w:t>
      </w:r>
    </w:p>
    <w:p>
      <w:pPr>
        <w:spacing w:after="120"/>
        <w:jc w:val="both"/>
      </w:pPr>
      <w:r>
        <w:rPr>
          <w:rFonts w:ascii="Arial" w:cs="Arial" w:eastAsia="Arial" w:hAnsi="Arial"/>
          <w:sz w:val="24"/>
          <w:szCs w:val="24"/>
        </w:rPr>
        <w:t xml:space="preserve">4. Звания аттестованного состава до полковника внутренней службы включительно присваиваются в порядке, определяемом руководителем уполномоченного государственного органа уголовно-исполнительной системы. Звания высшего начальствующего состава присваиваются в соответствии с законодательством.</w:t>
      </w:r>
    </w:p>
    <w:p>
      <w:pPr>
        <w:spacing w:after="120"/>
        <w:jc w:val="both"/>
      </w:pPr>
      <w:r>
        <w:rPr>
          <w:rFonts w:ascii="Arial" w:cs="Arial" w:eastAsia="Arial" w:hAnsi="Arial"/>
          <w:sz w:val="24"/>
          <w:szCs w:val="24"/>
        </w:rPr>
        <w:t xml:space="preserve">5. Первичное специальное звание "младший лейтенант внутренней службы" присваивается лицам, назначенным на должности среднего и старшего начальствующего состава, имеющим воинское звание запаса "младший лейтенант" или окончившим высшие, средние профессиональные учебные заведения, но не ранее чем через 3 месяца со дня назначения на должность.</w:t>
      </w:r>
    </w:p>
    <w:p>
      <w:pPr>
        <w:spacing w:after="120"/>
        <w:jc w:val="both"/>
      </w:pPr>
      <w:r>
        <w:rPr>
          <w:rFonts w:ascii="Arial" w:cs="Arial" w:eastAsia="Arial" w:hAnsi="Arial"/>
          <w:sz w:val="24"/>
          <w:szCs w:val="24"/>
        </w:rPr>
        <w:t xml:space="preserve">6. По окончании высших профессиональных учебных заведений уголовно-исполнительной системы, органов внутренних дел и других правоохранительных и силовых органов сотрудникам присваивается первичное специальное звание "лейтенант внутренней службы", средних профессиональных учебных заведений - присваивается первичное специальное звание "младший лейтенант внутренней службы".</w:t>
      </w:r>
    </w:p>
    <w:p>
      <w:pPr>
        <w:spacing w:after="120"/>
        <w:jc w:val="both"/>
      </w:pPr>
      <w:r>
        <w:rPr>
          <w:rFonts w:ascii="Arial" w:cs="Arial" w:eastAsia="Arial" w:hAnsi="Arial"/>
          <w:sz w:val="24"/>
          <w:szCs w:val="24"/>
        </w:rPr>
        <w:t xml:space="preserve">7. Лицам профессорско-преподавательского состава учебных заведений Кыргызской Республики, принимаемым на службу в уголовно-исполнительную систему и имеющим ученые степени или ученые звания, первые специальные звания присваиваются по решению руководителя уполномоченного государственного органа уголовно-исполнительной системы: кандидатам наук, доцентам - не ниже звания "капитан внутренней службы"; докторам наук, профессорам - не ниже звания "майор внутренней службы".</w:t>
      </w:r>
    </w:p>
    <w:p>
      <w:pPr>
        <w:spacing w:after="120"/>
        <w:jc w:val="both"/>
      </w:pPr>
      <w:r>
        <w:rPr>
          <w:rFonts w:ascii="Arial" w:cs="Arial" w:eastAsia="Arial" w:hAnsi="Arial"/>
          <w:sz w:val="24"/>
          <w:szCs w:val="24"/>
        </w:rPr>
        <w:t xml:space="preserve">8. Сотруднику, имеющему ученую степень или ученое звание, очередное специальное звание присваивается на одну ступень выше полагающегося звания или предельного звания, установленного по занимаемой штатной должности.</w:t>
      </w:r>
    </w:p>
    <w:p>
      <w:pPr>
        <w:spacing w:after="120"/>
        <w:jc w:val="both"/>
      </w:pPr>
      <w:r>
        <w:rPr>
          <w:rFonts w:ascii="Arial" w:cs="Arial" w:eastAsia="Arial" w:hAnsi="Arial"/>
          <w:sz w:val="24"/>
          <w:szCs w:val="24"/>
        </w:rPr>
        <w:t xml:space="preserve">9. Очередные специальные звания лицам начальствующего состава присваиваются при положительной аттестации, с учетом занимаемой должности, а также по истечении установленного срока выслуги лет в предыдущем звании.</w:t>
      </w:r>
    </w:p>
    <w:p>
      <w:pPr>
        <w:spacing w:after="120"/>
        <w:jc w:val="both"/>
      </w:pPr>
      <w:r>
        <w:rPr>
          <w:rFonts w:ascii="Arial" w:cs="Arial" w:eastAsia="Arial" w:hAnsi="Arial"/>
          <w:sz w:val="24"/>
          <w:szCs w:val="24"/>
        </w:rPr>
        <w:t xml:space="preserve">10. Очередные звания среднего и старшего начальствующего состава присваиваются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11. Очередные звания слушателям учебных заведений и адъюнктам присваиваются во время учебы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12.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(непредставление в кадровую службу или представление с опозданием).</w:t>
      </w:r>
    </w:p>
    <w:p>
      <w:pPr>
        <w:spacing w:after="120"/>
        <w:jc w:val="center"/>
      </w:pPr>
      <w:r>
        <w:rPr>
          <w:rFonts w:ascii="Arial" w:cs="Arial" w:eastAsia="Arial" w:hAnsi="Arial"/>
          <w:sz w:val="24"/>
          <w:szCs w:val="24"/>
        </w:rPr>
        <w:t xml:space="preserve">Статья 14. Присвоение специальных званий лицам, состоящим в запасе при поступлении на службу или переведенным из других правоохранительных органов или воинских формирований</w:t>
      </w:r>
    </w:p>
    <w:p>
      <w:pPr>
        <w:spacing w:after="120"/>
        <w:jc w:val="both"/>
      </w:pPr>
      <w:r>
        <w:rPr>
          <w:rFonts w:ascii="Arial" w:cs="Arial" w:eastAsia="Arial" w:hAnsi="Arial"/>
          <w:sz w:val="24"/>
          <w:szCs w:val="24"/>
        </w:rPr>
        <w:t xml:space="preserve">1. Лица офицерского состава запаса или переведенные из других правоохранительных и силовых органов, после назначения их на должности среднего, старшего и высшего начальствующего состава зачисляются в кадры уголовно-исполнительной системы с присвоением специальных званий, соответственно имеющимся у них воинским, специальным званиям, классным и специальным классным чинам. При условии штатной должности специальное звание им может быть присвоено на одну ступень выше имеющегося у них воинского, специального звания, классного или специального классного чина, если ко дню зачисления в кадры они выслужили, в период прохождения службы/работы или находясь в запасе, установленные сроки в присвоенных им воинских, специальных званиях, классных или специальных классных чинах.</w:t>
      </w:r>
    </w:p>
    <w:p>
      <w:pPr>
        <w:spacing w:after="120"/>
        <w:jc w:val="both"/>
      </w:pPr>
      <w:r>
        <w:rPr>
          <w:rFonts w:ascii="Arial" w:cs="Arial" w:eastAsia="Arial" w:hAnsi="Arial"/>
          <w:sz w:val="24"/>
          <w:szCs w:val="24"/>
        </w:rPr>
        <w:t xml:space="preserve">2. Принимаемым в уголовно-исполнительную систему лицам, не имеющим воинского или специального звания, при назначении на должность младшего начальствующего состава присваивается первичное специальное звание "младший сержант внутренней службы", а при назначении на должность офицерского состава - "младший лейтенант внутренней службы".</w:t>
      </w:r>
    </w:p>
    <w:p>
      <w:pPr>
        <w:spacing w:after="120"/>
        <w:jc w:val="both"/>
      </w:pPr>
      <w:r>
        <w:rPr>
          <w:rFonts w:ascii="Arial" w:cs="Arial" w:eastAsia="Arial" w:hAnsi="Arial"/>
          <w:sz w:val="24"/>
          <w:szCs w:val="24"/>
        </w:rPr>
        <w:t xml:space="preserve">3. Вновь принимаемый в уголовно-исполнительную систему сотрудник, имеющий высшее образование может быть назначен на добровольной основе на должность младшего начальствующего состава. При этом ему присваивается первичное специальное звание младшего начальствующего состава не ниже звания "старшина внутренней службы".</w:t>
      </w:r>
    </w:p>
    <w:p>
      <w:pPr>
        <w:spacing w:after="120"/>
        <w:jc w:val="center"/>
      </w:pPr>
      <w:r>
        <w:rPr>
          <w:rFonts w:ascii="Arial" w:cs="Arial" w:eastAsia="Arial" w:hAnsi="Arial"/>
          <w:sz w:val="24"/>
          <w:szCs w:val="24"/>
        </w:rPr>
        <w:t xml:space="preserve">Статья 15. Сроки выслуги лет в специальных званиях</w:t>
      </w:r>
    </w:p>
    <w:p>
      <w:pPr>
        <w:spacing w:after="120"/>
        <w:jc w:val="both"/>
      </w:pPr>
      <w:r>
        <w:rPr>
          <w:rFonts w:ascii="Arial" w:cs="Arial" w:eastAsia="Arial" w:hAnsi="Arial"/>
          <w:sz w:val="24"/>
          <w:szCs w:val="24"/>
        </w:rPr>
        <w:t xml:space="preserve">1. Сотрудникам устанавливаются следующие сроки выслуги в званиях младшего начальствующего состава:</w:t>
      </w:r>
    </w:p>
    <w:p>
      <w:pPr>
        <w:spacing w:after="120"/>
        <w:jc w:val="both"/>
      </w:pPr>
      <w:r>
        <w:rPr>
          <w:rFonts w:ascii="Arial" w:cs="Arial" w:eastAsia="Arial" w:hAnsi="Arial"/>
          <w:sz w:val="24"/>
          <w:szCs w:val="24"/>
        </w:rPr>
        <w:t xml:space="preserve">- в звании младшего сержанта внутренней службы, сержанта внутренней службы - 1 год;</w:t>
      </w:r>
    </w:p>
    <w:p>
      <w:pPr>
        <w:spacing w:after="120"/>
        <w:jc w:val="both"/>
      </w:pPr>
      <w:r>
        <w:rPr>
          <w:rFonts w:ascii="Arial" w:cs="Arial" w:eastAsia="Arial" w:hAnsi="Arial"/>
          <w:sz w:val="24"/>
          <w:szCs w:val="24"/>
        </w:rPr>
        <w:t xml:space="preserve">- в звании старшего сержанта внутренней службы - 2 года;</w:t>
      </w:r>
    </w:p>
    <w:p>
      <w:pPr>
        <w:spacing w:after="120"/>
        <w:jc w:val="both"/>
      </w:pPr>
      <w:r>
        <w:rPr>
          <w:rFonts w:ascii="Arial" w:cs="Arial" w:eastAsia="Arial" w:hAnsi="Arial"/>
          <w:sz w:val="24"/>
          <w:szCs w:val="24"/>
        </w:rPr>
        <w:t xml:space="preserve">- в звании старшины внутренней службы - 3 года;</w:t>
      </w:r>
    </w:p>
    <w:p>
      <w:pPr>
        <w:spacing w:after="120"/>
        <w:jc w:val="both"/>
      </w:pPr>
      <w:r>
        <w:rPr>
          <w:rFonts w:ascii="Arial" w:cs="Arial" w:eastAsia="Arial" w:hAnsi="Arial"/>
          <w:sz w:val="24"/>
          <w:szCs w:val="24"/>
        </w:rPr>
        <w:t xml:space="preserve">- в звании прапорщика внутренней службы - 4 года.</w:t>
      </w:r>
    </w:p>
    <w:p>
      <w:pPr>
        <w:spacing w:after="120"/>
        <w:jc w:val="both"/>
      </w:pPr>
      <w:r>
        <w:rPr>
          <w:rFonts w:ascii="Arial" w:cs="Arial" w:eastAsia="Arial" w:hAnsi="Arial"/>
          <w:sz w:val="24"/>
          <w:szCs w:val="24"/>
        </w:rPr>
        <w:t xml:space="preserve">Срок выслуги лет в звании старшего прапорщика внутренней службы не устанавливается.</w:t>
      </w:r>
    </w:p>
    <w:p>
      <w:pPr>
        <w:spacing w:after="120"/>
        <w:jc w:val="both"/>
      </w:pPr>
      <w:r>
        <w:rPr>
          <w:rFonts w:ascii="Arial" w:cs="Arial" w:eastAsia="Arial" w:hAnsi="Arial"/>
          <w:sz w:val="24"/>
          <w:szCs w:val="24"/>
        </w:rPr>
        <w:t xml:space="preserve">2. Сотрудникам устанавливаются следующие сроки выслуги в званиях офицерского состава:</w:t>
      </w:r>
    </w:p>
    <w:p>
      <w:pPr>
        <w:spacing w:after="120"/>
        <w:jc w:val="both"/>
      </w:pPr>
      <w:r>
        <w:rPr>
          <w:rFonts w:ascii="Arial" w:cs="Arial" w:eastAsia="Arial" w:hAnsi="Arial"/>
          <w:sz w:val="24"/>
          <w:szCs w:val="24"/>
        </w:rPr>
        <w:t xml:space="preserve">- в звании младшего лейтенанта внутренней службы - 1 год;</w:t>
      </w:r>
    </w:p>
    <w:p>
      <w:pPr>
        <w:spacing w:after="120"/>
        <w:jc w:val="both"/>
      </w:pPr>
      <w:r>
        <w:rPr>
          <w:rFonts w:ascii="Arial" w:cs="Arial" w:eastAsia="Arial" w:hAnsi="Arial"/>
          <w:sz w:val="24"/>
          <w:szCs w:val="24"/>
        </w:rPr>
        <w:t xml:space="preserve">- в звании лейтенанта внутренней службы - 2 года;</w:t>
      </w:r>
    </w:p>
    <w:p>
      <w:pPr>
        <w:spacing w:after="120"/>
        <w:jc w:val="both"/>
      </w:pPr>
      <w:r>
        <w:rPr>
          <w:rFonts w:ascii="Arial" w:cs="Arial" w:eastAsia="Arial" w:hAnsi="Arial"/>
          <w:sz w:val="24"/>
          <w:szCs w:val="24"/>
        </w:rPr>
        <w:t xml:space="preserve">- в звании старшего лейтенанта внутренней службы - 2 года;</w:t>
      </w:r>
    </w:p>
    <w:p>
      <w:pPr>
        <w:spacing w:after="120"/>
        <w:jc w:val="both"/>
      </w:pPr>
      <w:r>
        <w:rPr>
          <w:rFonts w:ascii="Arial" w:cs="Arial" w:eastAsia="Arial" w:hAnsi="Arial"/>
          <w:sz w:val="24"/>
          <w:szCs w:val="24"/>
        </w:rPr>
        <w:t xml:space="preserve">- в звании капитана внутренней службы - 3 года;</w:t>
      </w:r>
    </w:p>
    <w:p>
      <w:pPr>
        <w:spacing w:after="120"/>
        <w:jc w:val="both"/>
      </w:pPr>
      <w:r>
        <w:rPr>
          <w:rFonts w:ascii="Arial" w:cs="Arial" w:eastAsia="Arial" w:hAnsi="Arial"/>
          <w:sz w:val="24"/>
          <w:szCs w:val="24"/>
        </w:rPr>
        <w:t xml:space="preserve">- в звании майора внутренней службы - 3 года;</w:t>
      </w:r>
    </w:p>
    <w:p>
      <w:pPr>
        <w:spacing w:after="120"/>
        <w:jc w:val="both"/>
      </w:pPr>
      <w:r>
        <w:rPr>
          <w:rFonts w:ascii="Arial" w:cs="Arial" w:eastAsia="Arial" w:hAnsi="Arial"/>
          <w:sz w:val="24"/>
          <w:szCs w:val="24"/>
        </w:rPr>
        <w:t xml:space="preserve">- в звании подполковника внутренней службы - 4 года.</w:t>
      </w:r>
    </w:p>
    <w:p>
      <w:pPr>
        <w:spacing w:after="120"/>
        <w:jc w:val="both"/>
      </w:pPr>
      <w:r>
        <w:rPr>
          <w:rFonts w:ascii="Arial" w:cs="Arial" w:eastAsia="Arial" w:hAnsi="Arial"/>
          <w:sz w:val="24"/>
          <w:szCs w:val="24"/>
        </w:rPr>
        <w:t xml:space="preserve">Сроки выслуги лет в звании полковника внутренней службы и выше не устанавливаются.</w:t>
      </w:r>
    </w:p>
    <w:p>
      <w:pPr>
        <w:spacing w:after="120"/>
        <w:jc w:val="both"/>
      </w:pPr>
      <w:r>
        <w:rPr>
          <w:rFonts w:ascii="Arial" w:cs="Arial" w:eastAsia="Arial" w:hAnsi="Arial"/>
          <w:sz w:val="24"/>
          <w:szCs w:val="24"/>
        </w:rPr>
        <w:t xml:space="preserve">3. Сотрудники, окончившие высшие учебные заведения по профилю уголовно-исполнительной системы и равнозначные учебные заведения других государств (кроме сотрудников, окончивших на контрактной основе), срок выслуги в звании "лейтенант внутренней службы" устанавливается 1 год.</w:t>
      </w:r>
    </w:p>
    <w:p>
      <w:pPr>
        <w:spacing w:after="120"/>
        <w:jc w:val="both"/>
      </w:pPr>
      <w:r>
        <w:rPr>
          <w:rFonts w:ascii="Arial" w:cs="Arial" w:eastAsia="Arial" w:hAnsi="Arial"/>
          <w:sz w:val="24"/>
          <w:szCs w:val="24"/>
        </w:rPr>
        <w:t xml:space="preserve">4. Срок выслуги лет в звании исчисляется со дня подписания приказа о присвоении звания. Время пребывания лица начальствующего состава в сниженном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5. Сотрудники, имеющие специальные звания младшего начальствующего состава, назначенные на должности среднего начальствующего состава, представляются к присвоению первичного специального звания среднего начальствующего состава, независимо от срока выслуги в имеющихся званиях, по истечении 3 месяцев со дня назначения на офицерскую должность.</w:t>
      </w:r>
    </w:p>
    <w:p>
      <w:pPr>
        <w:spacing w:after="120"/>
        <w:jc w:val="center"/>
      </w:pPr>
      <w:r>
        <w:rPr>
          <w:rFonts w:ascii="Arial" w:cs="Arial" w:eastAsia="Arial" w:hAnsi="Arial"/>
          <w:sz w:val="24"/>
          <w:szCs w:val="24"/>
        </w:rPr>
        <w:t xml:space="preserve">Статья 16. Присвоение специальных званий досрочно или на ступень выше</w:t>
      </w:r>
    </w:p>
    <w:p>
      <w:pPr>
        <w:spacing w:after="120"/>
        <w:jc w:val="both"/>
      </w:pPr>
      <w:r>
        <w:rPr>
          <w:rFonts w:ascii="Arial" w:cs="Arial" w:eastAsia="Arial" w:hAnsi="Arial"/>
          <w:sz w:val="24"/>
          <w:szCs w:val="24"/>
        </w:rPr>
        <w:t xml:space="preserve">1. За раскрытие или предотвращение преступлений и проявленные при этом мужество и самоотверженные действия, высокие результаты в служебной деятельности сотрудникам могут быть присвоены очередные специальные звания по истечении не менее половины установленного срока выслуги в предыдущем специальном звании, то есть досрочно, или по истечении полутора сроков в предыдущем звании на одну ступень выше специального звания, предусмотренного по занимаемой должности.</w:t>
      </w:r>
    </w:p>
    <w:p>
      <w:pPr>
        <w:spacing w:after="120"/>
        <w:jc w:val="both"/>
      </w:pPr>
      <w:r>
        <w:rPr>
          <w:rFonts w:ascii="Arial" w:cs="Arial" w:eastAsia="Arial" w:hAnsi="Arial"/>
          <w:sz w:val="24"/>
          <w:szCs w:val="24"/>
        </w:rPr>
        <w:t xml:space="preserve">2. Присвоение званий досрочно или на одну ступень выше специального звания, предусмотренного по занимаемой штатной должности, производится один раз в течение всего периода службы в уголовно-исполнительной системе. Одновременное присвоение званий по этим основаниям не допускается.</w:t>
      </w:r>
    </w:p>
    <w:p>
      <w:pPr>
        <w:spacing w:after="120"/>
        <w:jc w:val="both"/>
      </w:pPr>
      <w:r>
        <w:rPr>
          <w:rFonts w:ascii="Arial" w:cs="Arial" w:eastAsia="Arial" w:hAnsi="Arial"/>
          <w:sz w:val="24"/>
          <w:szCs w:val="24"/>
        </w:rPr>
        <w:t xml:space="preserve">3. Специальные, воинские звания среднего, старшего начальствующего состава досрочно или на одну ступень выше специального, воинского звания, предусмотренного по занимаемой должности, присваиваются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Лицам офицерского состава, имеющим 20-летнюю и более выслугу лет в календарном исчислении, выслужившим установленный срок в присвоенном звании и положительно аттестованным, очередное звание до "подполковника внутренней службы" включительно может быть присвоено руководителем уполномоченного государственного органа уголовно-исполнительной системы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center"/>
      </w:pPr>
      <w:r>
        <w:rPr>
          <w:rFonts w:ascii="Arial" w:cs="Arial" w:eastAsia="Arial" w:hAnsi="Arial"/>
          <w:sz w:val="24"/>
          <w:szCs w:val="24"/>
        </w:rPr>
        <w:t xml:space="preserve">Статья 17. Задержка в присвоении очередных специальных званий</w:t>
      </w:r>
    </w:p>
    <w:p>
      <w:pPr>
        <w:spacing w:after="120"/>
        <w:jc w:val="both"/>
      </w:pPr>
      <w:r>
        <w:rPr>
          <w:rFonts w:ascii="Arial" w:cs="Arial" w:eastAsia="Arial" w:hAnsi="Arial"/>
          <w:sz w:val="24"/>
          <w:szCs w:val="24"/>
        </w:rPr>
        <w:t xml:space="preserve">1. Представление к присвоению очередного специального звания сотрудников уголовно-исполнительной системы, находящихся в распоряжении, имеющих дисциплинарное взыскание (за исключением объявленного устно), либо в отношении которых возбуждено уголовное дело или проводится служебная проверка по фактам нарушения ими служебной дисциплины, не производится соответственно до назначения на должность, снятия дисциплинарного взыскания либо прекращения уголовного дела по реабилитирующим основаниям или окончания служебной проверки.</w:t>
      </w:r>
    </w:p>
    <w:p>
      <w:pPr>
        <w:spacing w:after="120"/>
        <w:jc w:val="both"/>
      </w:pPr>
      <w:r>
        <w:rPr>
          <w:rFonts w:ascii="Arial" w:cs="Arial" w:eastAsia="Arial" w:hAnsi="Arial"/>
          <w:sz w:val="24"/>
          <w:szCs w:val="24"/>
        </w:rPr>
        <w:t xml:space="preserve">2. Начальник подразделения, необоснованно задержавший представление о присвоении первичного или очередного специального звания, в установленном порядке привлекается к дисциплинарной ответственности.</w:t>
      </w:r>
    </w:p>
    <w:p>
      <w:pPr>
        <w:spacing w:after="120"/>
        <w:jc w:val="both"/>
      </w:pPr>
      <w:r>
        <w:rPr>
          <w:rFonts w:ascii="Arial" w:cs="Arial" w:eastAsia="Arial" w:hAnsi="Arial"/>
          <w:sz w:val="24"/>
          <w:szCs w:val="24"/>
        </w:rPr>
        <w:t xml:space="preserve">3. При необоснованной задержке представления к присвоению первичного или очередного специального звания сотруднику компенсируются положенные виды довольствия, которые он получил бы при своевременном присвоении специального звания.</w:t>
      </w:r>
    </w:p>
    <w:p>
      <w:pPr>
        <w:spacing w:after="120"/>
        <w:jc w:val="both"/>
      </w:pPr>
      <w:r>
        <w:rPr>
          <w:rFonts w:ascii="Arial" w:cs="Arial" w:eastAsia="Arial" w:hAnsi="Arial"/>
          <w:sz w:val="24"/>
          <w:szCs w:val="24"/>
        </w:rPr>
        <w:t xml:space="preserve">4. Специальные звания начальствующего состава сотрудников, находящихся в отпуске по уходу за ребенком, могут быть присвоены при условии освоения ими обязанностей по должности, но не ранее чем через 3 месяца со дня выхода из отпуска по уходу за ребенком.</w:t>
      </w:r>
    </w:p>
    <w:p>
      <w:pPr>
        <w:spacing w:after="120"/>
        <w:jc w:val="center"/>
      </w:pPr>
      <w:r>
        <w:rPr>
          <w:rFonts w:ascii="Arial" w:cs="Arial" w:eastAsia="Arial" w:hAnsi="Arial"/>
          <w:sz w:val="24"/>
          <w:szCs w:val="24"/>
        </w:rPr>
        <w:t xml:space="preserve">Статья 18. Понижение в звании сотрудников уголовно-исполнительной системы</w:t>
      </w:r>
    </w:p>
    <w:p>
      <w:pPr>
        <w:spacing w:after="120"/>
        <w:jc w:val="both"/>
      </w:pPr>
      <w:r>
        <w:rPr>
          <w:rFonts w:ascii="Arial" w:cs="Arial" w:eastAsia="Arial" w:hAnsi="Arial"/>
          <w:sz w:val="24"/>
          <w:szCs w:val="24"/>
        </w:rPr>
        <w:t xml:space="preserve">1. Понижение в звании на одну ступень лицам младшего начальствующего состава может производиться как мера дисциплинарного взыскания решением руководителя органа, которым это право предоставлено Дисциплинарным уставом уголовно-исполнительной системы, а лицам офицерского состава - решением руководителя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Лица, пониженные в звании, восстанавливаются в прежнем звании, не ранее чем через год со дня понижения при положительной аттестации независимо от занимаемой штатной должности приказами начальников, принявших решение о снижении в звании, им равных и выше. До восстановления в прежнем звании и присвоения им очередного звания повторное понижение в звании не допускается.</w:t>
      </w:r>
    </w:p>
    <w:p>
      <w:pPr>
        <w:spacing w:after="120"/>
        <w:jc w:val="both"/>
      </w:pPr>
      <w:r>
        <w:rPr>
          <w:rFonts w:ascii="Arial" w:cs="Arial" w:eastAsia="Arial" w:hAnsi="Arial"/>
          <w:sz w:val="24"/>
          <w:szCs w:val="24"/>
        </w:rPr>
        <w:t xml:space="preserve">3. Лица высшего начальствующего состава могут быть понижены в званиях, а в последующем восстановлены в званиях в соответствии с законодательством.</w:t>
      </w:r>
    </w:p>
    <w:p>
      <w:pPr>
        <w:spacing w:after="120"/>
        <w:jc w:val="center"/>
      </w:pPr>
      <w:r>
        <w:rPr>
          <w:rFonts w:ascii="Arial" w:cs="Arial" w:eastAsia="Arial" w:hAnsi="Arial"/>
          <w:sz w:val="24"/>
          <w:szCs w:val="24"/>
        </w:rPr>
        <w:t xml:space="preserve">Статья 19. Лишение специальных званий сотрудников уголовно-исполнительной системы</w:t>
      </w:r>
    </w:p>
    <w:p>
      <w:pPr>
        <w:spacing w:after="120"/>
        <w:jc w:val="both"/>
      </w:pPr>
      <w:r>
        <w:rPr>
          <w:rFonts w:ascii="Arial" w:cs="Arial" w:eastAsia="Arial" w:hAnsi="Arial"/>
          <w:sz w:val="24"/>
          <w:szCs w:val="24"/>
        </w:rPr>
        <w:t xml:space="preserve">1. Лица аттестованного состава могут быть лишены специальных званий:</w:t>
      </w:r>
    </w:p>
    <w:p>
      <w:pPr>
        <w:spacing w:after="120"/>
        <w:jc w:val="both"/>
      </w:pPr>
      <w:r>
        <w:rPr>
          <w:rFonts w:ascii="Arial" w:cs="Arial" w:eastAsia="Arial" w:hAnsi="Arial"/>
          <w:sz w:val="24"/>
          <w:szCs w:val="24"/>
        </w:rPr>
        <w:t xml:space="preserve">- младшего, среднего и старшего начальствующего состава - по приговору суда в качестве дополнительной меры наказания, либо по решению руководителя уполномоченного государственного органа уголовно-исполнительной системы, в случае неправомерного присвоения звания;</w:t>
      </w:r>
    </w:p>
    <w:p>
      <w:pPr>
        <w:spacing w:after="120"/>
        <w:jc w:val="both"/>
      </w:pPr>
      <w:r>
        <w:rPr>
          <w:rFonts w:ascii="Arial" w:cs="Arial" w:eastAsia="Arial" w:hAnsi="Arial"/>
          <w:sz w:val="24"/>
          <w:szCs w:val="24"/>
        </w:rPr>
        <w:t xml:space="preserve">- высшего начальствующего состава -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установлении неправомерности присвоения звания, лицо должно быть его лишено с возмещением причиненного материального ущерба.</w:t>
      </w:r>
    </w:p>
    <w:p>
      <w:pPr>
        <w:spacing w:after="120"/>
        <w:jc w:val="both"/>
      </w:pPr>
      <w:r>
        <w:rPr>
          <w:rFonts w:ascii="Arial" w:cs="Arial" w:eastAsia="Arial" w:hAnsi="Arial"/>
          <w:sz w:val="24"/>
          <w:szCs w:val="24"/>
        </w:rPr>
        <w:t xml:space="preserve">2. Лицам, лишенных специальных званий и имеющим право на пенсию за выслугу лет или по болезни, пенсии исчисляются по установленным законодательством условиям и нормам.</w:t>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Прохождение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Статья 20. Назначение на должность, перемещение по службе, освобождение и отстранение от должности, нахождение в кадрах сотрудника уголовно-исполнительной системы</w:t>
      </w:r>
    </w:p>
    <w:p>
      <w:pPr>
        <w:spacing w:after="120"/>
        <w:jc w:val="both"/>
      </w:pPr>
      <w:r>
        <w:rPr>
          <w:rFonts w:ascii="Arial" w:cs="Arial" w:eastAsia="Arial" w:hAnsi="Arial"/>
          <w:sz w:val="24"/>
          <w:szCs w:val="24"/>
        </w:rPr>
        <w:t xml:space="preserve">1. Руководитель уполномоченного государственного органа уголовно-исполнительной системы и его заместители назначаются на должность и освобождаются от нее в порядке, установленном законодательством.</w:t>
      </w:r>
    </w:p>
    <w:p>
      <w:pPr>
        <w:spacing w:after="120"/>
        <w:jc w:val="both"/>
      </w:pPr>
      <w:r>
        <w:rPr>
          <w:rFonts w:ascii="Arial" w:cs="Arial" w:eastAsia="Arial" w:hAnsi="Arial"/>
          <w:sz w:val="24"/>
          <w:szCs w:val="24"/>
        </w:rPr>
        <w:t xml:space="preserve">2. Остальные сотрудники назначаются на штатные должности, перемещаются по службе и освобождаются от должностей в порядке, установленном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3. Должности, подлежащие замещению лицами аттестованного состава, и соответствующие этим должностям звания определяются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Подбор, расстановка кадров, качественное комплектование должностей являются обязанностью руководителей всех степеней.</w:t>
      </w:r>
    </w:p>
    <w:p>
      <w:pPr>
        <w:spacing w:after="120"/>
        <w:jc w:val="both"/>
      </w:pPr>
      <w:r>
        <w:rPr>
          <w:rFonts w:ascii="Arial" w:cs="Arial" w:eastAsia="Arial" w:hAnsi="Arial"/>
          <w:sz w:val="24"/>
          <w:szCs w:val="24"/>
        </w:rPr>
        <w:t xml:space="preserve">5. Перемещение по службе лиц аттестованного состава производится:</w:t>
      </w:r>
    </w:p>
    <w:p>
      <w:pPr>
        <w:spacing w:after="120"/>
        <w:jc w:val="both"/>
      </w:pPr>
      <w:r>
        <w:rPr>
          <w:rFonts w:ascii="Arial" w:cs="Arial" w:eastAsia="Arial" w:hAnsi="Arial"/>
          <w:sz w:val="24"/>
          <w:szCs w:val="24"/>
        </w:rPr>
        <w:t xml:space="preserve">а) на вышестоящие должности:</w:t>
      </w:r>
    </w:p>
    <w:p>
      <w:pPr>
        <w:spacing w:after="120"/>
        <w:jc w:val="both"/>
      </w:pPr>
      <w:r>
        <w:rPr>
          <w:rFonts w:ascii="Arial" w:cs="Arial" w:eastAsia="Arial" w:hAnsi="Arial"/>
          <w:sz w:val="24"/>
          <w:szCs w:val="24"/>
        </w:rPr>
        <w:t xml:space="preserve">- в порядке продвижения по службе на основании представления непосредственного или вышестоящего начальника из числа сотрудников, состоящих в резерве кадров на выдвижение.</w:t>
      </w:r>
    </w:p>
    <w:p>
      <w:pPr>
        <w:spacing w:after="120"/>
        <w:jc w:val="both"/>
      </w:pPr>
      <w:r>
        <w:rPr>
          <w:rFonts w:ascii="Arial" w:cs="Arial" w:eastAsia="Arial" w:hAnsi="Arial"/>
          <w:sz w:val="24"/>
          <w:szCs w:val="24"/>
        </w:rPr>
        <w:t xml:space="preserve">При этом должность считается высшей,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либо опыта работы, на основании листа согласования, представления непосредственного начальника, а лиц офицерского состава - также в связи с заменой в местностях с установленными сроками службы;</w:t>
      </w:r>
    </w:p>
    <w:p>
      <w:pPr>
        <w:spacing w:after="120"/>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(на основании представления непосредственного начальника или начальника кадрового аппарата). Ротации подлежит сотрудник, находящийся на занимаемой должности 5 и более лет;</w:t>
      </w:r>
    </w:p>
    <w:p>
      <w:pPr>
        <w:spacing w:after="120"/>
        <w:jc w:val="both"/>
      </w:pPr>
      <w:r>
        <w:rPr>
          <w:rFonts w:ascii="Arial" w:cs="Arial" w:eastAsia="Arial" w:hAnsi="Arial"/>
          <w:sz w:val="24"/>
          <w:szCs w:val="24"/>
        </w:rPr>
        <w:t xml:space="preserve">- в связи с поступлением на учебу на очное отделение учебного заведения Кыргызской Республики или других государств с освобождением от занимаемой должности, а также при назначении на должность после окончания учебы.</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нижестоящие должности, в том числе направление в распоряжение кадров уголовно-исполнительной системы:</w:t>
      </w:r>
    </w:p>
    <w:p>
      <w:pPr>
        <w:spacing w:after="120"/>
        <w:jc w:val="both"/>
      </w:pPr>
      <w:r>
        <w:rPr>
          <w:rFonts w:ascii="Arial" w:cs="Arial" w:eastAsia="Arial" w:hAnsi="Arial"/>
          <w:sz w:val="24"/>
          <w:szCs w:val="24"/>
        </w:rPr>
        <w:t xml:space="preserve">- при сокращении штатов;</w:t>
      </w:r>
    </w:p>
    <w:p>
      <w:pPr>
        <w:spacing w:after="120"/>
        <w:jc w:val="both"/>
      </w:pPr>
      <w:r>
        <w:rPr>
          <w:rFonts w:ascii="Arial" w:cs="Arial" w:eastAsia="Arial" w:hAnsi="Arial"/>
          <w:sz w:val="24"/>
          <w:szCs w:val="24"/>
        </w:rPr>
        <w:t xml:space="preserve">- при невозможности перемещения на равнозначную должность, с уведомлением сотрудника и его согласия (на основании рапорта, представления или листа согласования);</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при невозможности исполнения своих служебных обязанностей по независящим от него причинам (с согласия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уголовно-исполнительной системы на основании заключения служебного расследования.</w:t>
      </w:r>
    </w:p>
    <w:p>
      <w:pPr>
        <w:spacing w:after="120"/>
        <w:jc w:val="both"/>
      </w:pPr>
      <w:r>
        <w:rPr>
          <w:rFonts w:ascii="Arial" w:cs="Arial" w:eastAsia="Arial" w:hAnsi="Arial"/>
          <w:sz w:val="24"/>
          <w:szCs w:val="24"/>
        </w:rPr>
        <w:t xml:space="preserve">Должность считается нижестоящей,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более низкий должностной оклад по занимаемой должности.</w:t>
      </w:r>
    </w:p>
    <w:p>
      <w:pPr>
        <w:spacing w:after="120"/>
        <w:jc w:val="both"/>
      </w:pPr>
      <w:r>
        <w:rPr>
          <w:rFonts w:ascii="Arial" w:cs="Arial" w:eastAsia="Arial" w:hAnsi="Arial"/>
          <w:sz w:val="24"/>
          <w:szCs w:val="24"/>
        </w:rPr>
        <w:t xml:space="preserve">6. Сотрудники, направленные для прохождения дальнейшей службы в другую местность, обязаны прибыть к новому месту службы после сдачи дел, но не позднее месячного срока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7. При поступлении запроса из правоохранительных или силовых органов о направлении для дальнейшего прохождения службы сотрудника с согласия сотрудника руководителем уполномоченного государственного органа уголовно-исполнительной системы издается приказ о переводе, при этом на месте новой службы ему присваивается соответствующее специальное звание, равное имеющемуся у него званию, а также за ним сохраняется установленная уголовно-исполнительной системой выслуга лет.</w:t>
      </w:r>
    </w:p>
    <w:p>
      <w:pPr>
        <w:spacing w:after="120"/>
        <w:jc w:val="both"/>
      </w:pPr>
      <w:r>
        <w:rPr>
          <w:rFonts w:ascii="Arial" w:cs="Arial" w:eastAsia="Arial" w:hAnsi="Arial"/>
          <w:sz w:val="24"/>
          <w:szCs w:val="24"/>
        </w:rPr>
        <w:t xml:space="preserve">8. Реорганизация (слияние, присоединение, разделение, выделение), изменение подчиненности или наименования органов и учреждений уголовно-исполнительной системы не являются основаниями для зачисления сотрудников в распоряжение кадров уголовно-исполнительной системы. В распоряжение кадров уголовно-исполнительной системы сотрудник зачисляется в случае сокращения штатной численности, в связи с восстановлением в должности другого сотрудника, ранее занимавшего данную должность, при невозможности назначения его на другую должность, освобождением от должности в соответствии с Дисциплинарным уставом уголовно-исполнительной системы, по личной просьбе, а также при переводе из других подразделений уголовно-исполнительной системы или правоохранительных и силовых органов. Освобождение от занимаемой должности не означает прекращение службы в уголовно-исполнительной системе.</w:t>
      </w:r>
    </w:p>
    <w:p>
      <w:pPr>
        <w:spacing w:after="120"/>
        <w:jc w:val="both"/>
      </w:pPr>
      <w:r>
        <w:rPr>
          <w:rFonts w:ascii="Arial" w:cs="Arial" w:eastAsia="Arial" w:hAnsi="Arial"/>
          <w:sz w:val="24"/>
          <w:szCs w:val="24"/>
        </w:rPr>
        <w:t xml:space="preserve">В распоряжении кадров уголовно-исполнительной системы сотрудник может находиться до трех месяцев с сохранением денежного довольствия.</w:t>
      </w:r>
    </w:p>
    <w:p>
      <w:pPr>
        <w:spacing w:after="120"/>
        <w:jc w:val="both"/>
      </w:pPr>
      <w:r>
        <w:rPr>
          <w:rFonts w:ascii="Arial" w:cs="Arial" w:eastAsia="Arial" w:hAnsi="Arial"/>
          <w:sz w:val="24"/>
          <w:szCs w:val="24"/>
        </w:rPr>
        <w:t xml:space="preserve">Денежное довольствие не сохраняется на лиц, освобожденных от должности по личной просьбе, либо в соответствии с Дисциплинарным уставом уголовно-исполнительной системы.</w:t>
      </w:r>
    </w:p>
    <w:p>
      <w:pPr>
        <w:spacing w:after="120"/>
        <w:jc w:val="both"/>
      </w:pPr>
      <w:r>
        <w:rPr>
          <w:rFonts w:ascii="Arial" w:cs="Arial" w:eastAsia="Arial" w:hAnsi="Arial"/>
          <w:sz w:val="24"/>
          <w:szCs w:val="24"/>
        </w:rPr>
        <w:t xml:space="preserve">Сотрудник, находящийся в распоряжении кадров уголовно-исполнительной системы, обязан каждый рабочий день являться в кадровые службы и использоваться для выполнения служебных задач, поставленных соответствующими подразделениями уголовно-исполнительной системы. В срок нахождения в распоряжении кадров не засчитывается время болезни или нахождение в очередных и иных отпусках.</w:t>
      </w:r>
    </w:p>
    <w:p>
      <w:pPr>
        <w:spacing w:after="120"/>
        <w:jc w:val="both"/>
      </w:pPr>
      <w:r>
        <w:rPr>
          <w:rFonts w:ascii="Arial" w:cs="Arial" w:eastAsia="Arial" w:hAnsi="Arial"/>
          <w:sz w:val="24"/>
          <w:szCs w:val="24"/>
        </w:rPr>
        <w:t xml:space="preserve">Ознакомление с приказом о зачислении в распоряжение кадров уголовно-исполнительной системы является одновременно уведомлением о возможном увольнении из уголовно-исполнительной системы по истечении 3-х месячного срока в случае письменного отказа сотрудника, находящегося в распоряжении кадров уголовно-исполнительной системы, от назначения на штатные должности, предложенные кадровым подразделением.</w:t>
      </w:r>
    </w:p>
    <w:p>
      <w:pPr>
        <w:spacing w:after="120"/>
        <w:jc w:val="both"/>
      </w:pPr>
      <w:r>
        <w:rPr>
          <w:rFonts w:ascii="Arial" w:cs="Arial" w:eastAsia="Arial" w:hAnsi="Arial"/>
          <w:sz w:val="24"/>
          <w:szCs w:val="24"/>
        </w:rPr>
        <w:t xml:space="preserve">9. При перемещении сотрудника по службе ему обеспечивается работа по основной специальности, либо в соответствии с имеющимся опытом. Перемещению сотрудника на должность по новой для него специальности должна предшествовать его переподготовка на соответствующих курсах или сборах. Перемещение по службе сотрудника во всех случаях оформляется приказом начальника соответствующего органа с указанием основания перемещения. Приказ объявляется сотруднику под роспись.</w:t>
      </w:r>
    </w:p>
    <w:p>
      <w:pPr>
        <w:spacing w:after="120"/>
        <w:jc w:val="both"/>
      </w:pPr>
      <w:r>
        <w:rPr>
          <w:rFonts w:ascii="Arial" w:cs="Arial" w:eastAsia="Arial" w:hAnsi="Arial"/>
          <w:sz w:val="24"/>
          <w:szCs w:val="24"/>
        </w:rPr>
        <w:t xml:space="preserve">10. Сотрудник подлежит временному отстранению от исполнения служебных обязанностей в случае:</w:t>
      </w:r>
    </w:p>
    <w:p>
      <w:pPr>
        <w:spacing w:after="120"/>
        <w:jc w:val="both"/>
      </w:pPr>
      <w:r>
        <w:rPr>
          <w:rFonts w:ascii="Arial" w:cs="Arial" w:eastAsia="Arial" w:hAnsi="Arial"/>
          <w:sz w:val="24"/>
          <w:szCs w:val="24"/>
        </w:rPr>
        <w:t xml:space="preserve">а) вынесения следственными органами в соответствии с законодательством постановления об отстранении от занимаемой должности - до вынесения окончательного решения по делу;</w:t>
      </w:r>
    </w:p>
    <w:p>
      <w:pPr>
        <w:spacing w:after="120"/>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в) задержания и ареста за совершение преступления,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jc w:val="both"/>
      </w:pPr>
      <w:r>
        <w:rPr>
          <w:rFonts w:ascii="Arial" w:cs="Arial" w:eastAsia="Arial" w:hAnsi="Arial"/>
          <w:sz w:val="24"/>
          <w:szCs w:val="24"/>
        </w:rPr>
        <w:t xml:space="preserve">г) на период проведения служебного расследования.</w:t>
      </w:r>
    </w:p>
    <w:p>
      <w:pPr>
        <w:spacing w:after="120"/>
        <w:jc w:val="both"/>
      </w:pPr>
      <w:r>
        <w:rPr>
          <w:rFonts w:ascii="Arial" w:cs="Arial" w:eastAsia="Arial" w:hAnsi="Arial"/>
          <w:sz w:val="24"/>
          <w:szCs w:val="24"/>
        </w:rPr>
        <w:t xml:space="preserve">11. Беременные женщины и матери из числа лиц аттестованного состава пользуются всеми правами и льготами, установленными законодательством.</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лицами аттестованного состава либо лицами из числа гражданского населения с заключением срочных трудовых договоров.</w:t>
      </w:r>
    </w:p>
    <w:p>
      <w:pPr>
        <w:spacing w:after="120"/>
        <w:jc w:val="center"/>
      </w:pPr>
      <w:r>
        <w:rPr>
          <w:rFonts w:ascii="Arial" w:cs="Arial" w:eastAsia="Arial" w:hAnsi="Arial"/>
          <w:sz w:val="24"/>
          <w:szCs w:val="24"/>
        </w:rPr>
        <w:t xml:space="preserve">Статья 21. Поощрение сотрудников уголовно-исполнительной системы</w:t>
      </w:r>
    </w:p>
    <w:p>
      <w:pPr>
        <w:spacing w:after="120"/>
        <w:jc w:val="both"/>
      </w:pPr>
      <w:r>
        <w:rPr>
          <w:rFonts w:ascii="Arial" w:cs="Arial" w:eastAsia="Arial" w:hAnsi="Arial"/>
          <w:sz w:val="24"/>
          <w:szCs w:val="24"/>
        </w:rPr>
        <w:t xml:space="preserve">За образцовое исполнение обязанностей, достигнутые высокие результаты в службе лица аттестованного состава могут быть поощрены прямыми начальниками в соответствии с Дисциплинарным уставом уголовно-исполнительной системы.</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и другие особые заслуги лица аттестованного состава могут быть представлены к награждению государственными наградами Кыргызской Республики.</w:t>
      </w:r>
    </w:p>
    <w:p>
      <w:pPr>
        <w:spacing w:after="120"/>
        <w:jc w:val="center"/>
      </w:pPr>
      <w:r>
        <w:rPr>
          <w:rFonts w:ascii="Arial" w:cs="Arial" w:eastAsia="Arial" w:hAnsi="Arial"/>
          <w:sz w:val="24"/>
          <w:szCs w:val="24"/>
        </w:rPr>
        <w:t xml:space="preserve">Статья 22. Дисциплинарные взыскания, налагаемые на сотрудников уголовно-исполнительной системы</w:t>
      </w:r>
    </w:p>
    <w:p>
      <w:pPr>
        <w:spacing w:after="120"/>
        <w:jc w:val="both"/>
      </w:pPr>
      <w:r>
        <w:rPr>
          <w:rFonts w:ascii="Arial" w:cs="Arial" w:eastAsia="Arial" w:hAnsi="Arial"/>
          <w:sz w:val="24"/>
          <w:szCs w:val="24"/>
        </w:rPr>
        <w:t xml:space="preserve">За нарушение служебной дисциплины на сотрудников могут налагаться дисциплинарные взыскания в соответствии с Дисциплинарным уставом уголовно-исполнительной системы.</w:t>
      </w:r>
    </w:p>
    <w:p>
      <w:pPr>
        <w:spacing w:after="120"/>
        <w:jc w:val="center"/>
      </w:pPr>
      <w:r>
        <w:rPr>
          <w:rFonts w:ascii="Arial" w:cs="Arial" w:eastAsia="Arial" w:hAnsi="Arial"/>
          <w:sz w:val="24"/>
          <w:szCs w:val="24"/>
        </w:rPr>
        <w:t xml:space="preserve">Статья 23. Испытательный срок на службе в уголовно-исполнительной системе</w:t>
      </w:r>
    </w:p>
    <w:p>
      <w:pPr>
        <w:spacing w:after="120"/>
        <w:jc w:val="both"/>
      </w:pPr>
      <w:r>
        <w:rPr>
          <w:rFonts w:ascii="Arial" w:cs="Arial" w:eastAsia="Arial" w:hAnsi="Arial"/>
          <w:sz w:val="24"/>
          <w:szCs w:val="24"/>
        </w:rPr>
        <w:t xml:space="preserve">1. При приеме на службу в уголовно-исполнительную систему из числа молодежи и лиц, не имеющих стажа работы, а также при переводе сотрудника из числа младшего начальствующего состава на офицерскую должность сотрудник назначается на должность с испытательным сроком до 3-х месяцев, с выплатой заработной платы по должности. В срок предварительного испытания не включаются период временной нетрудоспособности и другие периоды, когда лицо отсутствовало на службе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результаты испытания будут признаны неудовлетворительными, сотрудник может быть назначен на другую нижестоящую должность либо уволен из уголовно-исполнительной системы.</w:t>
      </w:r>
    </w:p>
    <w:p>
      <w:pPr>
        <w:spacing w:after="120"/>
        <w:jc w:val="both"/>
      </w:pPr>
      <w:r>
        <w:rPr>
          <w:rFonts w:ascii="Arial" w:cs="Arial" w:eastAsia="Arial" w:hAnsi="Arial"/>
          <w:sz w:val="24"/>
          <w:szCs w:val="24"/>
        </w:rPr>
        <w:t xml:space="preserve">Если по истечении испытательного срока решение об увольнении или назначении на нижестоящую должность по личному согласию сотрудника не принято, сотрудник считается выдержавшим испытание и назначенным на постоянной основе.</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Закона.</w:t>
      </w:r>
    </w:p>
    <w:p>
      <w:pPr>
        <w:spacing w:after="120"/>
        <w:jc w:val="center"/>
      </w:pPr>
      <w:r>
        <w:rPr>
          <w:rFonts w:ascii="Arial" w:cs="Arial" w:eastAsia="Arial" w:hAnsi="Arial"/>
          <w:sz w:val="24"/>
          <w:szCs w:val="24"/>
        </w:rPr>
        <w:t xml:space="preserve">Статья 24. Прикомандирование сотрудников уголовно-исполнительной системы</w:t>
      </w:r>
    </w:p>
    <w:p>
      <w:pPr>
        <w:spacing w:after="120"/>
        <w:jc w:val="both"/>
      </w:pPr>
      <w:r>
        <w:rPr>
          <w:rFonts w:ascii="Arial" w:cs="Arial" w:eastAsia="Arial" w:hAnsi="Arial"/>
          <w:sz w:val="24"/>
          <w:szCs w:val="24"/>
        </w:rPr>
        <w:t xml:space="preserve">1. Сотрудники, направленные для дальнейшего прохождения службы и назначенные на должности в Аппарат Президента Кыргызской Республики, Аппарат Жогорку Кенеша Кыргызской Республики, Аппарат Правительства Кыргызской Республики, международные организации, а также направленные для прохождения обучения в высшие профессиональные учебные заведения правоохранительных и силовых органов, прикомандировываются к данным организациям, органам на срок их полномочий, с оставлением в кадрах уголовно-исполнительной системы.</w:t>
      </w:r>
    </w:p>
    <w:p>
      <w:pPr>
        <w:spacing w:after="120"/>
        <w:jc w:val="both"/>
      </w:pPr>
      <w:r>
        <w:rPr>
          <w:rFonts w:ascii="Arial" w:cs="Arial" w:eastAsia="Arial" w:hAnsi="Arial"/>
          <w:sz w:val="24"/>
          <w:szCs w:val="24"/>
        </w:rPr>
        <w:t xml:space="preserve">Прикомандирование оформляется приказом руководителя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В случае выплаты лицам, прикомандированным к вышеуказанным государственным органам заработной платы соответствующими государственными органами по установленным ими правилам и нормам, за ними и их семьями сохраняются права, льготы и преимущества, установленные законодательством для сотрудников и членов их семей, выплаты по которым производятся в уголовно-исполнительной системе.</w:t>
      </w:r>
    </w:p>
    <w:p>
      <w:pPr>
        <w:spacing w:after="120"/>
        <w:jc w:val="both"/>
      </w:pPr>
      <w:r>
        <w:rPr>
          <w:rFonts w:ascii="Arial" w:cs="Arial" w:eastAsia="Arial" w:hAnsi="Arial"/>
          <w:sz w:val="24"/>
          <w:szCs w:val="24"/>
        </w:rPr>
        <w:t xml:space="preserve">3. Контроль за прохождением службы прикомандированного сотрудника осуществляется руководством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По окончании срока пребывания, прикомандированные сотрудники прибывают в распоряжение кадров уголовно-исполнительной системы и подлежат трудоустройству на ранее занимаемые должности либо должности, равнозначные занимаемыми ими до их прикомандирования.</w:t>
      </w:r>
    </w:p>
    <w:p>
      <w:pPr>
        <w:spacing w:after="120"/>
        <w:jc w:val="both"/>
      </w:pPr>
      <w:r>
        <w:rPr>
          <w:rFonts w:ascii="Arial" w:cs="Arial" w:eastAsia="Arial" w:hAnsi="Arial"/>
          <w:sz w:val="24"/>
          <w:szCs w:val="24"/>
        </w:rPr>
        <w:t xml:space="preserve">5. Очередные звания офицерского состава лицам, прикомандированным к высшим государственным органам, присваиваются в порядке, предусмотренном Законом Кыргызской Республики "О государственной службе" и настоящим Законом.</w:t>
      </w:r>
    </w:p>
    <w:p>
      <w:pPr>
        <w:spacing w:after="120"/>
        <w:jc w:val="both"/>
      </w:pPr>
      <w:r>
        <w:rPr>
          <w:rFonts w:ascii="Arial" w:cs="Arial" w:eastAsia="Arial" w:hAnsi="Arial"/>
          <w:sz w:val="24"/>
          <w:szCs w:val="24"/>
        </w:rPr>
        <w:t xml:space="preserve">6. За прикомандированными сотрудниками и их семьями сохраняются права и преимущества, установленные законодательством.</w:t>
      </w:r>
    </w:p>
    <w:p>
      <w:pPr>
        <w:spacing w:after="120"/>
        <w:jc w:val="both"/>
      </w:pPr>
      <w:r>
        <w:rPr>
          <w:rFonts w:ascii="Arial" w:cs="Arial" w:eastAsia="Arial" w:hAnsi="Arial"/>
          <w:sz w:val="24"/>
          <w:szCs w:val="24"/>
        </w:rPr>
        <w:t xml:space="preserve">7. Аттестация прикомандированных сотрудников не производится.</w:t>
      </w:r>
    </w:p>
    <w:p>
      <w:pPr>
        <w:spacing w:after="120"/>
        <w:jc w:val="center"/>
      </w:pPr>
      <w:r>
        <w:rPr>
          <w:rFonts w:ascii="Arial" w:cs="Arial" w:eastAsia="Arial" w:hAnsi="Arial"/>
          <w:sz w:val="24"/>
          <w:szCs w:val="24"/>
        </w:rPr>
        <w:t xml:space="preserve">Статья 25. Аттестация</w:t>
      </w:r>
    </w:p>
    <w:p>
      <w:pPr>
        <w:spacing w:after="120"/>
        <w:jc w:val="both"/>
      </w:pPr>
      <w:r>
        <w:rPr>
          <w:rFonts w:ascii="Arial" w:cs="Arial" w:eastAsia="Arial" w:hAnsi="Arial"/>
          <w:sz w:val="24"/>
          <w:szCs w:val="24"/>
        </w:rPr>
        <w:t xml:space="preserve">1. В целях совершенствования деятельности уголовно-исполнительной системы, повышения эффективности работы, улучшения подбора, расстановки и воспитания кадров, стимулирования роста профессионального мастерства и квалификации, инициативы, творческой активности и ответственности работников за порученное дело, а также определения служебного соответствия занимаемым должностям проводится аттестация лиц рядового и начальствующего состава.</w:t>
      </w:r>
    </w:p>
    <w:p>
      <w:pPr>
        <w:spacing w:after="120"/>
        <w:jc w:val="both"/>
      </w:pPr>
      <w:r>
        <w:rPr>
          <w:rFonts w:ascii="Arial" w:cs="Arial" w:eastAsia="Arial" w:hAnsi="Arial"/>
          <w:sz w:val="24"/>
          <w:szCs w:val="24"/>
        </w:rPr>
        <w:t xml:space="preserve">2. При аттестации сотрудников всесторонне оцениваются их деловые, профессиональные, моральные и личные качества, уровень культуры и способность работать с людьми, делаются выводы о соответствии занимаемой должности и даются рекомендации по дальнейшей службе.</w:t>
      </w:r>
    </w:p>
    <w:p>
      <w:pPr>
        <w:spacing w:after="120"/>
        <w:jc w:val="both"/>
      </w:pPr>
      <w:r>
        <w:rPr>
          <w:rFonts w:ascii="Arial" w:cs="Arial" w:eastAsia="Arial" w:hAnsi="Arial"/>
          <w:sz w:val="24"/>
          <w:szCs w:val="24"/>
        </w:rPr>
        <w:t xml:space="preserve">3. Аттестация лиц младшего, среднего и старшего начальствующего состава уголовно-исполнительной системы проводится один раз в 3 года.</w:t>
      </w:r>
    </w:p>
    <w:p>
      <w:pPr>
        <w:spacing w:after="120"/>
        <w:jc w:val="both"/>
      </w:pPr>
      <w:r>
        <w:rPr>
          <w:rFonts w:ascii="Arial" w:cs="Arial" w:eastAsia="Arial" w:hAnsi="Arial"/>
          <w:sz w:val="24"/>
          <w:szCs w:val="24"/>
        </w:rPr>
        <w:t xml:space="preserve">4. Очередной аттестации не подлежат сотрудники, если они сами не выразили такое желание:</w:t>
      </w:r>
    </w:p>
    <w:p>
      <w:pPr>
        <w:spacing w:after="120"/>
        <w:jc w:val="both"/>
      </w:pPr>
      <w:r>
        <w:rPr>
          <w:rFonts w:ascii="Arial" w:cs="Arial" w:eastAsia="Arial" w:hAnsi="Arial"/>
          <w:sz w:val="24"/>
          <w:szCs w:val="24"/>
        </w:rPr>
        <w:t xml:space="preserve">а) замещающие соответствующую должность менее одного года;</w:t>
      </w:r>
    </w:p>
    <w:p>
      <w:pPr>
        <w:spacing w:after="120"/>
        <w:jc w:val="both"/>
      </w:pPr>
      <w:r>
        <w:rPr>
          <w:rFonts w:ascii="Arial" w:cs="Arial" w:eastAsia="Arial" w:hAnsi="Arial"/>
          <w:sz w:val="24"/>
          <w:szCs w:val="24"/>
        </w:rPr>
        <w:t xml:space="preserve">б) беременные женщины;</w:t>
      </w:r>
    </w:p>
    <w:p>
      <w:pPr>
        <w:spacing w:after="120"/>
        <w:jc w:val="both"/>
      </w:pPr>
      <w:r>
        <w:rPr>
          <w:rFonts w:ascii="Arial" w:cs="Arial" w:eastAsia="Arial" w:hAnsi="Arial"/>
          <w:sz w:val="24"/>
          <w:szCs w:val="24"/>
        </w:rPr>
        <w:t xml:space="preserve">в)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сотрудников проводится не ранее чем через год после выхода из вышеназванных отпусков.</w:t>
      </w:r>
    </w:p>
    <w:p>
      <w:pPr>
        <w:spacing w:after="120"/>
        <w:jc w:val="both"/>
      </w:pPr>
      <w:r>
        <w:rPr>
          <w:rFonts w:ascii="Arial" w:cs="Arial" w:eastAsia="Arial" w:hAnsi="Arial"/>
          <w:sz w:val="24"/>
          <w:szCs w:val="24"/>
        </w:rPr>
        <w:t xml:space="preserve">Сотрудники, находящиеся в отпуске, командировке и на лечении, должны пройти аттестацию через месяц после выхода на работу.</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5. Слушатели (адъюнкты) высших учебных заведений Кыргызской Республики или других государств аттестуются по окончании учебных заведений (адъюнктуры).</w:t>
      </w:r>
    </w:p>
    <w:p>
      <w:pPr>
        <w:spacing w:after="120"/>
        <w:jc w:val="both"/>
      </w:pPr>
      <w:r>
        <w:rPr>
          <w:rFonts w:ascii="Arial" w:cs="Arial" w:eastAsia="Arial" w:hAnsi="Arial"/>
          <w:sz w:val="24"/>
          <w:szCs w:val="24"/>
        </w:rPr>
        <w:t xml:space="preserve">6. Порядок подготовки и проведения аттестации рядового и начальствующего состава, реализации аттестационных выводов и рекомендаций, а также рассмотрения жалоб на нарушение порядка проведения аттестации и необъективность определяется законодательством.</w:t>
      </w:r>
    </w:p>
    <w:p>
      <w:pPr>
        <w:spacing w:after="120"/>
        <w:jc w:val="center"/>
      </w:pPr>
      <w:r>
        <w:rPr>
          <w:rFonts w:ascii="Arial" w:cs="Arial" w:eastAsia="Arial" w:hAnsi="Arial"/>
          <w:sz w:val="24"/>
          <w:szCs w:val="24"/>
        </w:rPr>
        <w:t xml:space="preserve">Статья 26. Исчисление выслуги лет в уголовно-исполнительной системе</w:t>
      </w:r>
    </w:p>
    <w:p>
      <w:pPr>
        <w:spacing w:after="120"/>
        <w:jc w:val="both"/>
      </w:pPr>
      <w:r>
        <w:rPr>
          <w:rFonts w:ascii="Arial" w:cs="Arial" w:eastAsia="Arial" w:hAnsi="Arial"/>
          <w:sz w:val="24"/>
          <w:szCs w:val="24"/>
        </w:rPr>
        <w:t xml:space="preserve">1. Сотрудникам устанавливается льготный зачет выслуги лет для назначения пенсии: два дня службы - за три, а в учреждениях, предназначенных для содержания и лечения инфекционных больных, - один день службы за два.</w:t>
      </w:r>
    </w:p>
    <w:p>
      <w:pPr>
        <w:spacing w:after="120"/>
        <w:jc w:val="both"/>
      </w:pPr>
      <w:r>
        <w:rPr>
          <w:rFonts w:ascii="Arial" w:cs="Arial" w:eastAsia="Arial" w:hAnsi="Arial"/>
          <w:sz w:val="24"/>
          <w:szCs w:val="24"/>
        </w:rPr>
        <w:t xml:space="preserve">2. Сотрудникам полностью засчитывается в выслугу лет для назначения пенсии работа в правоохранительных и силовых органах, органах юстиции, судах, государственных медицинских учреждениях, органах и учреждениях уголовно-исполнительной системы в качестве государственных служащих, работников органов и учреждений уголовно-исполнительной системы.</w:t>
      </w:r>
    </w:p>
    <w:p>
      <w:pPr>
        <w:spacing w:after="120"/>
        <w:jc w:val="both"/>
      </w:pPr>
      <w:r>
        <w:rPr>
          <w:rFonts w:ascii="Arial" w:cs="Arial" w:eastAsia="Arial" w:hAnsi="Arial"/>
          <w:sz w:val="24"/>
          <w:szCs w:val="24"/>
        </w:rPr>
        <w:t xml:space="preserve">3. В выслугу лет, учитываемую при начислении пенсии лицам аттестованного состава, включается также время обучения в гражданских высших и средних профессиональных учебных заведениях (по очной форме обучения) в пределах до 5 лет до поступления на службу в уголовно-исполнительную систему из расчета один год учебы за один год службы.</w:t>
      </w:r>
    </w:p>
    <w:p>
      <w:pPr>
        <w:spacing w:after="120"/>
        <w:jc w:val="both"/>
      </w:pPr>
      <w:r>
        <w:rPr>
          <w:rFonts w:ascii="Arial" w:cs="Arial" w:eastAsia="Arial" w:hAnsi="Arial"/>
          <w:sz w:val="24"/>
          <w:szCs w:val="24"/>
        </w:rPr>
        <w:t xml:space="preserve">4. Время обучения медицинских работников включает в себя время обучения непосредственно в высшем или среднем профессиональном учебном заведении и время обучения в клинической ординатуре.</w:t>
      </w:r>
    </w:p>
    <w:p>
      <w:pPr>
        <w:spacing w:after="120"/>
        <w:jc w:val="center"/>
      </w:pPr>
      <w:r>
        <w:rPr>
          <w:rFonts w:ascii="Arial" w:cs="Arial" w:eastAsia="Arial" w:hAnsi="Arial"/>
          <w:sz w:val="24"/>
          <w:szCs w:val="24"/>
        </w:rPr>
        <w:t xml:space="preserve">Статья 27. Надбавка за выслугу лет</w:t>
      </w:r>
    </w:p>
    <w:p>
      <w:pPr>
        <w:spacing w:after="120"/>
        <w:jc w:val="both"/>
      </w:pPr>
      <w:r>
        <w:rPr>
          <w:rFonts w:ascii="Arial" w:cs="Arial" w:eastAsia="Arial" w:hAnsi="Arial"/>
          <w:sz w:val="24"/>
          <w:szCs w:val="24"/>
        </w:rPr>
        <w:t xml:space="preserve">1. Сотрудникам ежемесячно выплачивается процентная надбавка за выслугу лет.</w:t>
      </w:r>
    </w:p>
    <w:p>
      <w:pPr>
        <w:spacing w:after="120"/>
        <w:jc w:val="both"/>
      </w:pPr>
      <w:r>
        <w:rPr>
          <w:rFonts w:ascii="Arial" w:cs="Arial" w:eastAsia="Arial" w:hAnsi="Arial"/>
          <w:sz w:val="24"/>
          <w:szCs w:val="24"/>
        </w:rPr>
        <w:t xml:space="preserve">2. К окладам по совмещаемым должностям надбавка не начисляется.</w:t>
      </w:r>
    </w:p>
    <w:p>
      <w:pPr>
        <w:spacing w:after="120"/>
        <w:jc w:val="both"/>
      </w:pPr>
      <w:r>
        <w:rPr>
          <w:rFonts w:ascii="Arial" w:cs="Arial" w:eastAsia="Arial" w:hAnsi="Arial"/>
          <w:sz w:val="24"/>
          <w:szCs w:val="24"/>
        </w:rPr>
        <w:t xml:space="preserve">3. Порядок и размеры выплаты надбавки определяются Правительством Кыргызской Республики.</w:t>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Условия службы в уголовно-исполнительной системе</w:t>
      </w:r>
    </w:p>
    <w:p>
      <w:pPr>
        <w:spacing w:after="120"/>
        <w:jc w:val="center"/>
      </w:pPr>
      <w:r>
        <w:rPr>
          <w:rFonts w:ascii="Arial" w:cs="Arial" w:eastAsia="Arial" w:hAnsi="Arial"/>
          <w:sz w:val="24"/>
          <w:szCs w:val="24"/>
        </w:rPr>
        <w:t xml:space="preserve">Статья 28. Внутренний распорядок уголовно-исполнительной системы</w:t>
      </w:r>
    </w:p>
    <w:p>
      <w:pPr>
        <w:spacing w:after="120"/>
        <w:jc w:val="both"/>
      </w:pPr>
      <w:r>
        <w:rPr>
          <w:rFonts w:ascii="Arial" w:cs="Arial" w:eastAsia="Arial" w:hAnsi="Arial"/>
          <w:sz w:val="24"/>
          <w:szCs w:val="24"/>
        </w:rPr>
        <w:t xml:space="preserve">1. Внутренний распорядок уголовно-исполнительной системы устанавливается в соответствии с законодательством, исходя из особенностей деятельности органов и учреждений уголовно-исполнительной системы, в порядке, определяемом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Начальники обязаны создавать подчиненным необходимые условия для выполнения служебных обязанностей, предоставлять им реальные социальные возможности для служебного роста и культурного отдыха. Должностные лица уголовно-исполнительной системы несут персональную ответственность за точное соблюдение настоящего Закона и других нормативных правовых актов по вопросам прохождения службы и работы с кадрами. Нарушенное право сотрудника подлежит незамедлительному восстановлению, а лица, по вине которых такое нарушение допущено, привлекаются к ответственности, а в установленных законодательством случаях - с возмещением причиненного материального ущерба.</w:t>
      </w:r>
    </w:p>
    <w:p>
      <w:pPr>
        <w:spacing w:after="120"/>
        <w:jc w:val="both"/>
      </w:pPr>
      <w:r>
        <w:rPr>
          <w:rFonts w:ascii="Arial" w:cs="Arial" w:eastAsia="Arial" w:hAnsi="Arial"/>
          <w:sz w:val="24"/>
          <w:szCs w:val="24"/>
        </w:rPr>
        <w:t xml:space="preserve">3. Сотрудники несут ответственность:</w:t>
      </w:r>
    </w:p>
    <w:p>
      <w:pPr>
        <w:spacing w:after="120"/>
        <w:jc w:val="both"/>
      </w:pPr>
      <w:r>
        <w:rPr>
          <w:rFonts w:ascii="Arial" w:cs="Arial" w:eastAsia="Arial" w:hAnsi="Arial"/>
          <w:sz w:val="24"/>
          <w:szCs w:val="24"/>
        </w:rPr>
        <w:t xml:space="preserve">- за нарушение дисциплины - в соответствии с Дисциплинарным уставом уголовно-исполнительной системы;</w:t>
      </w:r>
    </w:p>
    <w:p>
      <w:pPr>
        <w:spacing w:after="120"/>
        <w:jc w:val="both"/>
      </w:pPr>
      <w:r>
        <w:rPr>
          <w:rFonts w:ascii="Arial" w:cs="Arial" w:eastAsia="Arial" w:hAnsi="Arial"/>
          <w:sz w:val="24"/>
          <w:szCs w:val="24"/>
        </w:rPr>
        <w:t xml:space="preserve">- за совершение административных правонарушений - дисциплинарную или административную ответственность в соответствии с законодательством;</w:t>
      </w:r>
    </w:p>
    <w:p>
      <w:pPr>
        <w:spacing w:after="120"/>
        <w:jc w:val="both"/>
      </w:pPr>
      <w:r>
        <w:rPr>
          <w:rFonts w:ascii="Arial" w:cs="Arial" w:eastAsia="Arial" w:hAnsi="Arial"/>
          <w:sz w:val="24"/>
          <w:szCs w:val="24"/>
        </w:rPr>
        <w:t xml:space="preserve">- за совершение преступлений - уголовную ответственность в соответствии с законодательством;</w:t>
      </w:r>
    </w:p>
    <w:p>
      <w:pPr>
        <w:spacing w:after="120"/>
        <w:jc w:val="both"/>
      </w:pPr>
      <w:r>
        <w:rPr>
          <w:rFonts w:ascii="Arial" w:cs="Arial" w:eastAsia="Arial" w:hAnsi="Arial"/>
          <w:sz w:val="24"/>
          <w:szCs w:val="24"/>
        </w:rPr>
        <w:t xml:space="preserve">- за причиненный материальный ущерб - материальную ответственность в соответствии с законодательством;</w:t>
      </w:r>
    </w:p>
    <w:p>
      <w:pPr>
        <w:spacing w:after="120"/>
        <w:jc w:val="both"/>
      </w:pPr>
      <w:r>
        <w:rPr>
          <w:rFonts w:ascii="Arial" w:cs="Arial" w:eastAsia="Arial" w:hAnsi="Arial"/>
          <w:sz w:val="24"/>
          <w:szCs w:val="24"/>
        </w:rPr>
        <w:t xml:space="preserve">- а также другие виды юридической ответственности.</w:t>
      </w:r>
    </w:p>
    <w:p>
      <w:pPr>
        <w:spacing w:after="120"/>
        <w:jc w:val="center"/>
      </w:pPr>
      <w:r>
        <w:rPr>
          <w:rFonts w:ascii="Arial" w:cs="Arial" w:eastAsia="Arial" w:hAnsi="Arial"/>
          <w:sz w:val="24"/>
          <w:szCs w:val="24"/>
        </w:rPr>
        <w:t xml:space="preserve">Статья 29. Продолжительность рабочего времени в уголовно-исполнительной системе</w:t>
      </w:r>
    </w:p>
    <w:p>
      <w:pPr>
        <w:spacing w:after="120"/>
        <w:jc w:val="both"/>
      </w:pPr>
      <w:r>
        <w:rPr>
          <w:rFonts w:ascii="Arial" w:cs="Arial" w:eastAsia="Arial" w:hAnsi="Arial"/>
          <w:sz w:val="24"/>
          <w:szCs w:val="24"/>
        </w:rPr>
        <w:t xml:space="preserve">1. На сотрудников распространяется установленная законодательством продолжительность рабочего времени.</w:t>
      </w:r>
    </w:p>
    <w:p>
      <w:pPr>
        <w:spacing w:after="120"/>
        <w:jc w:val="both"/>
      </w:pPr>
      <w:r>
        <w:rPr>
          <w:rFonts w:ascii="Arial" w:cs="Arial" w:eastAsia="Arial" w:hAnsi="Arial"/>
          <w:sz w:val="24"/>
          <w:szCs w:val="24"/>
        </w:rPr>
        <w:t xml:space="preserve">2. В необходимых случаях сотрудники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w:t>
      </w:r>
    </w:p>
    <w:p>
      <w:pPr>
        <w:spacing w:after="120"/>
        <w:jc w:val="both"/>
      </w:pPr>
      <w:r>
        <w:rPr>
          <w:rFonts w:ascii="Arial" w:cs="Arial" w:eastAsia="Arial" w:hAnsi="Arial"/>
          <w:sz w:val="24"/>
          <w:szCs w:val="24"/>
        </w:rPr>
        <w:t xml:space="preserve">При сменной работе устанавливается одинаковая продолжительность дневной, вечерней и ночной смен.</w:t>
      </w:r>
    </w:p>
    <w:p>
      <w:pPr>
        <w:spacing w:after="120"/>
        <w:jc w:val="both"/>
      </w:pPr>
      <w:r>
        <w:rPr>
          <w:rFonts w:ascii="Arial" w:cs="Arial" w:eastAsia="Arial" w:hAnsi="Arial"/>
          <w:sz w:val="24"/>
          <w:szCs w:val="24"/>
        </w:rPr>
        <w:t xml:space="preserve">3. Порядок и условия работы сотрудников на участках с вредными условиями, а также работы сверхурочно и в ночное время регулируются законодательством.</w:t>
      </w:r>
    </w:p>
    <w:p>
      <w:pPr>
        <w:spacing w:after="120"/>
        <w:jc w:val="center"/>
      </w:pPr>
      <w:r>
        <w:rPr>
          <w:rFonts w:ascii="Arial" w:cs="Arial" w:eastAsia="Arial" w:hAnsi="Arial"/>
          <w:sz w:val="24"/>
          <w:szCs w:val="24"/>
        </w:rPr>
        <w:t xml:space="preserve">Статья 30. Форма одежды сотрудников уголовно-исполнительной системы</w:t>
      </w:r>
    </w:p>
    <w:p>
      <w:pPr>
        <w:spacing w:after="120"/>
        <w:jc w:val="both"/>
      </w:pPr>
      <w:r>
        <w:rPr>
          <w:rFonts w:ascii="Arial" w:cs="Arial" w:eastAsia="Arial" w:hAnsi="Arial"/>
          <w:sz w:val="24"/>
          <w:szCs w:val="24"/>
        </w:rPr>
        <w:t xml:space="preserve">1. Для сотрудников предусматривается ношение форменной одежды. Форма указанной одежды, знаки различия и нормы снабжения вещевым довольствием сотрудников устанавливаются Правительством Кыргызской Республики. Форменная одежда выдается бесплатно.</w:t>
      </w:r>
    </w:p>
    <w:p>
      <w:pPr>
        <w:spacing w:after="120"/>
        <w:jc w:val="both"/>
      </w:pPr>
      <w:r>
        <w:rPr>
          <w:rFonts w:ascii="Arial" w:cs="Arial" w:eastAsia="Arial" w:hAnsi="Arial"/>
          <w:sz w:val="24"/>
          <w:szCs w:val="24"/>
        </w:rPr>
        <w:t xml:space="preserve">2. Сотрудникам, уволенным со службы из уголовно-исполнительной системы с правом на получение пенсии, в случаях безупречной службы, разрешается ношение форменной одежды.</w:t>
      </w:r>
    </w:p>
    <w:p>
      <w:pPr>
        <w:spacing w:after="120"/>
        <w:jc w:val="center"/>
      </w:pPr>
      <w:r>
        <w:rPr>
          <w:rFonts w:ascii="Arial" w:cs="Arial" w:eastAsia="Arial" w:hAnsi="Arial"/>
          <w:sz w:val="24"/>
          <w:szCs w:val="24"/>
        </w:rPr>
        <w:t xml:space="preserve">Статья 31. Оружие и специальные средства сотрудников уголовно-исполнительной системы</w:t>
      </w:r>
    </w:p>
    <w:p>
      <w:pPr>
        <w:spacing w:after="120"/>
        <w:jc w:val="both"/>
      </w:pPr>
      <w:r>
        <w:rPr>
          <w:rFonts w:ascii="Arial" w:cs="Arial" w:eastAsia="Arial" w:hAnsi="Arial"/>
          <w:sz w:val="24"/>
          <w:szCs w:val="24"/>
        </w:rPr>
        <w:t xml:space="preserve">1. Сотрудники после прохождения соответствующей подготовки при исполнении должностных обязанностей имеют право на ношение огнестрельного оружия и специальных средств. Перечень должностей сотрудников, которым предоставлено право на ношение и хранение огнестрельного оружия и специальных средств, а также порядок ношения и хранения оружия, специальных средств определяются Правительством Кыргызской Республики.</w:t>
      </w:r>
    </w:p>
    <w:p>
      <w:pPr>
        <w:spacing w:after="120"/>
        <w:jc w:val="both"/>
      </w:pPr>
      <w:r>
        <w:rPr>
          <w:rFonts w:ascii="Arial" w:cs="Arial" w:eastAsia="Arial" w:hAnsi="Arial"/>
          <w:sz w:val="24"/>
          <w:szCs w:val="24"/>
        </w:rPr>
        <w:t xml:space="preserve">2. Применение огнестрельного оружия и специальных средств осуществляется в соответствии с законодательством.</w:t>
      </w:r>
    </w:p>
    <w:p>
      <w:pPr>
        <w:spacing w:after="120"/>
        <w:jc w:val="center"/>
      </w:pPr>
      <w:r>
        <w:rPr>
          <w:rFonts w:ascii="Arial" w:cs="Arial" w:eastAsia="Arial" w:hAnsi="Arial"/>
          <w:sz w:val="24"/>
          <w:szCs w:val="24"/>
        </w:rPr>
        <w:t xml:space="preserve">Статья 32. Отпуск</w:t>
      </w:r>
    </w:p>
    <w:p>
      <w:pPr>
        <w:spacing w:after="120"/>
        <w:jc w:val="both"/>
      </w:pPr>
      <w:r>
        <w:rPr>
          <w:rFonts w:ascii="Arial" w:cs="Arial" w:eastAsia="Arial" w:hAnsi="Arial"/>
          <w:sz w:val="24"/>
          <w:szCs w:val="24"/>
        </w:rPr>
        <w:t xml:space="preserve">1. Лицам начальствующего состава предоставляются отпуска:</w:t>
      </w:r>
    </w:p>
    <w:p>
      <w:pPr>
        <w:spacing w:after="120"/>
        <w:jc w:val="both"/>
      </w:pPr>
      <w:r>
        <w:rPr>
          <w:rFonts w:ascii="Arial" w:cs="Arial" w:eastAsia="Arial" w:hAnsi="Arial"/>
          <w:sz w:val="24"/>
          <w:szCs w:val="24"/>
        </w:rPr>
        <w:t xml:space="preserve">- очередной;</w:t>
      </w:r>
    </w:p>
    <w:p>
      <w:pPr>
        <w:spacing w:after="120"/>
        <w:jc w:val="both"/>
      </w:pPr>
      <w:r>
        <w:rPr>
          <w:rFonts w:ascii="Arial" w:cs="Arial" w:eastAsia="Arial" w:hAnsi="Arial"/>
          <w:sz w:val="24"/>
          <w:szCs w:val="24"/>
        </w:rPr>
        <w:t xml:space="preserve">- краткосрочный;</w:t>
      </w:r>
    </w:p>
    <w:p>
      <w:pPr>
        <w:spacing w:after="120"/>
        <w:jc w:val="both"/>
      </w:pPr>
      <w:r>
        <w:rPr>
          <w:rFonts w:ascii="Arial" w:cs="Arial" w:eastAsia="Arial" w:hAnsi="Arial"/>
          <w:sz w:val="24"/>
          <w:szCs w:val="24"/>
        </w:rPr>
        <w:t xml:space="preserve">- по болезни;</w:t>
      </w:r>
    </w:p>
    <w:p>
      <w:pPr>
        <w:spacing w:after="120"/>
        <w:jc w:val="both"/>
      </w:pPr>
      <w:r>
        <w:rPr>
          <w:rFonts w:ascii="Arial" w:cs="Arial" w:eastAsia="Arial" w:hAnsi="Arial"/>
          <w:sz w:val="24"/>
          <w:szCs w:val="24"/>
        </w:rPr>
        <w:t xml:space="preserve">- учебный;</w:t>
      </w:r>
    </w:p>
    <w:p>
      <w:pPr>
        <w:spacing w:after="120"/>
        <w:jc w:val="both"/>
      </w:pPr>
      <w:r>
        <w:rPr>
          <w:rFonts w:ascii="Arial" w:cs="Arial" w:eastAsia="Arial" w:hAnsi="Arial"/>
          <w:sz w:val="24"/>
          <w:szCs w:val="24"/>
        </w:rPr>
        <w:t xml:space="preserve">- дополнительный;</w:t>
      </w:r>
    </w:p>
    <w:p>
      <w:pPr>
        <w:spacing w:after="120"/>
        <w:jc w:val="both"/>
      </w:pPr>
      <w:r>
        <w:rPr>
          <w:rFonts w:ascii="Arial" w:cs="Arial" w:eastAsia="Arial" w:hAnsi="Arial"/>
          <w:sz w:val="24"/>
          <w:szCs w:val="24"/>
        </w:rPr>
        <w:t xml:space="preserve">- социальный.</w:t>
      </w:r>
    </w:p>
    <w:p>
      <w:pPr>
        <w:spacing w:after="120"/>
        <w:jc w:val="both"/>
      </w:pPr>
      <w:r>
        <w:rPr>
          <w:rFonts w:ascii="Arial" w:cs="Arial" w:eastAsia="Arial" w:hAnsi="Arial"/>
          <w:sz w:val="24"/>
          <w:szCs w:val="24"/>
        </w:rPr>
        <w:t xml:space="preserve">2. Продолжительность очередного отпуска исчисляется в календарных днях. Нерабочие и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1) Очередной отпуск предоставляется сотруднику в зависимости от выслуги лет (в календарном исчислении), учитываемой при назначении пенсии:</w:t>
      </w:r>
    </w:p>
    <w:p>
      <w:pPr>
        <w:spacing w:after="120"/>
        <w:jc w:val="both"/>
      </w:pPr>
      <w:r>
        <w:rPr>
          <w:rFonts w:ascii="Arial" w:cs="Arial" w:eastAsia="Arial" w:hAnsi="Arial"/>
          <w:sz w:val="24"/>
          <w:szCs w:val="24"/>
        </w:rPr>
        <w:t xml:space="preserve">а) имеющим выслугу менее 10 лет - тридцать календарных дней ежегодно;</w:t>
      </w:r>
    </w:p>
    <w:p>
      <w:pPr>
        <w:spacing w:after="120"/>
        <w:jc w:val="both"/>
      </w:pPr>
      <w:r>
        <w:rPr>
          <w:rFonts w:ascii="Arial" w:cs="Arial" w:eastAsia="Arial" w:hAnsi="Arial"/>
          <w:sz w:val="24"/>
          <w:szCs w:val="24"/>
        </w:rPr>
        <w:t xml:space="preserve">б) имеющим выслугу от 10 до 15 лет - тридцать пять календарных дней ежегодно;</w:t>
      </w:r>
    </w:p>
    <w:p>
      <w:pPr>
        <w:spacing w:after="120"/>
        <w:jc w:val="both"/>
      </w:pPr>
      <w:r>
        <w:rPr>
          <w:rFonts w:ascii="Arial" w:cs="Arial" w:eastAsia="Arial" w:hAnsi="Arial"/>
          <w:sz w:val="24"/>
          <w:szCs w:val="24"/>
        </w:rPr>
        <w:t xml:space="preserve">в) имеющим выслугу от 15 до 20 лет - сорок календарных дней ежегодно;</w:t>
      </w:r>
    </w:p>
    <w:p>
      <w:pPr>
        <w:spacing w:after="120"/>
        <w:jc w:val="both"/>
      </w:pPr>
      <w:r>
        <w:rPr>
          <w:rFonts w:ascii="Arial" w:cs="Arial" w:eastAsia="Arial" w:hAnsi="Arial"/>
          <w:sz w:val="24"/>
          <w:szCs w:val="24"/>
        </w:rPr>
        <w:t xml:space="preserve">г) имеющим выслугу 20 лет и более - пятьдесят календарных дней ежегодно.</w:t>
      </w:r>
    </w:p>
    <w:p>
      <w:pPr>
        <w:spacing w:after="120"/>
        <w:jc w:val="both"/>
      </w:pPr>
      <w:r>
        <w:rPr>
          <w:rFonts w:ascii="Arial" w:cs="Arial" w:eastAsia="Arial" w:hAnsi="Arial"/>
          <w:sz w:val="24"/>
          <w:szCs w:val="24"/>
        </w:rPr>
        <w:t xml:space="preserve">2) По желанию сотрудника очередной отпуск может быть разделен на две части, при этом одна часть отпуска должна быть не менее десяти календарных дней. Денежные средства для проезда к месту проведения отпуска и обратно, а также время на путь следования предоставляются только на одну часть отпуска.</w:t>
      </w:r>
    </w:p>
    <w:p>
      <w:pPr>
        <w:spacing w:after="120"/>
        <w:jc w:val="both"/>
      </w:pPr>
      <w:r>
        <w:rPr>
          <w:rFonts w:ascii="Arial" w:cs="Arial" w:eastAsia="Arial" w:hAnsi="Arial"/>
          <w:sz w:val="24"/>
          <w:szCs w:val="24"/>
        </w:rPr>
        <w:t xml:space="preserve">3) Очередные отпуска продолжительностью сорок пять календарных дней предоставляются также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4) Перечень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сорок пять календарных дней, утверждается Правительством Кыргызской Республики.</w:t>
      </w:r>
    </w:p>
    <w:p>
      <w:pPr>
        <w:spacing w:after="120"/>
        <w:jc w:val="both"/>
      </w:pPr>
      <w:r>
        <w:rPr>
          <w:rFonts w:ascii="Arial" w:cs="Arial" w:eastAsia="Arial" w:hAnsi="Arial"/>
          <w:sz w:val="24"/>
          <w:szCs w:val="24"/>
        </w:rPr>
        <w:t xml:space="preserve">5) По решению руководителя уполномоченного государственного органа уголовно-исполнительной системы, в исключительных случаях, могут предоставляться очередные отпуска продолжительностью сорок пять календарных дней лицам аттестованного состава, нуждающимся в удлиненном отдыхе в связи с особо сложными условиями службы или чрезвычайными обстоятельствами независимо от выслуги лет.</w:t>
      </w:r>
    </w:p>
    <w:p>
      <w:pPr>
        <w:spacing w:after="120"/>
        <w:jc w:val="both"/>
      </w:pPr>
      <w:r>
        <w:rPr>
          <w:rFonts w:ascii="Arial" w:cs="Arial" w:eastAsia="Arial" w:hAnsi="Arial"/>
          <w:sz w:val="24"/>
          <w:szCs w:val="24"/>
        </w:rPr>
        <w:t xml:space="preserve">Отзыв сотрудника из очередного отпуска не допускается. В случае крайней служебной необходимости возможен отзыв из очередного отпуска. Отзыв сотрудника из очередного отпуска оформляется приказом. При отзыве из очередного отпуска неиспользованная его часть предоставляется в текущем году. По желанию сотрудника неиспользованная часть отпуска может быть присоединена к очередному отпуску за следующий год.</w:t>
      </w:r>
    </w:p>
    <w:p>
      <w:pPr>
        <w:spacing w:after="120"/>
        <w:jc w:val="both"/>
      </w:pPr>
      <w:r>
        <w:rPr>
          <w:rFonts w:ascii="Arial" w:cs="Arial" w:eastAsia="Arial" w:hAnsi="Arial"/>
          <w:sz w:val="24"/>
          <w:szCs w:val="24"/>
        </w:rPr>
        <w:t xml:space="preserve">6) Сотруднику, увольняемому из уголовно-исполнительной системы по возрасту, болезни, ограниченному состоянию здоровья или сокращению штатов, в году увольнения, по его желанию, предоставляется очередной отпуск продолжительностью, установленной настоящим Законом.</w:t>
      </w:r>
    </w:p>
    <w:p>
      <w:pPr>
        <w:spacing w:after="120"/>
        <w:jc w:val="both"/>
      </w:pPr>
      <w:r>
        <w:rPr>
          <w:rFonts w:ascii="Arial" w:cs="Arial" w:eastAsia="Arial" w:hAnsi="Arial"/>
          <w:sz w:val="24"/>
          <w:szCs w:val="24"/>
        </w:rPr>
        <w:t xml:space="preserve">Сотруднику (кроме лиц, указанных в абзаце первом настоящего пункта), уволенным из уголовно-исполнительной системы, за неиспользованный в году увольнения очередной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7) Сотруднику, убывающему в очередной отпуск, кадровой службой выдается отпускное удостоверение по утвержденной форме. Основанием для предоставления отпуска и выдачи отпускного удостоверения являются рапорт сотрудника и приказ соответствующего руководителя, которому делегированы такие права.</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этого перемещения, отпуск предоставляется по новому месту службы в году перемещения.</w:t>
      </w:r>
    </w:p>
    <w:p>
      <w:pPr>
        <w:spacing w:after="120"/>
        <w:jc w:val="both"/>
      </w:pPr>
      <w:r>
        <w:rPr>
          <w:rFonts w:ascii="Arial" w:cs="Arial" w:eastAsia="Arial" w:hAnsi="Arial"/>
          <w:sz w:val="24"/>
          <w:szCs w:val="24"/>
        </w:rPr>
        <w:t xml:space="preserve">8) В случае неиспользования очередного отпуска в связи со служебной необходимостью в текущем году, не отбытый отпуск в обязательном порядке предоставляется в первом квартале следующего года.</w:t>
      </w:r>
    </w:p>
    <w:p>
      <w:pPr>
        <w:spacing w:after="120"/>
        <w:jc w:val="both"/>
      </w:pPr>
      <w:r>
        <w:rPr>
          <w:rFonts w:ascii="Arial" w:cs="Arial" w:eastAsia="Arial" w:hAnsi="Arial"/>
          <w:sz w:val="24"/>
          <w:szCs w:val="24"/>
        </w:rPr>
        <w:t xml:space="preserve">9) При предоставлении сотруднику трудового отпуска в первом календарном году службы принимается во внимание время назначения его на должность. Очередной отпуск за первый рабочий год может предоставляться не ранее чем через 11 месяцев работы. До истечения 11 месяцев работы отпуск может предоставляться женщинам - перед отпуском по беременности и родам или непосредственно после него и в других случаях, предусмотренным законодательством.</w:t>
      </w:r>
    </w:p>
    <w:p>
      <w:pPr>
        <w:spacing w:after="120"/>
        <w:jc w:val="both"/>
      </w:pPr>
      <w:r>
        <w:rPr>
          <w:rFonts w:ascii="Arial" w:cs="Arial" w:eastAsia="Arial" w:hAnsi="Arial"/>
          <w:sz w:val="24"/>
          <w:szCs w:val="24"/>
        </w:rPr>
        <w:t xml:space="preserve">10) Продление очередного отпуска сотруднику в связи с заболеванием во время отпуска производится начальником, предоставившим отпуск, после возвращения сотрудника к месту службы и предоставления документов лечебного учреждения, удостоверяющих получение им освобождения по временной нетрудоспособности. При этом время нахождения в очередном отпуске у этого лица не должно прерываться.</w:t>
      </w:r>
    </w:p>
    <w:p>
      <w:pPr>
        <w:spacing w:after="120"/>
        <w:jc w:val="both"/>
      </w:pPr>
      <w:r>
        <w:rPr>
          <w:rFonts w:ascii="Arial" w:cs="Arial" w:eastAsia="Arial" w:hAnsi="Arial"/>
          <w:sz w:val="24"/>
          <w:szCs w:val="24"/>
        </w:rPr>
        <w:t xml:space="preserve">О заболевании в период нахождения в очередном отпуске сотрудник обязан сообщить непосредственному начальнику (по телеграфу, по телефону или иным способом) до окончания срока, на который ему предоставлен отпуск.</w:t>
      </w:r>
    </w:p>
    <w:p>
      <w:pPr>
        <w:spacing w:after="120"/>
        <w:jc w:val="both"/>
      </w:pPr>
      <w:r>
        <w:rPr>
          <w:rFonts w:ascii="Arial" w:cs="Arial" w:eastAsia="Arial" w:hAnsi="Arial"/>
          <w:sz w:val="24"/>
          <w:szCs w:val="24"/>
        </w:rPr>
        <w:t xml:space="preserve">11) Сотруднику, освобожденному от занимаемой должности, зачисленному в распоряжение кадров и не использовавшему очередной отпуск за текущий год, отпуск предоставляется после зачисления его в распоряжение кадров. В последующем отпуск ему не предоставляется.</w:t>
      </w:r>
    </w:p>
    <w:p>
      <w:pPr>
        <w:spacing w:after="120"/>
        <w:jc w:val="both"/>
      </w:pPr>
      <w:r>
        <w:rPr>
          <w:rFonts w:ascii="Arial" w:cs="Arial" w:eastAsia="Arial" w:hAnsi="Arial"/>
          <w:sz w:val="24"/>
          <w:szCs w:val="24"/>
        </w:rPr>
        <w:t xml:space="preserve">3. Сотруднику могут предоставляться краткосрочные отпуска по семейным обстоятельствам и другим уважительным причинам, продолжительностью до 10 календарных дней в случае:</w:t>
      </w:r>
    </w:p>
    <w:p>
      <w:pPr>
        <w:spacing w:after="120"/>
        <w:jc w:val="both"/>
      </w:pPr>
      <w:r>
        <w:rPr>
          <w:rFonts w:ascii="Arial" w:cs="Arial" w:eastAsia="Arial" w:hAnsi="Arial"/>
          <w:sz w:val="24"/>
          <w:szCs w:val="24"/>
        </w:rPr>
        <w:t xml:space="preserve">- вступления в брак;</w:t>
      </w:r>
    </w:p>
    <w:p>
      <w:pPr>
        <w:spacing w:after="120"/>
        <w:jc w:val="both"/>
      </w:pPr>
      <w:r>
        <w:rPr>
          <w:rFonts w:ascii="Arial" w:cs="Arial" w:eastAsia="Arial" w:hAnsi="Arial"/>
          <w:sz w:val="24"/>
          <w:szCs w:val="24"/>
        </w:rPr>
        <w:t xml:space="preserve">- тяжелого состояния здоровья или смерти (гибели) близкого родственника;</w:t>
      </w:r>
    </w:p>
    <w:p>
      <w:pPr>
        <w:spacing w:after="120"/>
        <w:jc w:val="both"/>
      </w:pPr>
      <w:r>
        <w:rPr>
          <w:rFonts w:ascii="Arial" w:cs="Arial" w:eastAsia="Arial" w:hAnsi="Arial"/>
          <w:sz w:val="24"/>
          <w:szCs w:val="24"/>
        </w:rPr>
        <w:t xml:space="preserve">- пожара, другого стихийного бедствия, постигшего семью или близких родственников;</w:t>
      </w:r>
    </w:p>
    <w:p>
      <w:pPr>
        <w:spacing w:after="120"/>
        <w:jc w:val="both"/>
      </w:pPr>
      <w:r>
        <w:rPr>
          <w:rFonts w:ascii="Arial" w:cs="Arial" w:eastAsia="Arial" w:hAnsi="Arial"/>
          <w:sz w:val="24"/>
          <w:szCs w:val="24"/>
        </w:rPr>
        <w:t xml:space="preserve">- в других исключительных случаях, когда присутствие сотрудника в семье необходимо.</w:t>
      </w:r>
    </w:p>
    <w:p>
      <w:pPr>
        <w:spacing w:after="120"/>
        <w:jc w:val="both"/>
      </w:pPr>
      <w:r>
        <w:rPr>
          <w:rFonts w:ascii="Arial" w:cs="Arial" w:eastAsia="Arial" w:hAnsi="Arial"/>
          <w:sz w:val="24"/>
          <w:szCs w:val="24"/>
        </w:rPr>
        <w:t xml:space="preserve">1) Краткосрочный отпуск в счет очередного отпуска не засчитывается и может быть продлен до пяти дней только с согласия руководителя, предоставившего отпуск.</w:t>
      </w:r>
    </w:p>
    <w:p>
      <w:pPr>
        <w:spacing w:after="120"/>
        <w:jc w:val="both"/>
      </w:pPr>
      <w:r>
        <w:rPr>
          <w:rFonts w:ascii="Arial" w:cs="Arial" w:eastAsia="Arial" w:hAnsi="Arial"/>
          <w:sz w:val="24"/>
          <w:szCs w:val="24"/>
        </w:rPr>
        <w:t xml:space="preserve">4. Отпуск по болезни предоставляется сотруднику на основании заключения лечащего врача.</w:t>
      </w:r>
    </w:p>
    <w:p>
      <w:pPr>
        <w:spacing w:after="120"/>
        <w:jc w:val="both"/>
      </w:pPr>
      <w:r>
        <w:rPr>
          <w:rFonts w:ascii="Arial" w:cs="Arial" w:eastAsia="Arial" w:hAnsi="Arial"/>
          <w:sz w:val="24"/>
          <w:szCs w:val="24"/>
        </w:rPr>
        <w:t xml:space="preserve">1)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 случаев, когда законодательством предусмотрены более длительные сроки нахождения на лечении. По истечении установленного срока непрерывного нахождения в отпуске по болезни и на лечении сотрудник подлежит освидетельствованию военно-врачебной комиссией для решения вопроса о годности его к дальнейшей службе.</w:t>
      </w:r>
    </w:p>
    <w:p>
      <w:pPr>
        <w:spacing w:after="120"/>
        <w:jc w:val="both"/>
      </w:pPr>
      <w:r>
        <w:rPr>
          <w:rFonts w:ascii="Arial" w:cs="Arial" w:eastAsia="Arial" w:hAnsi="Arial"/>
          <w:sz w:val="24"/>
          <w:szCs w:val="24"/>
        </w:rPr>
        <w:t xml:space="preserve">2) Время нахождения сотрудника на лечении в связи с полученным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3) 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4) При увольнении сотрудника со службы отпуск по болезни не предоставляется.</w:t>
      </w:r>
    </w:p>
    <w:p>
      <w:pPr>
        <w:spacing w:after="120"/>
        <w:jc w:val="both"/>
      </w:pPr>
      <w:r>
        <w:rPr>
          <w:rFonts w:ascii="Arial" w:cs="Arial" w:eastAsia="Arial" w:hAnsi="Arial"/>
          <w:sz w:val="24"/>
          <w:szCs w:val="24"/>
        </w:rPr>
        <w:t xml:space="preserve">5. Сотруднику, обучающемуся в учебных заведениях Кыргызской Республики по заочной форме обучения, при необходимости, предоставляется учебный отпуск, порядок предоставления которого определяется руководителем уполномоченного государственного органа уголовно-исполнительной системы. При этом продолжительность учебного отпуска не должна превышать тридцати календарных дней. Оплата денежного довольствия сотруднику за время нахождения в учебном отпуске не производится.</w:t>
      </w:r>
    </w:p>
    <w:p>
      <w:pPr>
        <w:spacing w:after="120"/>
        <w:jc w:val="both"/>
      </w:pPr>
      <w:r>
        <w:rPr>
          <w:rFonts w:ascii="Arial" w:cs="Arial" w:eastAsia="Arial" w:hAnsi="Arial"/>
          <w:sz w:val="24"/>
          <w:szCs w:val="24"/>
        </w:rPr>
        <w:t xml:space="preserve">Учебный отпуск, предоставленный выпускнику учебного заведения, по его окончании засчитывается в счет очередного ежегодного отпуска за текущий год.</w:t>
      </w:r>
    </w:p>
    <w:p>
      <w:pPr>
        <w:spacing w:after="120"/>
        <w:jc w:val="both"/>
      </w:pPr>
      <w:r>
        <w:rPr>
          <w:rFonts w:ascii="Arial" w:cs="Arial" w:eastAsia="Arial" w:hAnsi="Arial"/>
          <w:sz w:val="24"/>
          <w:szCs w:val="24"/>
        </w:rPr>
        <w:t xml:space="preserve">6. Сотруднику, служба которого связана с повышенным нервным, эмоциональным, умственным и физическим напряжением, может предоставляться дополнительный отпуск за особый характер службы продолжительностью до пятнадцати календарных дней.</w:t>
      </w:r>
    </w:p>
    <w:p>
      <w:pPr>
        <w:spacing w:after="120"/>
        <w:jc w:val="both"/>
      </w:pPr>
      <w:r>
        <w:rPr>
          <w:rFonts w:ascii="Arial" w:cs="Arial" w:eastAsia="Arial" w:hAnsi="Arial"/>
          <w:sz w:val="24"/>
          <w:szCs w:val="24"/>
        </w:rPr>
        <w:t xml:space="preserve">Порядок и условия предоставления дополнительных отпусков определяются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7. Сотруднику в соответствии с законодательством предоставляются социальные отпуска:</w:t>
      </w:r>
    </w:p>
    <w:p>
      <w:pPr>
        <w:spacing w:after="120"/>
        <w:jc w:val="both"/>
      </w:pPr>
      <w:r>
        <w:rPr>
          <w:rFonts w:ascii="Arial" w:cs="Arial" w:eastAsia="Arial" w:hAnsi="Arial"/>
          <w:sz w:val="24"/>
          <w:szCs w:val="24"/>
        </w:rPr>
        <w:t xml:space="preserve">- отпуск по беременности и родам - на основании медицинского заключения;</w:t>
      </w:r>
    </w:p>
    <w:p>
      <w:pPr>
        <w:spacing w:after="120"/>
        <w:jc w:val="both"/>
      </w:pPr>
      <w:r>
        <w:rPr>
          <w:rFonts w:ascii="Arial" w:cs="Arial" w:eastAsia="Arial" w:hAnsi="Arial"/>
          <w:sz w:val="24"/>
          <w:szCs w:val="24"/>
        </w:rPr>
        <w:t xml:space="preserve">- отпуск по уходу за ребенком - без сохранения заработной платы по уходу за ребенком до достижения ребенком возраста трех лет. По соглашению сторон отпуск по уходу за ребенком может быть уменьшен до достижения ребенком полутора лет.</w:t>
      </w:r>
    </w:p>
    <w:p>
      <w:pPr>
        <w:spacing w:after="120"/>
        <w:jc w:val="both"/>
      </w:pPr>
      <w:r>
        <w:rPr>
          <w:rFonts w:ascii="Arial" w:cs="Arial" w:eastAsia="Arial" w:hAnsi="Arial"/>
          <w:sz w:val="24"/>
          <w:szCs w:val="24"/>
        </w:rPr>
        <w:t xml:space="preserve">1) Отпуск по уходу за ребенком может быть предоставлен сотруднику, который является отцом ребенка или опекуном, фактически осуществляющим уход за ребенком.</w:t>
      </w:r>
    </w:p>
    <w:p>
      <w:pPr>
        <w:spacing w:after="120"/>
        <w:jc w:val="both"/>
      </w:pPr>
      <w:r>
        <w:rPr>
          <w:rFonts w:ascii="Arial" w:cs="Arial" w:eastAsia="Arial" w:hAnsi="Arial"/>
          <w:sz w:val="24"/>
          <w:szCs w:val="24"/>
        </w:rPr>
        <w:t xml:space="preserve">За указанными сотрудниками за время отпусков по уходу за ребенком сохраняется место работы (должность).</w:t>
      </w:r>
    </w:p>
    <w:p>
      <w:pPr>
        <w:spacing w:after="120"/>
        <w:jc w:val="both"/>
      </w:pPr>
      <w:r>
        <w:rPr>
          <w:rFonts w:ascii="Arial" w:cs="Arial" w:eastAsia="Arial" w:hAnsi="Arial"/>
          <w:sz w:val="24"/>
          <w:szCs w:val="24"/>
        </w:rPr>
        <w:t xml:space="preserve">Сотрудникам,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2) На время социальных отпусков сотрудников разрешается замещение их должностей другими сотрудниками либо лицами из числа гражданского персонала (в случае если служебные обязанности не связаны с оперативно-служебной деятельностью и не требуют допуска к секретному делопроизводству), без присвоения специального звания.</w:t>
      </w:r>
    </w:p>
    <w:p>
      <w:pPr>
        <w:spacing w:after="120"/>
        <w:jc w:val="center"/>
      </w:pPr>
      <w:r>
        <w:rPr>
          <w:rFonts w:ascii="Arial" w:cs="Arial" w:eastAsia="Arial" w:hAnsi="Arial"/>
          <w:sz w:val="24"/>
          <w:szCs w:val="24"/>
        </w:rPr>
        <w:t xml:space="preserve">Статья 33. Льготы и гарантии сотрудникам уголовно-исполнительной системы</w:t>
      </w:r>
    </w:p>
    <w:p>
      <w:pPr>
        <w:spacing w:after="120"/>
        <w:jc w:val="both"/>
      </w:pPr>
      <w:r>
        <w:rPr>
          <w:rFonts w:ascii="Arial" w:cs="Arial" w:eastAsia="Arial" w:hAnsi="Arial"/>
          <w:sz w:val="24"/>
          <w:szCs w:val="24"/>
        </w:rPr>
        <w:t xml:space="preserve">1.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w:t>
      </w:r>
    </w:p>
    <w:p>
      <w:pPr>
        <w:spacing w:after="120"/>
        <w:jc w:val="both"/>
      </w:pPr>
      <w:r>
        <w:rPr>
          <w:rFonts w:ascii="Arial" w:cs="Arial" w:eastAsia="Arial" w:hAnsi="Arial"/>
          <w:sz w:val="24"/>
          <w:szCs w:val="24"/>
        </w:rPr>
        <w:t xml:space="preserve">2. При уходе в очередной отпуск аттестованным сотрудникам выплачивается единовременное пособие в размере четырехкратного денежного содержания по занимаемой должности.</w:t>
      </w:r>
    </w:p>
    <w:p>
      <w:pPr>
        <w:spacing w:after="120"/>
        <w:jc w:val="both"/>
      </w:pPr>
      <w:r>
        <w:rPr>
          <w:rFonts w:ascii="Arial" w:cs="Arial" w:eastAsia="Arial" w:hAnsi="Arial"/>
          <w:sz w:val="24"/>
          <w:szCs w:val="24"/>
        </w:rPr>
        <w:t xml:space="preserve">3. Сотрудникам и членам их семей предоставляются другие льготы и гарантии, установленные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34. Денежное, вещевое довольствие и продовольственное обеспечение сотрудников уголовно-исполнительной системы</w:t>
      </w:r>
    </w:p>
    <w:p>
      <w:pPr>
        <w:spacing w:after="120"/>
        <w:jc w:val="both"/>
      </w:pPr>
      <w:r>
        <w:rPr>
          <w:rFonts w:ascii="Arial" w:cs="Arial" w:eastAsia="Arial" w:hAnsi="Arial"/>
          <w:sz w:val="24"/>
          <w:szCs w:val="24"/>
        </w:rPr>
        <w:t xml:space="preserve">1. Денежное довольствие сотрудников составляют:</w:t>
      </w:r>
    </w:p>
    <w:p>
      <w:pPr>
        <w:spacing w:after="120"/>
        <w:jc w:val="both"/>
      </w:pPr>
      <w:r>
        <w:rPr>
          <w:rFonts w:ascii="Arial" w:cs="Arial" w:eastAsia="Arial" w:hAnsi="Arial"/>
          <w:sz w:val="24"/>
          <w:szCs w:val="24"/>
        </w:rPr>
        <w:t xml:space="preserve">- должностной оклад;</w:t>
      </w:r>
    </w:p>
    <w:p>
      <w:pPr>
        <w:spacing w:after="120"/>
        <w:jc w:val="both"/>
      </w:pPr>
      <w:r>
        <w:rPr>
          <w:rFonts w:ascii="Arial" w:cs="Arial" w:eastAsia="Arial" w:hAnsi="Arial"/>
          <w:sz w:val="24"/>
          <w:szCs w:val="24"/>
        </w:rPr>
        <w:t xml:space="preserve">- оклад по присвоенному специальному званию;</w:t>
      </w:r>
    </w:p>
    <w:p>
      <w:pPr>
        <w:spacing w:after="120"/>
        <w:jc w:val="both"/>
      </w:pPr>
      <w:r>
        <w:rPr>
          <w:rFonts w:ascii="Arial" w:cs="Arial" w:eastAsia="Arial" w:hAnsi="Arial"/>
          <w:sz w:val="24"/>
          <w:szCs w:val="24"/>
        </w:rPr>
        <w:t xml:space="preserve">- надбавки за выслугу лет и иные надбавки, предусмотренные законодательством;</w:t>
      </w:r>
    </w:p>
    <w:p>
      <w:pPr>
        <w:spacing w:after="120"/>
        <w:jc w:val="both"/>
      </w:pPr>
      <w:r>
        <w:rPr>
          <w:rFonts w:ascii="Arial" w:cs="Arial" w:eastAsia="Arial" w:hAnsi="Arial"/>
          <w:sz w:val="24"/>
          <w:szCs w:val="24"/>
        </w:rPr>
        <w:t xml:space="preserve">- стоимость продовольственного пайка, если он не выдается в натуральном виде;</w:t>
      </w:r>
    </w:p>
    <w:p>
      <w:pPr>
        <w:spacing w:after="120"/>
        <w:jc w:val="both"/>
      </w:pPr>
      <w:r>
        <w:rPr>
          <w:rFonts w:ascii="Arial" w:cs="Arial" w:eastAsia="Arial" w:hAnsi="Arial"/>
          <w:sz w:val="24"/>
          <w:szCs w:val="24"/>
        </w:rPr>
        <w:t xml:space="preserve">- другие предусмотренные законодательством надбавки.</w:t>
      </w:r>
    </w:p>
    <w:p>
      <w:pPr>
        <w:spacing w:after="120"/>
        <w:jc w:val="both"/>
      </w:pPr>
      <w:r>
        <w:rPr>
          <w:rFonts w:ascii="Arial" w:cs="Arial" w:eastAsia="Arial" w:hAnsi="Arial"/>
          <w:sz w:val="24"/>
          <w:szCs w:val="24"/>
        </w:rPr>
        <w:t xml:space="preserve">2. Сотруднику ежегодно оказывается материальная помощь в размере двукратного денежного содержания по должности.</w:t>
      </w:r>
    </w:p>
    <w:p>
      <w:pPr>
        <w:spacing w:after="120"/>
        <w:jc w:val="both"/>
      </w:pPr>
      <w:r>
        <w:rPr>
          <w:rFonts w:ascii="Arial" w:cs="Arial" w:eastAsia="Arial" w:hAnsi="Arial"/>
          <w:sz w:val="24"/>
          <w:szCs w:val="24"/>
        </w:rPr>
        <w:t xml:space="preserve">3. Сотрудникам выплачиваются премии в порядке и размерах, установленным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Сотрудники обеспечиваются продовольственным пайком по нормам, установленным законодательством для военнослужащих Вооруженных Сил Кыргызской Республики, либо денежной компенсацией взамен продовольственного пайка. Норма выдачи продовольственного пайка или размер денежной компенсации продовольственного пайка, определяются Правительством Кыргызской Республики.</w:t>
      </w:r>
    </w:p>
    <w:p>
      <w:pPr>
        <w:spacing w:after="120"/>
        <w:jc w:val="both"/>
      </w:pPr>
      <w:r>
        <w:rPr>
          <w:rFonts w:ascii="Arial" w:cs="Arial" w:eastAsia="Arial" w:hAnsi="Arial"/>
          <w:sz w:val="24"/>
          <w:szCs w:val="24"/>
        </w:rPr>
        <w:t xml:space="preserve">5. Выплата денежного довольствия сотрудникам, заключенным под стражу, приостанавливается со дня заключения под стражу и возобновляется со дня освобождения из-под стражи.</w:t>
      </w:r>
    </w:p>
    <w:p>
      <w:pPr>
        <w:spacing w:after="120"/>
        <w:jc w:val="both"/>
      </w:pPr>
      <w:r>
        <w:rPr>
          <w:rFonts w:ascii="Arial" w:cs="Arial" w:eastAsia="Arial" w:hAnsi="Arial"/>
          <w:sz w:val="24"/>
          <w:szCs w:val="24"/>
        </w:rPr>
        <w:t xml:space="preserve">6. Сотрудникам вместо выдачи форменной одежды разрешается выплата денежной компенсации в порядке и случаях, установленных Правительством Кыргызской Республики.</w:t>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Прекращение службы в органах и учреждениях уголовно-исполнительной системы</w:t>
      </w:r>
    </w:p>
    <w:p>
      <w:pPr>
        <w:spacing w:after="120"/>
        <w:jc w:val="center"/>
      </w:pPr>
      <w:r>
        <w:rPr>
          <w:rFonts w:ascii="Arial" w:cs="Arial" w:eastAsia="Arial" w:hAnsi="Arial"/>
          <w:sz w:val="24"/>
          <w:szCs w:val="24"/>
        </w:rPr>
        <w:t xml:space="preserve">Статья 35. Основания для прекращения службы</w:t>
      </w:r>
    </w:p>
    <w:p>
      <w:pPr>
        <w:spacing w:after="120"/>
        <w:jc w:val="both"/>
      </w:pPr>
      <w:r>
        <w:rPr>
          <w:rFonts w:ascii="Arial" w:cs="Arial" w:eastAsia="Arial" w:hAnsi="Arial"/>
          <w:sz w:val="24"/>
          <w:szCs w:val="24"/>
        </w:rPr>
        <w:t xml:space="preserve">1. Основаниями для прекращения службы в уголовно-исполнительной системе являются:</w:t>
      </w:r>
    </w:p>
    <w:p>
      <w:pPr>
        <w:spacing w:after="120"/>
        <w:jc w:val="both"/>
      </w:pPr>
      <w:r>
        <w:rPr>
          <w:rFonts w:ascii="Arial" w:cs="Arial" w:eastAsia="Arial" w:hAnsi="Arial"/>
          <w:sz w:val="24"/>
          <w:szCs w:val="24"/>
        </w:rPr>
        <w:t xml:space="preserve">- увольнение из уголовно-исполнительной системы;</w:t>
      </w:r>
    </w:p>
    <w:p>
      <w:pPr>
        <w:spacing w:after="120"/>
        <w:jc w:val="both"/>
      </w:pPr>
      <w:r>
        <w:rPr>
          <w:rFonts w:ascii="Arial" w:cs="Arial" w:eastAsia="Arial" w:hAnsi="Arial"/>
          <w:sz w:val="24"/>
          <w:szCs w:val="24"/>
        </w:rPr>
        <w:t xml:space="preserve">- признание сотрудника в установленном порядке без вести пропавшим;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откомандирование для дальнейшего прохождения службы в другие правоохранительные и силовые органы;</w:t>
      </w:r>
    </w:p>
    <w:p>
      <w:pPr>
        <w:spacing w:after="120"/>
        <w:jc w:val="both"/>
      </w:pPr>
      <w:r>
        <w:rPr>
          <w:rFonts w:ascii="Arial" w:cs="Arial" w:eastAsia="Arial" w:hAnsi="Arial"/>
          <w:sz w:val="24"/>
          <w:szCs w:val="24"/>
        </w:rPr>
        <w:t xml:space="preserve">- выход из гражданства Кыргызской Республики.</w:t>
      </w:r>
    </w:p>
    <w:p>
      <w:pPr>
        <w:spacing w:after="120"/>
        <w:jc w:val="both"/>
      </w:pPr>
      <w:r>
        <w:rPr>
          <w:rFonts w:ascii="Arial" w:cs="Arial" w:eastAsia="Arial" w:hAnsi="Arial"/>
          <w:sz w:val="24"/>
          <w:szCs w:val="24"/>
        </w:rPr>
        <w:t xml:space="preserve">2. Увольнение сотрудника со службы производится:</w:t>
      </w:r>
    </w:p>
    <w:p>
      <w:pPr>
        <w:spacing w:after="120"/>
        <w:jc w:val="both"/>
      </w:pPr>
      <w:r>
        <w:rPr>
          <w:rFonts w:ascii="Arial" w:cs="Arial" w:eastAsia="Arial" w:hAnsi="Arial"/>
          <w:sz w:val="24"/>
          <w:szCs w:val="24"/>
        </w:rPr>
        <w:t xml:space="preserve">а) в запас (с постановкой на воинский учет), если увольняемое лицо не достигло предельного возраста, установленного статьей 37 настоящего Закона, для пребывания в запасе лиц, имеющих соответствующие воинские звания, и по состоянию здоровья признано годным или ограниченно годным к военной службе;</w:t>
      </w:r>
    </w:p>
    <w:p>
      <w:pPr>
        <w:spacing w:after="120"/>
        <w:jc w:val="both"/>
      </w:pPr>
      <w:r>
        <w:rPr>
          <w:rFonts w:ascii="Arial" w:cs="Arial" w:eastAsia="Arial" w:hAnsi="Arial"/>
          <w:sz w:val="24"/>
          <w:szCs w:val="24"/>
        </w:rPr>
        <w:t xml:space="preserve">б) в отставку (с исключением с воинского учета), если увольняемое лицо достигло предельного возраста, установленного статьей 37 настоящего Закона, для пребывания в запасе лиц, имеющих соответствующие воинские звания, или признано военно-врачебной комиссией негодным по состоянию здоровья к военной службе с исключением с воинского учета.</w:t>
      </w:r>
    </w:p>
    <w:p>
      <w:pPr>
        <w:spacing w:after="120"/>
        <w:jc w:val="center"/>
      </w:pPr>
      <w:r>
        <w:rPr>
          <w:rFonts w:ascii="Arial" w:cs="Arial" w:eastAsia="Arial" w:hAnsi="Arial"/>
          <w:sz w:val="24"/>
          <w:szCs w:val="24"/>
        </w:rPr>
        <w:t xml:space="preserve">Статья 36. Основания для увольнения из уголовно-исполнительной системы</w:t>
      </w:r>
    </w:p>
    <w:p>
      <w:pPr>
        <w:spacing w:after="120"/>
        <w:jc w:val="both"/>
      </w:pPr>
      <w:r>
        <w:rPr>
          <w:rFonts w:ascii="Arial" w:cs="Arial" w:eastAsia="Arial" w:hAnsi="Arial"/>
          <w:sz w:val="24"/>
          <w:szCs w:val="24"/>
        </w:rPr>
        <w:t xml:space="preserve">1. Сотрудник может быть уволен со службы в запас (с постановкой на воинский учет):</w:t>
      </w:r>
    </w:p>
    <w:p>
      <w:pPr>
        <w:spacing w:after="120"/>
        <w:jc w:val="both"/>
      </w:pPr>
      <w:r>
        <w:rPr>
          <w:rFonts w:ascii="Arial" w:cs="Arial" w:eastAsia="Arial" w:hAnsi="Arial"/>
          <w:sz w:val="24"/>
          <w:szCs w:val="24"/>
        </w:rPr>
        <w:t xml:space="preserve">а) по личной просьбе;</w:t>
      </w:r>
    </w:p>
    <w:p>
      <w:pPr>
        <w:spacing w:after="120"/>
        <w:jc w:val="both"/>
      </w:pPr>
      <w:r>
        <w:rPr>
          <w:rFonts w:ascii="Arial" w:cs="Arial" w:eastAsia="Arial" w:hAnsi="Arial"/>
          <w:sz w:val="24"/>
          <w:szCs w:val="24"/>
        </w:rPr>
        <w:t xml:space="preserve">б) по достижении возраста, установленного статьей 37 настоящего Закона;</w:t>
      </w:r>
    </w:p>
    <w:p>
      <w:pPr>
        <w:spacing w:after="120"/>
        <w:jc w:val="both"/>
      </w:pPr>
      <w:r>
        <w:rPr>
          <w:rFonts w:ascii="Arial" w:cs="Arial" w:eastAsia="Arial" w:hAnsi="Arial"/>
          <w:sz w:val="24"/>
          <w:szCs w:val="24"/>
        </w:rPr>
        <w:t xml:space="preserve">в) по выслуге срока службы, дающего право на пенсию;</w:t>
      </w:r>
    </w:p>
    <w:p>
      <w:pPr>
        <w:spacing w:after="120"/>
        <w:jc w:val="both"/>
      </w:pPr>
      <w:r>
        <w:rPr>
          <w:rFonts w:ascii="Arial" w:cs="Arial" w:eastAsia="Arial" w:hAnsi="Arial"/>
          <w:sz w:val="24"/>
          <w:szCs w:val="24"/>
        </w:rPr>
        <w:t xml:space="preserve">г) по сокращению штатов - при ликвидации органа или учреждения уголовно-исполнительной системы, сокращении численности или штата в случае невозможности использования сотрудника на службе;</w:t>
      </w:r>
    </w:p>
    <w:p>
      <w:pPr>
        <w:spacing w:after="120"/>
        <w:jc w:val="both"/>
      </w:pPr>
      <w:r>
        <w:rPr>
          <w:rFonts w:ascii="Arial" w:cs="Arial" w:eastAsia="Arial" w:hAnsi="Arial"/>
          <w:sz w:val="24"/>
          <w:szCs w:val="24"/>
        </w:rPr>
        <w:t xml:space="preserve">д) по болезни - на основании заключения военно-врачебной комиссии о негодности к службе;</w:t>
      </w:r>
    </w:p>
    <w:p>
      <w:pPr>
        <w:spacing w:after="120"/>
        <w:jc w:val="both"/>
      </w:pPr>
      <w:r>
        <w:rPr>
          <w:rFonts w:ascii="Arial" w:cs="Arial" w:eastAsia="Arial" w:hAnsi="Arial"/>
          <w:sz w:val="24"/>
          <w:szCs w:val="24"/>
        </w:rPr>
        <w:t xml:space="preserve">е) по ограниченному состоянию здоровья - на основании заключения военно-врачебной комиссии об ограниченной годности к службе, невозможности по состоянию здоровья исполнять обязанности по занимаемой должности и отсутствии возможности перемещения по службе на должность, обязанности по которой он может исполнять с учетом состояния здоровья;</w:t>
      </w:r>
    </w:p>
    <w:p>
      <w:pPr>
        <w:spacing w:after="120"/>
        <w:jc w:val="both"/>
      </w:pPr>
      <w:r>
        <w:rPr>
          <w:rFonts w:ascii="Arial" w:cs="Arial" w:eastAsia="Arial" w:hAnsi="Arial"/>
          <w:sz w:val="24"/>
          <w:szCs w:val="24"/>
        </w:rPr>
        <w:t xml:space="preserve">ж) по служебному несоответствию в аттестационном порядке, а также непрохождению испытательного срока;</w:t>
      </w:r>
    </w:p>
    <w:p>
      <w:pPr>
        <w:spacing w:after="120"/>
        <w:jc w:val="both"/>
      </w:pPr>
      <w:r>
        <w:rPr>
          <w:rFonts w:ascii="Arial" w:cs="Arial" w:eastAsia="Arial" w:hAnsi="Arial"/>
          <w:sz w:val="24"/>
          <w:szCs w:val="24"/>
        </w:rPr>
        <w:t xml:space="preserve">з) за грубое либо систематические нарушения дисциплины;</w:t>
      </w:r>
    </w:p>
    <w:p>
      <w:pPr>
        <w:spacing w:after="120"/>
        <w:jc w:val="both"/>
      </w:pPr>
      <w:r>
        <w:rPr>
          <w:rFonts w:ascii="Arial" w:cs="Arial" w:eastAsia="Arial" w:hAnsi="Arial"/>
          <w:sz w:val="24"/>
          <w:szCs w:val="24"/>
        </w:rPr>
        <w:t xml:space="preserve">и) в связи с вступлением обвинительного приговора в законную силу;</w:t>
      </w:r>
    </w:p>
    <w:p>
      <w:pPr>
        <w:spacing w:after="120"/>
        <w:jc w:val="both"/>
      </w:pPr>
      <w:r>
        <w:rPr>
          <w:rFonts w:ascii="Arial" w:cs="Arial" w:eastAsia="Arial" w:hAnsi="Arial"/>
          <w:sz w:val="24"/>
          <w:szCs w:val="24"/>
        </w:rPr>
        <w:t xml:space="preserve">к) в связи с переводом в установленном порядке на работу в другие государственные органы, за исключением прикомандированных сотрудников;</w:t>
      </w:r>
    </w:p>
    <w:p>
      <w:pPr>
        <w:spacing w:after="120"/>
        <w:jc w:val="both"/>
      </w:pPr>
      <w:r>
        <w:rPr>
          <w:rFonts w:ascii="Arial" w:cs="Arial" w:eastAsia="Arial" w:hAnsi="Arial"/>
          <w:sz w:val="24"/>
          <w:szCs w:val="24"/>
        </w:rPr>
        <w:t xml:space="preserve">л) в связи с наличием другого гражданства;</w:t>
      </w:r>
    </w:p>
    <w:p>
      <w:pPr>
        <w:spacing w:after="120"/>
        <w:jc w:val="both"/>
      </w:pPr>
      <w:r>
        <w:rPr>
          <w:rFonts w:ascii="Arial" w:cs="Arial" w:eastAsia="Arial" w:hAnsi="Arial"/>
          <w:sz w:val="24"/>
          <w:szCs w:val="24"/>
        </w:rPr>
        <w:t xml:space="preserve">м) по окончании срока нахождения в распоряжении;</w:t>
      </w:r>
    </w:p>
    <w:p>
      <w:pPr>
        <w:spacing w:after="120"/>
        <w:jc w:val="both"/>
      </w:pPr>
      <w:r>
        <w:rPr>
          <w:rFonts w:ascii="Arial" w:cs="Arial" w:eastAsia="Arial" w:hAnsi="Arial"/>
          <w:sz w:val="24"/>
          <w:szCs w:val="24"/>
        </w:rPr>
        <w:t xml:space="preserve">н) за представление подложных документов и заведомо ложных сведений при поступлении на службу и во время прохождения службы в уголовно-исполнительной системе;</w:t>
      </w:r>
    </w:p>
    <w:p>
      <w:pPr>
        <w:spacing w:after="120"/>
        <w:jc w:val="both"/>
      </w:pPr>
      <w:r>
        <w:rPr>
          <w:rFonts w:ascii="Arial" w:cs="Arial" w:eastAsia="Arial" w:hAnsi="Arial"/>
          <w:sz w:val="24"/>
          <w:szCs w:val="24"/>
        </w:rPr>
        <w:t xml:space="preserve">о)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п)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w:t>
      </w:r>
    </w:p>
    <w:p>
      <w:pPr>
        <w:spacing w:after="120"/>
        <w:jc w:val="both"/>
      </w:pPr>
      <w:r>
        <w:rPr>
          <w:rFonts w:ascii="Arial" w:cs="Arial" w:eastAsia="Arial" w:hAnsi="Arial"/>
          <w:sz w:val="24"/>
          <w:szCs w:val="24"/>
        </w:rPr>
        <w:t xml:space="preserve">2. Лица аттестованного состава увольняются со службы в отставку с исключением с воинского учета:</w:t>
      </w:r>
    </w:p>
    <w:p>
      <w:pPr>
        <w:spacing w:after="120"/>
        <w:jc w:val="both"/>
      </w:pPr>
      <w:r>
        <w:rPr>
          <w:rFonts w:ascii="Arial" w:cs="Arial" w:eastAsia="Arial" w:hAnsi="Arial"/>
          <w:sz w:val="24"/>
          <w:szCs w:val="24"/>
        </w:rPr>
        <w:t xml:space="preserve">а) по возрасту, достигнув предельного возраста, установленного статьей 38 настоящего Закона, для пребывания в запасе лиц, имеющих соответствующие воинские звания;</w:t>
      </w:r>
    </w:p>
    <w:p>
      <w:pPr>
        <w:spacing w:after="120"/>
        <w:jc w:val="both"/>
      </w:pPr>
      <w:r>
        <w:rPr>
          <w:rFonts w:ascii="Arial" w:cs="Arial" w:eastAsia="Arial" w:hAnsi="Arial"/>
          <w:sz w:val="24"/>
          <w:szCs w:val="24"/>
        </w:rPr>
        <w:t xml:space="preserve">б) по болезни - на основании заключения военно-врачебной комиссии о негодности к военной службе с исключением с воинского учета.</w:t>
      </w:r>
    </w:p>
    <w:p>
      <w:pPr>
        <w:spacing w:after="120"/>
        <w:jc w:val="both"/>
      </w:pPr>
      <w:r>
        <w:rPr>
          <w:rFonts w:ascii="Arial" w:cs="Arial" w:eastAsia="Arial" w:hAnsi="Arial"/>
          <w:sz w:val="24"/>
          <w:szCs w:val="24"/>
        </w:rPr>
        <w:t xml:space="preserve">3. К грубым нарушениям служебной дисциплины относятся:</w:t>
      </w:r>
    </w:p>
    <w:p>
      <w:pPr>
        <w:spacing w:after="120"/>
        <w:jc w:val="both"/>
      </w:pPr>
      <w:r>
        <w:rPr>
          <w:rFonts w:ascii="Arial" w:cs="Arial" w:eastAsia="Arial" w:hAnsi="Arial"/>
          <w:sz w:val="24"/>
          <w:szCs w:val="24"/>
        </w:rPr>
        <w:t xml:space="preserve">а) совершение проступка, дискредитирующего звание сотрудника;</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более 1 рабочего дня на службе в течение установленного служебного времени без уважительных причин;</w:t>
      </w:r>
    </w:p>
    <w:p>
      <w:pPr>
        <w:spacing w:after="120"/>
        <w:jc w:val="both"/>
      </w:pPr>
      <w:r>
        <w:rPr>
          <w:rFonts w:ascii="Arial" w:cs="Arial" w:eastAsia="Arial" w:hAnsi="Arial"/>
          <w:sz w:val="24"/>
          <w:szCs w:val="24"/>
        </w:rPr>
        <w:t xml:space="preserve">г) появление сотрудника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д) несоблюдение ограничений, установленных для сотрудников настоящим Законом;</w:t>
      </w:r>
    </w:p>
    <w:p>
      <w:pPr>
        <w:spacing w:after="120"/>
        <w:jc w:val="both"/>
      </w:pPr>
      <w:r>
        <w:rPr>
          <w:rFonts w:ascii="Arial" w:cs="Arial" w:eastAsia="Arial" w:hAnsi="Arial"/>
          <w:sz w:val="24"/>
          <w:szCs w:val="24"/>
        </w:rPr>
        <w:t xml:space="preserve">е) самовольное оставление службы.</w:t>
      </w:r>
    </w:p>
    <w:p>
      <w:pPr>
        <w:spacing w:after="120"/>
        <w:jc w:val="both"/>
      </w:pPr>
      <w:r>
        <w:rPr>
          <w:rFonts w:ascii="Arial" w:cs="Arial" w:eastAsia="Arial" w:hAnsi="Arial"/>
          <w:sz w:val="24"/>
          <w:szCs w:val="24"/>
        </w:rPr>
        <w:t xml:space="preserve">4. По основаниям увольнения, предусмотренным настоящим Законом, сотрудник о предстоящем увольнении не извещается. Сотрудник, изъявивший желание уволиться со службы по личной просьбе, предупреждает непосредственного начальника о принятом им решении за две недели (14 календарных дней) до планируемого дня увольнения, о чем подает рапорт. По соглашению сторон сотрудник может быть уволен и до истечения установленного срока предупреждения.</w:t>
      </w:r>
    </w:p>
    <w:p>
      <w:pPr>
        <w:spacing w:after="120"/>
        <w:jc w:val="both"/>
      </w:pPr>
      <w:r>
        <w:rPr>
          <w:rFonts w:ascii="Arial" w:cs="Arial" w:eastAsia="Arial" w:hAnsi="Arial"/>
          <w:sz w:val="24"/>
          <w:szCs w:val="24"/>
        </w:rPr>
        <w:t xml:space="preserve">5. Увольнение со службы младшего начальствующего состава производится начальниками, которым это право предоставлено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6. Увольнение лиц среднего, старшего начальствующего состава в запас и отставку производится в порядке, определяемом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Увольнение со службы высшего начальствующего состава определяется законодательством.</w:t>
      </w:r>
    </w:p>
    <w:p>
      <w:pPr>
        <w:spacing w:after="120"/>
        <w:jc w:val="both"/>
      </w:pPr>
      <w:r>
        <w:rPr>
          <w:rFonts w:ascii="Arial" w:cs="Arial" w:eastAsia="Arial" w:hAnsi="Arial"/>
          <w:sz w:val="24"/>
          <w:szCs w:val="24"/>
        </w:rPr>
        <w:t xml:space="preserve">7. Приказы об увольнении сотрудников со службы из органов уголовно-исполнительной системы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Не допускается увольнение сотрудника в период нахождения его в отпуске или в период временной нетрудоспособности.</w:t>
      </w:r>
    </w:p>
    <w:p>
      <w:pPr>
        <w:spacing w:after="120"/>
        <w:jc w:val="both"/>
      </w:pPr>
      <w:r>
        <w:rPr>
          <w:rFonts w:ascii="Arial" w:cs="Arial" w:eastAsia="Arial" w:hAnsi="Arial"/>
          <w:sz w:val="24"/>
          <w:szCs w:val="24"/>
        </w:rPr>
        <w:t xml:space="preserve">8. Сотрудникам, уволенным со службы в органах уголовно-исполнительной системы, в день увольнения выдаются трудовые книжки, а в необходимых случаях, с письменного согласия увольняемого сотрудника, трудовая книжка может быть направлена по почте по месту жительства.</w:t>
      </w:r>
    </w:p>
    <w:p>
      <w:pPr>
        <w:spacing w:after="120"/>
        <w:jc w:val="both"/>
      </w:pPr>
      <w:r>
        <w:rPr>
          <w:rFonts w:ascii="Arial" w:cs="Arial" w:eastAsia="Arial" w:hAnsi="Arial"/>
          <w:sz w:val="24"/>
          <w:szCs w:val="24"/>
        </w:rPr>
        <w:t xml:space="preserve">После увольнения сотрудника из уголовно-исполнительной системы кадровые службы направляют соответствующие документы в районные военные комиссариаты для решения вопроса о постановке сотрудника на воинский учет.</w:t>
      </w:r>
    </w:p>
    <w:p>
      <w:pPr>
        <w:spacing w:after="120"/>
        <w:jc w:val="both"/>
      </w:pPr>
      <w:r>
        <w:rPr>
          <w:rFonts w:ascii="Arial" w:cs="Arial" w:eastAsia="Arial" w:hAnsi="Arial"/>
          <w:sz w:val="24"/>
          <w:szCs w:val="24"/>
        </w:rPr>
        <w:t xml:space="preserve">9. Сотрудники исключаются из списков аттестованного состава уголовно-исполнительной системы как умершие, погибшие - со следующего после их смерти дня; как без вести пропавшие - со дня вступления в законную силу решения суда.</w:t>
      </w:r>
    </w:p>
    <w:p>
      <w:pPr>
        <w:spacing w:after="120"/>
        <w:jc w:val="center"/>
      </w:pPr>
      <w:r>
        <w:rPr>
          <w:rFonts w:ascii="Arial" w:cs="Arial" w:eastAsia="Arial" w:hAnsi="Arial"/>
          <w:sz w:val="24"/>
          <w:szCs w:val="24"/>
        </w:rPr>
        <w:t xml:space="preserve">Статья 37. Возрастные ограничения, установленные для службы в уголовно-исполнительной системе</w:t>
      </w:r>
    </w:p>
    <w:p>
      <w:pPr>
        <w:spacing w:after="120"/>
        <w:jc w:val="both"/>
      </w:pPr>
      <w:r>
        <w:rPr>
          <w:rFonts w:ascii="Arial" w:cs="Arial" w:eastAsia="Arial" w:hAnsi="Arial"/>
          <w:sz w:val="24"/>
          <w:szCs w:val="24"/>
        </w:rPr>
        <w:t xml:space="preserve">1. Сотрудники, имеющие звания младшего начальствующего состава, вправе увольняться в запас по возрасту:</w:t>
      </w:r>
    </w:p>
    <w:p>
      <w:pPr>
        <w:spacing w:after="120"/>
        <w:jc w:val="both"/>
      </w:pPr>
      <w:r>
        <w:rPr>
          <w:rFonts w:ascii="Arial" w:cs="Arial" w:eastAsia="Arial" w:hAnsi="Arial"/>
          <w:sz w:val="24"/>
          <w:szCs w:val="24"/>
        </w:rPr>
        <w:t xml:space="preserve">- мужчины - с 45 лет;</w:t>
      </w:r>
    </w:p>
    <w:p>
      <w:pPr>
        <w:spacing w:after="120"/>
        <w:jc w:val="both"/>
      </w:pPr>
      <w:r>
        <w:rPr>
          <w:rFonts w:ascii="Arial" w:cs="Arial" w:eastAsia="Arial" w:hAnsi="Arial"/>
          <w:sz w:val="24"/>
          <w:szCs w:val="24"/>
        </w:rPr>
        <w:t xml:space="preserve">- женщины - с 40 лет.</w:t>
      </w:r>
    </w:p>
    <w:p>
      <w:pPr>
        <w:spacing w:after="120"/>
        <w:jc w:val="both"/>
      </w:pPr>
      <w:r>
        <w:rPr>
          <w:rFonts w:ascii="Arial" w:cs="Arial" w:eastAsia="Arial" w:hAnsi="Arial"/>
          <w:sz w:val="24"/>
          <w:szCs w:val="24"/>
        </w:rPr>
        <w:t xml:space="preserve">Сотрудники, имеющие звания младшего начальствующего состава, могут состоять на службе в уголовно-исполнительной системе и подлежат увольнению в отставку:</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2. Лица среднего, старшего и высшего начальствующего состава на службе в уголовно-исполнительной системе пребывают до следующих предельных возрастов: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Звания                     │  Возраст │  Возраст │</w:t>
      </w:r>
    </w:p>
    <w:p>
      <w:pPr>
        <w:spacing w:after="120"/>
        <w:jc w:val="center"/>
      </w:pPr>
      <w:r>
        <w:rPr>
          <w:rFonts w:ascii="Arial" w:cs="Arial" w:eastAsia="Arial" w:hAnsi="Arial"/>
          <w:sz w:val="24"/>
          <w:szCs w:val="24"/>
        </w:rPr>
        <w:t xml:space="preserve">│                                               │увольнения│увольнения│</w:t>
      </w:r>
    </w:p>
    <w:p>
      <w:pPr>
        <w:spacing w:after="120"/>
        <w:jc w:val="center"/>
      </w:pPr>
      <w:r>
        <w:rPr>
          <w:rFonts w:ascii="Arial" w:cs="Arial" w:eastAsia="Arial" w:hAnsi="Arial"/>
          <w:sz w:val="24"/>
          <w:szCs w:val="24"/>
        </w:rPr>
        <w:t xml:space="preserve">│                                               │  в запас │в отставку│</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младших лейтенантов внутренней службы до    │45 лет    │50 лет    │</w:t>
      </w:r>
    </w:p>
    <w:p>
      <w:pPr>
        <w:spacing w:after="120"/>
        <w:jc w:val="center"/>
      </w:pPr>
      <w:r>
        <w:rPr>
          <w:rFonts w:ascii="Arial" w:cs="Arial" w:eastAsia="Arial" w:hAnsi="Arial"/>
          <w:sz w:val="24"/>
          <w:szCs w:val="24"/>
        </w:rPr>
        <w:t xml:space="preserve">│капитанов внутренней службы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майоров внутренней службы до полковников    │50 лет    │55 лет    │</w:t>
      </w:r>
    </w:p>
    <w:p>
      <w:pPr>
        <w:spacing w:after="120"/>
        <w:jc w:val="center"/>
      </w:pPr>
      <w:r>
        <w:rPr>
          <w:rFonts w:ascii="Arial" w:cs="Arial" w:eastAsia="Arial" w:hAnsi="Arial"/>
          <w:sz w:val="24"/>
          <w:szCs w:val="24"/>
        </w:rPr>
        <w:t xml:space="preserve">│внутренней службы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│Генерал-майоры внутренней службы и             │55 лет    │60 лет    │</w:t>
      </w:r>
    </w:p>
    <w:p>
      <w:pPr>
        <w:spacing w:after="120"/>
        <w:jc w:val="center"/>
      </w:pPr>
      <w:r>
        <w:rPr>
          <w:rFonts w:ascii="Arial" w:cs="Arial" w:eastAsia="Arial" w:hAnsi="Arial"/>
          <w:sz w:val="24"/>
          <w:szCs w:val="24"/>
        </w:rPr>
        <w:t xml:space="preserve">│генерал-лейтенанты внутренней службы, а также  │          │          │</w:t>
      </w:r>
    </w:p>
    <w:p>
      <w:pPr>
        <w:spacing w:after="120"/>
        <w:jc w:val="center"/>
      </w:pPr>
      <w:r>
        <w:rPr>
          <w:rFonts w:ascii="Arial" w:cs="Arial" w:eastAsia="Arial" w:hAnsi="Arial"/>
          <w:sz w:val="24"/>
          <w:szCs w:val="24"/>
        </w:rPr>
        <w:t xml:space="preserve">│имеющие ученую степень, почетное звание        │          │          │</w:t>
      </w:r>
    </w:p>
    <w:p>
      <w:pPr>
        <w:spacing w:after="120"/>
        <w:jc w:val="center"/>
      </w:pPr>
      <w:r>
        <w:rPr>
          <w:rFonts w:ascii="Arial" w:cs="Arial" w:eastAsia="Arial" w:hAnsi="Arial"/>
          <w:sz w:val="24"/>
          <w:szCs w:val="24"/>
        </w:rPr>
        <w:t xml:space="preserve">│заслуженного деятеля Кыргызской Республики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Лица среднего, старшего и высшего начальствующего состава, достигшие установленного предельного возраста пребывания на службе в уголовно-исполнительной системе, подлежат увольнению в запас (с постановкой на воинский учет) или в отставку.</w:t>
      </w:r>
    </w:p>
    <w:p>
      <w:pPr>
        <w:spacing w:after="120"/>
        <w:jc w:val="both"/>
      </w:pPr>
      <w:r>
        <w:rPr>
          <w:rFonts w:ascii="Arial" w:cs="Arial" w:eastAsia="Arial" w:hAnsi="Arial"/>
          <w:sz w:val="24"/>
          <w:szCs w:val="24"/>
        </w:rPr>
        <w:t xml:space="preserve">4. Руководитель уполномоченного государственного органа уголовно-исполнительной системы может оставить на службе сверх установленного предельного возраста на один год, с последующим продлением, но не более чем на три года, в интересах службы, при положительной аттестации и отсутствии медицинских показаний, сотрудников, имеющих специальные звания старшего начальствующего состава, в персональном порядке и с их согласия.</w:t>
      </w:r>
    </w:p>
    <w:p>
      <w:pPr>
        <w:spacing w:after="120"/>
        <w:jc w:val="both"/>
      </w:pPr>
      <w:r>
        <w:rPr>
          <w:rFonts w:ascii="Arial" w:cs="Arial" w:eastAsia="Arial" w:hAnsi="Arial"/>
          <w:sz w:val="24"/>
          <w:szCs w:val="24"/>
        </w:rPr>
        <w:t xml:space="preserve">5. Оставление на службе сверх установленного предельного возраста на один год, с последующим продлением, но не более чем на три года сотрудников высшего начальствующего состава осуществляется в соответствии с законодательством.</w:t>
      </w:r>
    </w:p>
    <w:p>
      <w:pPr>
        <w:spacing w:after="120"/>
        <w:jc w:val="both"/>
      </w:pPr>
      <w:r>
        <w:rPr>
          <w:rFonts w:ascii="Arial" w:cs="Arial" w:eastAsia="Arial" w:hAnsi="Arial"/>
          <w:sz w:val="24"/>
          <w:szCs w:val="24"/>
        </w:rPr>
        <w:t xml:space="preserve">6. Сотрудники, имеющие звания старшего начальствующего состава, достигшие 58-летнего возраста, звания высшего начальствующего состава, достигшие 63-летнего возраста, увольняются в отставку.</w:t>
      </w:r>
    </w:p>
    <w:p>
      <w:pPr>
        <w:spacing w:after="120"/>
        <w:jc w:val="both"/>
      </w:pPr>
      <w:r>
        <w:rPr>
          <w:rFonts w:ascii="Arial" w:cs="Arial" w:eastAsia="Arial" w:hAnsi="Arial"/>
          <w:sz w:val="24"/>
          <w:szCs w:val="24"/>
        </w:rPr>
        <w:t xml:space="preserve">7. Решение сотрудника о продлении службы до допустимого предельного возраста не исключает возможность увольнения его по основаниям, изложенным в настоящем Законе.</w:t>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Восстановление сотрудников уголовно-исполнительной системы в должности, специальном звании и на службе</w:t>
      </w:r>
    </w:p>
    <w:p>
      <w:pPr>
        <w:spacing w:after="120"/>
        <w:jc w:val="center"/>
      </w:pPr>
      <w:r>
        <w:rPr>
          <w:rFonts w:ascii="Arial" w:cs="Arial" w:eastAsia="Arial" w:hAnsi="Arial"/>
          <w:sz w:val="24"/>
          <w:szCs w:val="24"/>
        </w:rPr>
        <w:t xml:space="preserve">Статья 38. Основания для восстановления сотрудников уголовно-исполнительной системы в должности, специальном звании и на службе</w:t>
      </w:r>
    </w:p>
    <w:p>
      <w:pPr>
        <w:spacing w:after="120"/>
        <w:jc w:val="both"/>
      </w:pPr>
      <w:r>
        <w:rPr>
          <w:rFonts w:ascii="Arial" w:cs="Arial" w:eastAsia="Arial" w:hAnsi="Arial"/>
          <w:sz w:val="24"/>
          <w:szCs w:val="24"/>
        </w:rPr>
        <w:t xml:space="preserve">Сотрудники, признанные в установленном порядке незаконно или необоснованно перемещенными по службе, освобожденными (отстраненными) от занимаемой должности либо пониженными в должности, лишенными специального звания, либо сниженными в специальном звании, а также незаконно уволенными из уголовно-исполнительной системы, подлежат восстановлению в должности, специальном звании, на службе в уголовно-исполнительной системе.</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уголовно-исполнительной системе является заключение по результатам служебного расследования (проверки) или вступившее в силу решение суда.</w:t>
      </w:r>
    </w:p>
    <w:p>
      <w:pPr>
        <w:spacing w:after="120"/>
        <w:jc w:val="both"/>
      </w:pPr>
      <w:r>
        <w:rPr>
          <w:rFonts w:ascii="Arial" w:cs="Arial" w:eastAsia="Arial" w:hAnsi="Arial"/>
          <w:sz w:val="24"/>
          <w:szCs w:val="24"/>
        </w:rPr>
        <w:t xml:space="preserve">Статья 39. Сроки и порядок обращения за разрешением споров по вопросам восстановления в должности, специальном звании, на службе в уголовно-исполнительной системе</w:t>
      </w:r>
    </w:p>
    <w:p>
      <w:pPr>
        <w:spacing w:after="120"/>
        <w:jc w:val="both"/>
      </w:pPr>
      <w:r>
        <w:rPr>
          <w:rFonts w:ascii="Arial" w:cs="Arial" w:eastAsia="Arial" w:hAnsi="Arial"/>
          <w:sz w:val="24"/>
          <w:szCs w:val="24"/>
        </w:rPr>
        <w:t xml:space="preserve">1. В случае несогласия с решением о перемещении по службе, освобождении (отстранении) от должности, понижении в должности, снижении в специальном звании, увольнении из уголовно-исполнительной системы сотрудник вправе обжаловать это решение вышестоящему руководителю уголовно-исполнительной системы или в суд в месячный срок со дня вручения ему копии приказа либо со дня получения письменного уведомления руководителя уполномоченного государственного органа уголовно-исполнительной системы об отказе в восстановлении в должности, специальном звании либо на службе в уголовно-исполнительной системе.</w:t>
      </w:r>
    </w:p>
    <w:p>
      <w:pPr>
        <w:spacing w:after="120"/>
        <w:jc w:val="both"/>
      </w:pPr>
      <w:r>
        <w:rPr>
          <w:rFonts w:ascii="Arial" w:cs="Arial" w:eastAsia="Arial" w:hAnsi="Arial"/>
          <w:sz w:val="24"/>
          <w:szCs w:val="24"/>
        </w:rPr>
        <w:t xml:space="preserve">2. В случае пропуска указанного срока по уважительным причинам срок может быть восстановлен руководителем уполномоченного государственного органа уголовно-исполнительной системы или судом.</w:t>
      </w:r>
    </w:p>
    <w:p>
      <w:pPr>
        <w:spacing w:after="120"/>
        <w:jc w:val="both"/>
      </w:pPr>
      <w:r>
        <w:rPr>
          <w:rFonts w:ascii="Arial" w:cs="Arial" w:eastAsia="Arial" w:hAnsi="Arial"/>
          <w:sz w:val="24"/>
          <w:szCs w:val="24"/>
        </w:rPr>
        <w:t xml:space="preserve">3. Решение о восстановлении в должности, специальном звании, на службе в уголовно-исполнительной системе, принятое компетентным должностным лицом уголовно-исполнительной системы или судом, подлежит исполнению в установленные законом сроки.</w:t>
      </w:r>
    </w:p>
    <w:p>
      <w:pPr>
        <w:spacing w:after="120"/>
        <w:jc w:val="both"/>
      </w:pPr>
      <w:r>
        <w:rPr>
          <w:rFonts w:ascii="Arial" w:cs="Arial" w:eastAsia="Arial" w:hAnsi="Arial"/>
          <w:sz w:val="24"/>
          <w:szCs w:val="24"/>
        </w:rPr>
        <w:t xml:space="preserve">4. Восстановление на службе в уголовно-исполнительной системе осуществляется путем назначения сотрудника на занимаемую им ранее должность либо, с его согласия, на равнозначную ей должность.</w:t>
      </w:r>
    </w:p>
    <w:p>
      <w:pPr>
        <w:spacing w:after="120"/>
        <w:jc w:val="both"/>
      </w:pPr>
      <w:r>
        <w:rPr>
          <w:rFonts w:ascii="Arial" w:cs="Arial" w:eastAsia="Arial" w:hAnsi="Arial"/>
          <w:sz w:val="24"/>
          <w:szCs w:val="24"/>
        </w:rPr>
        <w:t xml:space="preserve">5. Сотрудникам, восстановленным на службе в уголовно-исполнительной системе, время со дня их увольнения до дня их восстановления на службе в уголовно-исполнительной системе засчитывается в выслугу лет для присвоения очередного специального звания, выплаты надбавки за выслугу лет.</w:t>
      </w:r>
    </w:p>
    <w:p>
      <w:pPr>
        <w:spacing w:after="120"/>
        <w:jc w:val="both"/>
      </w:pPr>
      <w:r>
        <w:rPr>
          <w:rFonts w:ascii="Arial" w:cs="Arial" w:eastAsia="Arial" w:hAnsi="Arial"/>
          <w:sz w:val="24"/>
          <w:szCs w:val="24"/>
        </w:rPr>
        <w:t xml:space="preserve">6. Сотрудникам, восстановленным на службе в уголовно-исполнительной системе, выплачивается полагавшееся им на день освобождения (отстранения) либо увольнения денежное довольствие со дня освобождения (отстранения) либо увольнения до дня восстановления на службе в уголовно-исполнительной системе.</w:t>
      </w:r>
    </w:p>
    <w:p>
      <w:pPr>
        <w:spacing w:after="120"/>
        <w:jc w:val="center"/>
      </w:pPr>
      <w:r>
        <w:rPr>
          <w:rFonts w:ascii="Arial" w:cs="Arial" w:eastAsia="Arial" w:hAnsi="Arial"/>
          <w:sz w:val="24"/>
          <w:szCs w:val="24"/>
        </w:rPr>
        <w:t xml:space="preserve">Статья 40. Погребение сотрудников уголовно-исполнительной системы</w:t>
      </w:r>
    </w:p>
    <w:p>
      <w:pPr>
        <w:spacing w:after="120"/>
        <w:jc w:val="both"/>
      </w:pPr>
      <w:r>
        <w:rPr>
          <w:rFonts w:ascii="Arial" w:cs="Arial" w:eastAsia="Arial" w:hAnsi="Arial"/>
          <w:sz w:val="24"/>
          <w:szCs w:val="24"/>
        </w:rPr>
        <w:t xml:space="preserve">1. Погребение сотрудников,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период прохождения службы, а также прослуживших в уголовно-исполнительной системе более 10 лет (в календарном исчислении), осуществляется за счет средств, выделяемых на финансирование уголовно-исполнительной системы, и организуется начальниками соответствующих служб уголовно-исполнительной системы.</w:t>
      </w:r>
    </w:p>
    <w:p>
      <w:pPr>
        <w:spacing w:after="120"/>
        <w:jc w:val="both"/>
      </w:pPr>
      <w:r>
        <w:rPr>
          <w:rFonts w:ascii="Arial" w:cs="Arial" w:eastAsia="Arial" w:hAnsi="Arial"/>
          <w:sz w:val="24"/>
          <w:szCs w:val="24"/>
        </w:rPr>
        <w:t xml:space="preserve">2. Соблюдение ритуала при погребении сотрудников определяется руководителем уполномоченного государственного органа уголовно-исполнительной системы.</w:t>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Заключительные положения</w:t>
      </w:r>
    </w:p>
    <w:p>
      <w:pPr>
        <w:spacing w:after="120"/>
        <w:jc w:val="center"/>
      </w:pPr>
      <w:r>
        <w:rPr>
          <w:rFonts w:ascii="Arial" w:cs="Arial" w:eastAsia="Arial" w:hAnsi="Arial"/>
          <w:sz w:val="24"/>
          <w:szCs w:val="24"/>
        </w:rPr>
        <w:t xml:space="preserve">Статья 41. Порядок вступления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Закон Кыргызской Республики "О прохождении службы рядовым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11 июня 2008 года № 113;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от 21 июля 2008 года № 161.</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asdedw9q5mcydwwr_oc">
      <w:r>
        <w:rPr>
          <w:rFonts w:ascii="Arial" w:cs="Arial" w:eastAsia="Arial" w:hAnsi="Arial"/>
          <w:color w:val="132D3F"/>
          <w:sz w:val="16"/>
          <w:szCs w:val="16"/>
          <w:u w:val="single"/>
        </w:rPr>
        <w:t xml:space="preserve">dalil.kg/document/95415</w:t>
      </w:r>
    </w:hyperlink>
  </w:p>
  <w:p>
    <w:pPr>
      <w:spacing w:after="0" w:before="40"/>
      <w:jc w:val="center"/>
    </w:pPr>
    <w:hyperlink w:history="1" r:id="rId7necwi3sstij_84r2mm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msbm68lzsr0pw5yfswz" Type="http://schemas.openxmlformats.org/officeDocument/2006/relationships/hyperlink" Target="https://dalil.kg/document/93416" TargetMode="External"/><Relationship Id="rIdaxwqoa6mgdsgbvldlqtyt"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asdedw9q5mcydwwr_oc" Type="http://schemas.openxmlformats.org/officeDocument/2006/relationships/hyperlink" Target="https://dalil.kg/document/95415" TargetMode="External"/><Relationship Id="rId7necwi3sstij_84r2mm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2026-10-04T21:04:37.572Z</dcterms:created>
  <dcterms:modified xsi:type="dcterms:W3CDTF">2026-10-04T21:04:37.572Z</dcterms:modified>
</cp:coreProperties>
</file>

<file path=docProps/custom.xml><?xml version="1.0" encoding="utf-8"?>
<Properties xmlns="http://schemas.openxmlformats.org/officeDocument/2006/custom-properties" xmlns:vt="http://schemas.openxmlformats.org/officeDocument/2006/docPropsVTypes"/>
</file>