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ev7kqblqfb4hvddhfmtz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ноября 2019 года № 632</w:t>
      </w:r>
    </w:p>
    <w:p>
      <w:pPr>
        <w:spacing w:after="120"/>
        <w:ind w:firstLine="708"/>
        <w:jc w:val="right"/>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Утверждено
 </w:t>
      </w:r>
      <w:hyperlink w:history="1" r:id="rIdyxdiv7yc_lwuvxhmn_f4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ноября 2011 года № 699</w:t>
      </w:r>
    </w:p>
    <w:p>
      <w:pPr>
        <w:spacing w:after="120"/>
        <w:jc w:val="both"/>
      </w:pPr>
      <w:r>
        <w:rPr>
          <w:rFonts w:ascii="Arial" w:cs="Arial" w:eastAsia="Arial" w:hAnsi="Arial"/>
          <w:sz w:val="24"/>
          <w:szCs w:val="24"/>
        </w:rPr>
        <w:t xml:space="preserve">ПОЛОЖЕНИЕ
 о порядке ведения консульского учета и снятия
 с регистрационного учета граждан Кыргызской Республики,
 выезжающих за пределы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vwz-46cjjzd9inglqcrkr">
        <w:r>
          <w:rPr>
            <w:rFonts w:ascii="Arial" w:cs="Arial" w:eastAsia="Arial" w:hAnsi="Arial"/>
            <w:color w:val="1D4ED8"/>
            <w:sz w:val="24"/>
            <w:szCs w:val="24"/>
            <w:u w:val="single"/>
          </w:rPr>
          <w:t xml:space="preserve">9 октября 2012 года № 698</w:t>
        </w:r>
      </w:hyperlink>
      <w:r>
        <w:rPr>
          <w:rFonts w:ascii="Arial" w:cs="Arial" w:eastAsia="Arial" w:hAnsi="Arial"/>
          <w:sz w:val="24"/>
          <w:szCs w:val="24"/>
        </w:rPr>
        <w:t xml:space="preserve">, </w:t>
      </w:r>
      <w:hyperlink w:history="1" r:id="rIdtf6xkf9kvmw6j0vjnqvjo">
        <w:r>
          <w:rPr>
            <w:rFonts w:ascii="Arial" w:cs="Arial" w:eastAsia="Arial" w:hAnsi="Arial"/>
            <w:color w:val="1D4ED8"/>
            <w:sz w:val="24"/>
            <w:szCs w:val="24"/>
            <w:u w:val="single"/>
          </w:rPr>
          <w:t xml:space="preserve">19 августа 2013 года № 466</w:t>
        </w:r>
      </w:hyperlink>
      <w:r>
        <w:rPr>
          <w:rFonts w:ascii="Arial" w:cs="Arial" w:eastAsia="Arial" w:hAnsi="Arial"/>
          <w:sz w:val="24"/>
          <w:szCs w:val="24"/>
        </w:rPr>
        <w:t xml:space="preserve">, </w:t>
      </w:r>
      <w:hyperlink w:history="1" r:id="rIdmom5qbf7brw3tdqyp5jul">
        <w:r>
          <w:rPr>
            <w:rFonts w:ascii="Arial" w:cs="Arial" w:eastAsia="Arial" w:hAnsi="Arial"/>
            <w:color w:val="1D4ED8"/>
            <w:sz w:val="24"/>
            <w:szCs w:val="24"/>
            <w:u w:val="single"/>
          </w:rPr>
          <w:t xml:space="preserve">10 августа 2015 года № 565</w:t>
        </w:r>
      </w:hyperlink>
      <w:r>
        <w:rPr>
          <w:rFonts w:ascii="Arial" w:cs="Arial" w:eastAsia="Arial" w:hAnsi="Arial"/>
          <w:sz w:val="24"/>
          <w:szCs w:val="24"/>
        </w:rPr>
        <w:t xml:space="preserve">, </w:t>
      </w:r>
      <w:hyperlink w:history="1" r:id="rIdoy2av8wpgcgk7o6hwkkxn">
        <w:r>
          <w:rPr>
            <w:rFonts w:ascii="Arial" w:cs="Arial" w:eastAsia="Arial" w:hAnsi="Arial"/>
            <w:color w:val="1D4ED8"/>
            <w:sz w:val="24"/>
            <w:szCs w:val="24"/>
            <w:u w:val="single"/>
          </w:rPr>
          <w:t xml:space="preserve">23 мая 2018 года № 250</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регулирует порядок постановки на консульский учет граждан Кыргызской Республики, временно или постоянно проживающих на территории иностранных государств, а также процедуры снятия граждан Кыргызской Республики с регистрационного учета на территории Кыргызской Республики в связи с их выездом за границу на постоянное жительство.</w:t>
      </w:r>
    </w:p>
    <w:p>
      <w:pPr>
        <w:spacing w:after="120"/>
        <w:jc w:val="both"/>
      </w:pPr>
      <w:r>
        <w:rPr>
          <w:rFonts w:ascii="Arial" w:cs="Arial" w:eastAsia="Arial" w:hAnsi="Arial"/>
          <w:sz w:val="24"/>
          <w:szCs w:val="24"/>
        </w:rPr>
        <w:t xml:space="preserve">2. Консульский учет осуществляется в целях организации эффективного консульского обслуживания граждан Кыргызской Республики, защиты их прав и охраняемых законом интересов за пределами Кыргызской Республики.</w:t>
      </w:r>
    </w:p>
    <w:p>
      <w:pPr>
        <w:spacing w:after="120"/>
        <w:jc w:val="both"/>
      </w:pPr>
      <w:r>
        <w:rPr>
          <w:rFonts w:ascii="Arial" w:cs="Arial" w:eastAsia="Arial" w:hAnsi="Arial"/>
          <w:sz w:val="24"/>
          <w:szCs w:val="24"/>
        </w:rPr>
        <w:t xml:space="preserve">3. Ответственными органами за регистрацию граждан Кыргызской Республики (постановка на консульский учет) в иностранном государстве являются дипломатические представительства и консульские учреждения Кыргызской Республики, аккредитованные в этом государстве.</w:t>
      </w:r>
    </w:p>
    <w:p>
      <w:pPr>
        <w:spacing w:after="120"/>
        <w:jc w:val="both"/>
      </w:pPr>
      <w:r>
        <w:rPr>
          <w:rFonts w:ascii="Arial" w:cs="Arial" w:eastAsia="Arial" w:hAnsi="Arial"/>
          <w:sz w:val="24"/>
          <w:szCs w:val="24"/>
        </w:rPr>
        <w:t xml:space="preserve">Ответственными органами, осуществляющими снятие с регистрационного учета граждан, выезжающих на постоянное место жительство за пределы Кыргызской Республики, являются соответствующий уполномоченный государственный орган Кыргызской Республики по регистрации населения и органы местного самоуправления Кыргызской Республики.</w:t>
      </w:r>
    </w:p>
    <w:p>
      <w:pPr>
        <w:spacing w:after="120"/>
        <w:jc w:val="both"/>
      </w:pPr>
      <w:r>
        <w:rPr>
          <w:rFonts w:ascii="Arial" w:cs="Arial" w:eastAsia="Arial" w:hAnsi="Arial"/>
          <w:sz w:val="24"/>
          <w:szCs w:val="24"/>
        </w:rPr>
        <w:t xml:space="preserve">4. Граждане Кыргызской Республики, выезжающие за пределы Кыргызской Республики на срок свыше трех месяцев, в течение пятнадцати дней с момента приезда в государство пребывания регистрируются (становятся на консульский учет) в дипломатическом представительстве или консульском учреждении Кыргызской Республики в государстве пребывания.</w:t>
      </w:r>
    </w:p>
    <w:p>
      <w:pPr>
        <w:spacing w:after="120"/>
        <w:jc w:val="both"/>
      </w:pPr>
      <w:r>
        <w:rPr>
          <w:rFonts w:ascii="Arial" w:cs="Arial" w:eastAsia="Arial" w:hAnsi="Arial"/>
          <w:sz w:val="24"/>
          <w:szCs w:val="24"/>
        </w:rPr>
        <w:t xml:space="preserve">Граждане Кыргызской Республики, выезжающие на постоянное место жительство за пределы Кыргызской Республики, должны сняться с регистрационного учета по месту жительства на территории Кыргызской Республики.</w:t>
      </w:r>
    </w:p>
    <w:p>
      <w:pPr>
        <w:spacing w:after="120"/>
        <w:jc w:val="left"/>
      </w:pPr>
      <w:r>
        <w:rPr>
          <w:rFonts w:ascii="Arial" w:cs="Arial" w:eastAsia="Arial" w:hAnsi="Arial"/>
          <w:sz w:val="24"/>
          <w:szCs w:val="24"/>
        </w:rPr>
        <w:t xml:space="preserve">(В редакции постановления Правительства КР </w:t>
      </w:r>
      <w:hyperlink w:history="1" r:id="rIdhpvm4pgt8a1ykakfmmhcc">
        <w:r>
          <w:rPr>
            <w:rFonts w:ascii="Arial" w:cs="Arial" w:eastAsia="Arial" w:hAnsi="Arial"/>
            <w:color w:val="1D4ED8"/>
            <w:sz w:val="24"/>
            <w:szCs w:val="24"/>
            <w:u w:val="single"/>
          </w:rPr>
          <w:t xml:space="preserve">9 октября 2012 года № 698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Консульское должностное лицо дипломатического представительства или консульского учреждения Кыргызской Республики (далее - консул) регистрирует и ставит на консульский учет по своему консульскому округу следующих граждан Кыргызской Республики:</w:t>
      </w:r>
    </w:p>
    <w:p>
      <w:pPr>
        <w:spacing w:after="120"/>
        <w:jc w:val="both"/>
      </w:pPr>
      <w:r>
        <w:rPr>
          <w:rFonts w:ascii="Arial" w:cs="Arial" w:eastAsia="Arial" w:hAnsi="Arial"/>
          <w:sz w:val="24"/>
          <w:szCs w:val="24"/>
        </w:rPr>
        <w:t xml:space="preserve">- выехавших на постоянное место жительство за пределы Кыргызской Республики;</w:t>
      </w:r>
    </w:p>
    <w:p>
      <w:pPr>
        <w:spacing w:after="120"/>
        <w:jc w:val="both"/>
      </w:pPr>
      <w:r>
        <w:rPr>
          <w:rFonts w:ascii="Arial" w:cs="Arial" w:eastAsia="Arial" w:hAnsi="Arial"/>
          <w:sz w:val="24"/>
          <w:szCs w:val="24"/>
        </w:rPr>
        <w:t xml:space="preserve">- выехавших за пределы Кыргызской Республики с целью учебы, работы и иными целями на срок свыше трех месяцев;</w:t>
      </w:r>
    </w:p>
    <w:p>
      <w:pPr>
        <w:spacing w:after="120"/>
        <w:jc w:val="both"/>
      </w:pPr>
      <w:r>
        <w:rPr>
          <w:rFonts w:ascii="Arial" w:cs="Arial" w:eastAsia="Arial" w:hAnsi="Arial"/>
          <w:sz w:val="24"/>
          <w:szCs w:val="24"/>
        </w:rPr>
        <w:t xml:space="preserve">- несовершеннолетних детей, усыновленных иностранными гражданами и лицами без гражданства;</w:t>
      </w:r>
    </w:p>
    <w:p>
      <w:pPr>
        <w:spacing w:after="120"/>
        <w:jc w:val="both"/>
      </w:pPr>
      <w:r>
        <w:rPr>
          <w:rFonts w:ascii="Arial" w:cs="Arial" w:eastAsia="Arial" w:hAnsi="Arial"/>
          <w:sz w:val="24"/>
          <w:szCs w:val="24"/>
        </w:rPr>
        <w:t xml:space="preserve">- несовершеннолетних детей, родившихся за пределами Кыргызской Республики и являющихся гражданами Кыргызской Республики, на которых должным образом оформлено свидетельство о рождении в дипломатическом представительстве или консульском учреждении Кыргызской Республики;</w:t>
      </w:r>
    </w:p>
    <w:p>
      <w:pPr>
        <w:spacing w:after="120"/>
        <w:jc w:val="both"/>
      </w:pPr>
      <w:r>
        <w:rPr>
          <w:rFonts w:ascii="Arial" w:cs="Arial" w:eastAsia="Arial" w:hAnsi="Arial"/>
          <w:sz w:val="24"/>
          <w:szCs w:val="24"/>
        </w:rPr>
        <w:t xml:space="preserve">- сменивших место жительства за пределами Кыргызской Республики.</w:t>
      </w:r>
    </w:p>
    <w:p>
      <w:pPr>
        <w:spacing w:after="120"/>
        <w:jc w:val="both"/>
      </w:pPr>
      <w:r>
        <w:rPr>
          <w:rFonts w:ascii="Arial" w:cs="Arial" w:eastAsia="Arial" w:hAnsi="Arial"/>
          <w:sz w:val="24"/>
          <w:szCs w:val="24"/>
        </w:rPr>
        <w:t xml:space="preserve">6. Граждане Кыргызской Республики считаются постоянно проживающими за границей, если они сняты с регистрационного учета в уполномоченном органе Кыргызской Республики в сфере регистрации населения или местного самоуправления по месту жительства в Кыргызской Республике, в связи с выездом для постоянного проживания за пределы Кыргызской Республики и имеющих соответствующее разрешение органов государства пребывания на постоянное проживание.</w:t>
      </w:r>
    </w:p>
    <w:p>
      <w:pPr>
        <w:spacing w:after="120"/>
        <w:jc w:val="both"/>
      </w:pPr>
      <w:r>
        <w:rPr>
          <w:rFonts w:ascii="Arial" w:cs="Arial" w:eastAsia="Arial" w:hAnsi="Arial"/>
          <w:sz w:val="24"/>
          <w:szCs w:val="24"/>
        </w:rPr>
        <w:t xml:space="preserve">Снятие с регистрационного учета по месту жительства на территории Кыргызской Республики оформляется соответствующим подразделением уполномоченного органа Кыргызской Республики в сфере регистрации населения или местного самоуправления, в соответствии с нормами Положения о правилах регистрации и снятия граждан Кыргызской Республики с регистрационного учета по месту жительства и месту пребывания, утверждаемого Правительством Кыргызской Республики.</w:t>
      </w:r>
    </w:p>
    <w:p>
      <w:pPr>
        <w:spacing w:after="120"/>
        <w:jc w:val="both"/>
      </w:pPr>
      <w:r>
        <w:rPr>
          <w:rFonts w:ascii="Arial" w:cs="Arial" w:eastAsia="Arial" w:hAnsi="Arial"/>
          <w:sz w:val="24"/>
          <w:szCs w:val="24"/>
        </w:rPr>
        <w:t xml:space="preserve">7. Для постановки на консульский учет несовершеннолетних граждан Кыргызской Республики родитель или опекун (попечитель) должен заполнить заявление установленного образца согласно </w:t>
      </w:r>
      <w:hyperlink w:history="1" r:id="rIdpqoputjsn3mrxe8aj-7k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Дипломатическое представительство или консульское учреждение Кыргызской Республики осуществляет постановку на консульский учет несовершеннолетних граждан Кыргызской Республики, на основании решения компетентного органа Кыргызской Республики об усыновлении ребенка иностранными гражданами или лицами без гражданства, постоянно проживающими на территории страны пребывания.</w:t>
      </w:r>
    </w:p>
    <w:p>
      <w:pPr>
        <w:spacing w:after="120"/>
        <w:jc w:val="both"/>
      </w:pPr>
      <w:r>
        <w:rPr>
          <w:rFonts w:ascii="Arial" w:cs="Arial" w:eastAsia="Arial" w:hAnsi="Arial"/>
          <w:sz w:val="24"/>
          <w:szCs w:val="24"/>
        </w:rPr>
        <w:t xml:space="preserve">8. Сведения о несовершеннолетних детях, вписанных в паспорт родителя (усыновителя, опекуна или попечителя), вносятся в карточку последнего.</w:t>
      </w:r>
    </w:p>
    <w:p>
      <w:pPr>
        <w:spacing w:after="120"/>
        <w:jc w:val="both"/>
      </w:pPr>
      <w:r>
        <w:rPr>
          <w:rFonts w:ascii="Arial" w:cs="Arial" w:eastAsia="Arial" w:hAnsi="Arial"/>
          <w:sz w:val="24"/>
          <w:szCs w:val="24"/>
        </w:rPr>
        <w:t xml:space="preserve">При наличии у ребенка отдельного паспорта на него заполняется отдельная регистрационная карточка.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Порядок постановки на консульский учет граждан Кыргызской Республики, выехавших на постоянное место жительство и находящихся</w:t>
      </w:r>
    </w:p>
    <w:p>
      <w:pPr>
        <w:spacing w:after="120"/>
        <w:jc w:val="both"/>
      </w:pPr>
      <w:r>
        <w:rPr>
          <w:rFonts w:ascii="Arial" w:cs="Arial" w:eastAsia="Arial" w:hAnsi="Arial"/>
          <w:sz w:val="24"/>
          <w:szCs w:val="24"/>
        </w:rPr>
        <w:t xml:space="preserve">за пределами Кыргызской Республики, и снятия их с регистрационного учета по прежнему месту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Граждане Кыргызской Республики, выехавшие на постоянное место жительство и находящиеся за пределами Кыргызской Республики, при обращении в дипломатическое представительство или консульское учреждение Кыргызской Республики в стране пребывания о постановке на постоянный консульский учет представляют:</w:t>
      </w:r>
    </w:p>
    <w:p>
      <w:pPr>
        <w:spacing w:after="120"/>
        <w:jc w:val="both"/>
      </w:pPr>
      <w:r>
        <w:rPr>
          <w:rFonts w:ascii="Arial" w:cs="Arial" w:eastAsia="Arial" w:hAnsi="Arial"/>
          <w:sz w:val="24"/>
          <w:szCs w:val="24"/>
        </w:rPr>
        <w:t xml:space="preserve">а) заполненную регистрационную карточку установленной формы (</w:t>
      </w:r>
      <w:hyperlink w:history="1" r:id="rIdn0lvxmz08jxprgmnuz9b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общегражданский паспорт гражданина Кыргызской Республики, адресный листок выбытия со штампом "Снят с регистрационного учета" и с документом, представляющим право на постоянное место жительство в государстве пребывания, с приложением их ксерокопий;</w:t>
      </w:r>
    </w:p>
    <w:p>
      <w:pPr>
        <w:spacing w:after="120"/>
        <w:jc w:val="both"/>
      </w:pPr>
      <w:r>
        <w:rPr>
          <w:rFonts w:ascii="Arial" w:cs="Arial" w:eastAsia="Arial" w:hAnsi="Arial"/>
          <w:sz w:val="24"/>
          <w:szCs w:val="24"/>
        </w:rPr>
        <w:t xml:space="preserve">в) две фотографии размером 3x4.</w:t>
      </w:r>
    </w:p>
    <w:p>
      <w:pPr>
        <w:spacing w:after="120"/>
        <w:jc w:val="both"/>
      </w:pPr>
      <w:r>
        <w:rPr>
          <w:rFonts w:ascii="Arial" w:cs="Arial" w:eastAsia="Arial" w:hAnsi="Arial"/>
          <w:sz w:val="24"/>
          <w:szCs w:val="24"/>
        </w:rPr>
        <w:t xml:space="preserve">10. В случае, если гражданин не был снят с регистрационного учета по месту жительства в Кыргызской Республике, то при обращении в дипломатическое представительство или консульское учреждение Кыргызской Республики в стране пребывания о постановке на постоянный консульский учет представляются следующие документы:</w:t>
      </w:r>
    </w:p>
    <w:p>
      <w:pPr>
        <w:spacing w:after="120"/>
        <w:jc w:val="both"/>
      </w:pPr>
      <w:r>
        <w:rPr>
          <w:rFonts w:ascii="Arial" w:cs="Arial" w:eastAsia="Arial" w:hAnsi="Arial"/>
          <w:sz w:val="24"/>
          <w:szCs w:val="24"/>
        </w:rPr>
        <w:t xml:space="preserve">а) заявление о снятии с регистрационного учета по месту жительства в Кыргызской Республике (</w:t>
      </w:r>
      <w:hyperlink w:history="1" r:id="rIdd-i5wqowp_627vbium5ja">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 указанием точного адреса места жительства в Кыргызской Республике (заполняется отдельно на каждого члена семьи, достигшего 16-летнего возраста). В случае изменения ФИО необходимо приложить соответствующие документы с заверенным переводом на государственный или официальный языки;</w:t>
      </w:r>
    </w:p>
    <w:p>
      <w:pPr>
        <w:spacing w:after="120"/>
        <w:jc w:val="both"/>
      </w:pPr>
      <w:r>
        <w:rPr>
          <w:rFonts w:ascii="Arial" w:cs="Arial" w:eastAsia="Arial" w:hAnsi="Arial"/>
          <w:sz w:val="24"/>
          <w:szCs w:val="24"/>
        </w:rPr>
        <w:t xml:space="preserve">б) заполненную регистрационную карточку в двух экземплярах установленной формы;</w:t>
      </w:r>
    </w:p>
    <w:p>
      <w:pPr>
        <w:spacing w:after="120"/>
        <w:jc w:val="both"/>
      </w:pPr>
      <w:r>
        <w:rPr>
          <w:rFonts w:ascii="Arial" w:cs="Arial" w:eastAsia="Arial" w:hAnsi="Arial"/>
          <w:sz w:val="24"/>
          <w:szCs w:val="24"/>
        </w:rPr>
        <w:t xml:space="preserve">в) паспорт гражданина Кыргызской Республики (при наличии с собой) с приложением его ксерокопии;</w:t>
      </w:r>
    </w:p>
    <w:p>
      <w:pPr>
        <w:spacing w:after="120"/>
        <w:jc w:val="both"/>
      </w:pPr>
      <w:r>
        <w:rPr>
          <w:rFonts w:ascii="Arial" w:cs="Arial" w:eastAsia="Arial" w:hAnsi="Arial"/>
          <w:sz w:val="24"/>
          <w:szCs w:val="24"/>
        </w:rPr>
        <w:t xml:space="preserve">г) две фотографии размером 3x4.</w:t>
      </w:r>
    </w:p>
    <w:p>
      <w:pPr>
        <w:spacing w:after="120"/>
        <w:jc w:val="both"/>
      </w:pPr>
      <w:r>
        <w:rPr>
          <w:rFonts w:ascii="Arial" w:cs="Arial" w:eastAsia="Arial" w:hAnsi="Arial"/>
          <w:sz w:val="24"/>
          <w:szCs w:val="24"/>
        </w:rPr>
        <w:t xml:space="preserve">Консулом заверяется подпись гражданина на заявлении о снятии с регистрационного учета по месту жительства.</w:t>
      </w:r>
    </w:p>
    <w:p>
      <w:pPr>
        <w:spacing w:after="120"/>
        <w:jc w:val="both"/>
      </w:pPr>
      <w:r>
        <w:rPr>
          <w:rFonts w:ascii="Arial" w:cs="Arial" w:eastAsia="Arial" w:hAnsi="Arial"/>
          <w:sz w:val="24"/>
          <w:szCs w:val="24"/>
        </w:rPr>
        <w:t xml:space="preserve">11. Дипломатическое представительство или консульское учреждение Кыргызской Республики направляет заявление, один экземпляр регистрационной карточки, ксерокопию паспорта со всеми страницами, где произведены записи и печати, в уполномоченный орган Кыргызской Республики в сфере регистрации населения или органы местного самоуправления через консульскую службу уполномоченного органа Кыргызской Республики в сфере внешнеполитической деятельности.</w:t>
      </w:r>
    </w:p>
    <w:p>
      <w:pPr>
        <w:spacing w:after="120"/>
        <w:jc w:val="both"/>
      </w:pPr>
      <w:r>
        <w:rPr>
          <w:rFonts w:ascii="Arial" w:cs="Arial" w:eastAsia="Arial" w:hAnsi="Arial"/>
          <w:sz w:val="24"/>
          <w:szCs w:val="24"/>
        </w:rPr>
        <w:t xml:space="preserve">12. Уполномоченный орган Кыргызской Республики в сфере регистрации населения или органы местного самоуправления не более чем в месячный срок с момента получения запроса из уполномоченного органа Кыргызской Республики в сфере внешнеполитической деятельности снимают заявителя с регистрационного учета и заполняют адресные листки выбытия и талоны статистического учета к листку выбытия.</w:t>
      </w:r>
    </w:p>
    <w:p>
      <w:pPr>
        <w:spacing w:after="120"/>
        <w:jc w:val="both"/>
      </w:pPr>
      <w:r>
        <w:rPr>
          <w:rFonts w:ascii="Arial" w:cs="Arial" w:eastAsia="Arial" w:hAnsi="Arial"/>
          <w:sz w:val="24"/>
          <w:szCs w:val="24"/>
        </w:rPr>
        <w:t xml:space="preserve">Один экземпляр адресного листка выбытия направляется в дипломатическое представительство или консульское учреждение Кыргызской Республики, консульскую службу уполномоченного органа Кыргызской Республики в сфере внешнеполитической деятельности.</w:t>
      </w:r>
    </w:p>
    <w:p>
      <w:pPr>
        <w:spacing w:after="120"/>
        <w:jc w:val="both"/>
      </w:pPr>
      <w:r>
        <w:rPr>
          <w:rFonts w:ascii="Arial" w:cs="Arial" w:eastAsia="Arial" w:hAnsi="Arial"/>
          <w:sz w:val="24"/>
          <w:szCs w:val="24"/>
        </w:rPr>
        <w:t xml:space="preserve">13. При поступлении в дипломатическое представительство или консульское учреждение Кыргызской Республики документов о снятии гражданина с регистрационного учета в уполномоченном органе Кыргызской Республики в сфере регистрации населения или местном самоуправлении и представлении всех документов, указанных в пункте 9 настоящего Положения, консул регистрирует гражданина Кыргызской Республики и производит отметку в общегражданском паспорте о постановке на консульский учет, путем проставления штампа "Снят с регистрационного учета", штампа "Принят на консульский учет на постоянное место жительство в ... (наименование дипломатического представительства или консульского учреждения Кыргызской Республики, дата, подпись)" и гербовой печати дипломатического представительства или консульского учреждения Кыргызской Республики.</w:t>
      </w:r>
    </w:p>
    <w:p>
      <w:pPr>
        <w:spacing w:after="120"/>
        <w:jc w:val="both"/>
      </w:pPr>
      <w:r>
        <w:rPr>
          <w:rFonts w:ascii="Arial" w:cs="Arial" w:eastAsia="Arial" w:hAnsi="Arial"/>
          <w:sz w:val="24"/>
          <w:szCs w:val="24"/>
        </w:rPr>
        <w:t xml:space="preserve">14. Основанием для отказа в постановке на консульский учет являются:</w:t>
      </w:r>
    </w:p>
    <w:p>
      <w:pPr>
        <w:spacing w:after="120"/>
        <w:jc w:val="both"/>
      </w:pPr>
      <w:r>
        <w:rPr>
          <w:rFonts w:ascii="Arial" w:cs="Arial" w:eastAsia="Arial" w:hAnsi="Arial"/>
          <w:sz w:val="24"/>
          <w:szCs w:val="24"/>
        </w:rPr>
        <w:t xml:space="preserve">- отсутствие у гражданина Кыргызской Республики общегражданского паспорта или заменяющего его документа (установленного порядка на основе международных договоров Кыргызской Республики);</w:t>
      </w:r>
    </w:p>
    <w:p>
      <w:pPr>
        <w:spacing w:after="120"/>
        <w:jc w:val="both"/>
      </w:pPr>
      <w:r>
        <w:rPr>
          <w:rFonts w:ascii="Arial" w:cs="Arial" w:eastAsia="Arial" w:hAnsi="Arial"/>
          <w:sz w:val="24"/>
          <w:szCs w:val="24"/>
        </w:rPr>
        <w:t xml:space="preserve">- отсутствие у гражданина доказательств законного въезда и пребывания на территории иностранного государства;</w:t>
      </w:r>
    </w:p>
    <w:p>
      <w:pPr>
        <w:spacing w:after="120"/>
        <w:jc w:val="both"/>
      </w:pPr>
      <w:r>
        <w:rPr>
          <w:rFonts w:ascii="Arial" w:cs="Arial" w:eastAsia="Arial" w:hAnsi="Arial"/>
          <w:sz w:val="24"/>
          <w:szCs w:val="24"/>
        </w:rPr>
        <w:t xml:space="preserve">- отсутствие или неверное заполнение какого-либо документа, установленного настоящим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снятия с консульского учета граждан Кыргызской Республики </w:t>
      </w:r>
    </w:p>
    <w:p>
      <w:pPr>
        <w:spacing w:after="120"/>
        <w:jc w:val="both"/>
      </w:pPr>
      <w:r>
        <w:rPr>
          <w:rFonts w:ascii="Arial" w:cs="Arial" w:eastAsia="Arial" w:hAnsi="Arial"/>
          <w:sz w:val="24"/>
          <w:szCs w:val="24"/>
        </w:rPr>
        <w:t xml:space="preserve">15. Снятие с консульского учета граждан Кыргызской Республики в иностранном государстве осуществляется в случае:</w:t>
      </w:r>
    </w:p>
    <w:p>
      <w:pPr>
        <w:spacing w:after="120"/>
        <w:jc w:val="both"/>
      </w:pPr>
      <w:r>
        <w:rPr>
          <w:rFonts w:ascii="Arial" w:cs="Arial" w:eastAsia="Arial" w:hAnsi="Arial"/>
          <w:sz w:val="24"/>
          <w:szCs w:val="24"/>
        </w:rPr>
        <w:t xml:space="preserve">- выезда гражданина в Кыргызскую Республику на постоянное жительство;</w:t>
      </w:r>
    </w:p>
    <w:p>
      <w:pPr>
        <w:spacing w:after="120"/>
        <w:jc w:val="both"/>
      </w:pPr>
      <w:r>
        <w:rPr>
          <w:rFonts w:ascii="Arial" w:cs="Arial" w:eastAsia="Arial" w:hAnsi="Arial"/>
          <w:sz w:val="24"/>
          <w:szCs w:val="24"/>
        </w:rPr>
        <w:t xml:space="preserve">- выезда гражданина для проживания в другое иностранное государство;</w:t>
      </w:r>
    </w:p>
    <w:p>
      <w:pPr>
        <w:spacing w:after="120"/>
        <w:jc w:val="both"/>
      </w:pPr>
      <w:r>
        <w:rPr>
          <w:rFonts w:ascii="Arial" w:cs="Arial" w:eastAsia="Arial" w:hAnsi="Arial"/>
          <w:sz w:val="24"/>
          <w:szCs w:val="24"/>
        </w:rPr>
        <w:t xml:space="preserve">- изменения гражданином места жительства в пределах одного государства, с переездом на территорию консульского округа другого консульского учреждения;</w:t>
      </w:r>
    </w:p>
    <w:p>
      <w:pPr>
        <w:spacing w:after="120"/>
        <w:jc w:val="both"/>
      </w:pPr>
      <w:r>
        <w:rPr>
          <w:rFonts w:ascii="Arial" w:cs="Arial" w:eastAsia="Arial" w:hAnsi="Arial"/>
          <w:sz w:val="24"/>
          <w:szCs w:val="24"/>
        </w:rPr>
        <w:t xml:space="preserve">- прекращения у лица гражданства Кыргызской Республики в случае его выхода из гражданства или утраты гражданства;</w:t>
      </w:r>
    </w:p>
    <w:p>
      <w:pPr>
        <w:spacing w:after="120"/>
        <w:jc w:val="both"/>
      </w:pPr>
      <w:r>
        <w:rPr>
          <w:rFonts w:ascii="Arial" w:cs="Arial" w:eastAsia="Arial" w:hAnsi="Arial"/>
          <w:sz w:val="24"/>
          <w:szCs w:val="24"/>
        </w:rPr>
        <w:t xml:space="preserve">- смерти гражданина.</w:t>
      </w:r>
    </w:p>
    <w:p>
      <w:pPr>
        <w:spacing w:after="120"/>
        <w:jc w:val="both"/>
      </w:pPr>
      <w:r>
        <w:rPr>
          <w:rFonts w:ascii="Arial" w:cs="Arial" w:eastAsia="Arial" w:hAnsi="Arial"/>
          <w:sz w:val="24"/>
          <w:szCs w:val="24"/>
        </w:rPr>
        <w:t xml:space="preserve">16. Снятие с консульского учета граждан Кыргызской Республики в иностранном государстве осуществляется дипломатическим представительством или консульским учреждением Кыргызской Республики по заявлениям граждан (</w:t>
      </w:r>
      <w:hyperlink w:history="1" r:id="rIdvuogebvwxnbosmtelxwpu">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путем проставления консулом в общегражданском паспорте гражданина штампа "Снят с консульского учета ... (наименование дипломатического представительства или консульского учреждения, дата, подпись, печать)".</w:t>
      </w:r>
    </w:p>
    <w:p>
      <w:pPr>
        <w:spacing w:after="120"/>
        <w:jc w:val="left"/>
      </w:pPr>
      <w:r>
        <w:rPr>
          <w:rFonts w:ascii="Arial" w:cs="Arial" w:eastAsia="Arial" w:hAnsi="Arial"/>
          <w:sz w:val="24"/>
          <w:szCs w:val="24"/>
        </w:rPr>
        <w:t xml:space="preserve">17. Граждане Кыргызской Республики, не снявшиеся с консульского учета и выехавшие в Кыргызскую Республику в срочном порядке, в исключительных случаях (болезнь, несчастный случай, депортация, тяжелое материальное положение) могут быть сняты с консульского учета в консульской службе уполномоченного органа Кыргызской Республики в сфере внешнеполитической деятельности, при обращении с заявлением (приложение 5) в двух экземплярах, с указанием причин, по которым не было произведено снятие с учета в дипломатическом представительстве или консульском учреждении Кыргызской Республики.</w:t>
      </w:r>
    </w:p>
    <w:p>
      <w:pPr>
        <w:spacing w:after="120"/>
        <w:jc w:val="left"/>
      </w:pPr>
      <w:r>
        <w:rPr>
          <w:rFonts w:ascii="Arial" w:cs="Arial" w:eastAsia="Arial" w:hAnsi="Arial"/>
          <w:sz w:val="24"/>
          <w:szCs w:val="24"/>
        </w:rPr>
        <w:t xml:space="preserve">Консульская служба уполномоченного органа Кыргызской Республики в сфере внешнеполитической деятельности направляет соответствующий запрос в дипломатическое представительство или консульское учреждение Кыргызской Республики с приложением копии заявления.</w:t>
      </w:r>
    </w:p>
    <w:p>
      <w:pPr>
        <w:spacing w:after="120"/>
        <w:jc w:val="left"/>
      </w:pPr>
      <w:r>
        <w:rPr>
          <w:rFonts w:ascii="Arial" w:cs="Arial" w:eastAsia="Arial" w:hAnsi="Arial"/>
          <w:sz w:val="24"/>
          <w:szCs w:val="24"/>
        </w:rPr>
        <w:t xml:space="preserve">После получения положительного ответа о снятии с консульского учета консульская служба уполномоченного органа Кыргызской Республики в сфере внешнеполитической деятельности ставит отметку в паспорте гражданина Кыргызской Республики о снятии с консульского учета.</w:t>
      </w:r>
    </w:p>
    <w:p>
      <w:pPr>
        <w:spacing w:after="120"/>
        <w:jc w:val="left"/>
      </w:pPr>
      <w:r>
        <w:rPr>
          <w:rFonts w:ascii="Arial" w:cs="Arial" w:eastAsia="Arial" w:hAnsi="Arial"/>
          <w:sz w:val="24"/>
          <w:szCs w:val="24"/>
        </w:rPr>
        <w:t xml:space="preserve">В случае если паспорт гражданина Кыргызской Республики образца 1994 года и общегражданский паспорт гражданина Кыргызской Республики по неизвестным причинам был просрочен и не сдан на обмен, дипломатическое представительство или консульское учреждение Кыргызской Республики, либо консульская служба уполномоченного органа Кыргызской Республики в сфере внешнеполитической деятельности выдает заявителю справку установленного образца о снятии с консульского учета по форме согласно приложению 7 к настоящему Положению.</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y7go8dew2imzhybyxbtpf">
        <w:r>
          <w:rPr>
            <w:rFonts w:ascii="Arial" w:cs="Arial" w:eastAsia="Arial" w:hAnsi="Arial"/>
            <w:color w:val="1D4ED8"/>
            <w:sz w:val="24"/>
            <w:szCs w:val="24"/>
            <w:u w:val="single"/>
          </w:rPr>
          <w:t xml:space="preserve">19 августа 2013 года № 466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Граждане, сменившие место жительства в иностранных государствах и не снявшиеся с консульского учета из страны (консульского округа) прежнего места жительства, обращаются в дипломатическое представительство или консульское учреждение Кыргызской Республики в стране въезда с заявлением о снятии с учета по прежнему месту жительства (</w:t>
      </w:r>
      <w:hyperlink w:history="1" r:id="rIduzeqmuiji6qlisgxhxaix">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с представлением документов, указанных в пункте 9 настоящего Положения.</w:t>
      </w:r>
    </w:p>
    <w:p>
      <w:pPr>
        <w:spacing w:after="120"/>
        <w:jc w:val="both"/>
      </w:pPr>
      <w:r>
        <w:rPr>
          <w:rFonts w:ascii="Arial" w:cs="Arial" w:eastAsia="Arial" w:hAnsi="Arial"/>
          <w:sz w:val="24"/>
          <w:szCs w:val="24"/>
        </w:rPr>
        <w:t xml:space="preserve">Дипломатическое представительство или консульское учреждение Кыргызской Республики направляет заявление о снятии с учета в соответствующее дипломатическое представительство или консульское учреждение Кыргызской Республики, и после получения подтверждения о снятии с учета по прежнему месту жительства оформляет документы по постановке на консульский учет с проставлением штампа "Аннулировано" на предыдущий штамп консульского учета и проставлением нового штампа консульского учета.</w:t>
      </w:r>
    </w:p>
    <w:p>
      <w:pPr>
        <w:spacing w:after="120"/>
        <w:jc w:val="both"/>
      </w:pPr>
      <w:r>
        <w:rPr>
          <w:rFonts w:ascii="Arial" w:cs="Arial" w:eastAsia="Arial" w:hAnsi="Arial"/>
          <w:sz w:val="24"/>
          <w:szCs w:val="24"/>
        </w:rPr>
        <w:t xml:space="preserve">19. В случае снятия с консульского учета гражданина Кыргызской Республики, консул заносит сведения в регистрационную карточку гражданина Кыргызской Республики и исключает его из базы данных о лицах, состоящих на консульском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постановки на консульский учет граждан Кыргызской Республики, временно находящихся за границей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Граждане Кыргызской Республики, выехавшие за пределы Кыргызской Республики на определенный период времени, считаются временно пребывающими за границей.</w:t>
      </w:r>
    </w:p>
    <w:p>
      <w:pPr>
        <w:spacing w:after="120"/>
        <w:jc w:val="both"/>
      </w:pPr>
      <w:r>
        <w:rPr>
          <w:rFonts w:ascii="Arial" w:cs="Arial" w:eastAsia="Arial" w:hAnsi="Arial"/>
          <w:sz w:val="24"/>
          <w:szCs w:val="24"/>
        </w:rPr>
        <w:t xml:space="preserve">К данной категории относятся граждане, находящиеся на обучении в учебных заведениях страны пребывания, на лечении, граждане, осуществляющие трудовую деятельность по трудовому договору (контракту) или предпринимательскую деятельность, а также посещающие родственников или знакомых.</w:t>
      </w:r>
    </w:p>
    <w:p>
      <w:pPr>
        <w:spacing w:after="120"/>
        <w:jc w:val="both"/>
      </w:pPr>
      <w:r>
        <w:rPr>
          <w:rFonts w:ascii="Arial" w:cs="Arial" w:eastAsia="Arial" w:hAnsi="Arial"/>
          <w:sz w:val="24"/>
          <w:szCs w:val="24"/>
        </w:rPr>
        <w:t xml:space="preserve">21. Постановка на консульский учет граждан Кыргызской Республики, временно находящихся за пределами Кыргызской Республики на срок свыше трех месяцев, но не с целью постоянного жительства, осуществляется дипломатическим представительством или консульским учреждением без снятия с регистрационного учета по месту жительства.</w:t>
      </w:r>
    </w:p>
    <w:p>
      <w:pPr>
        <w:spacing w:after="120"/>
        <w:jc w:val="both"/>
      </w:pPr>
      <w:r>
        <w:rPr>
          <w:rFonts w:ascii="Arial" w:cs="Arial" w:eastAsia="Arial" w:hAnsi="Arial"/>
          <w:sz w:val="24"/>
          <w:szCs w:val="24"/>
        </w:rPr>
        <w:t xml:space="preserve">22. При обращении о постановке на консульский учет на временной основе граждане Кыргызской Республики представляют:</w:t>
      </w:r>
    </w:p>
    <w:p>
      <w:pPr>
        <w:spacing w:after="120"/>
        <w:jc w:val="both"/>
      </w:pPr>
      <w:r>
        <w:rPr>
          <w:rFonts w:ascii="Arial" w:cs="Arial" w:eastAsia="Arial" w:hAnsi="Arial"/>
          <w:sz w:val="24"/>
          <w:szCs w:val="24"/>
        </w:rPr>
        <w:t xml:space="preserve">а) заполненную регистрационную карточку в двух экземплярах установленной формы;</w:t>
      </w:r>
    </w:p>
    <w:p>
      <w:pPr>
        <w:spacing w:after="120"/>
        <w:jc w:val="both"/>
      </w:pPr>
      <w:r>
        <w:rPr>
          <w:rFonts w:ascii="Arial" w:cs="Arial" w:eastAsia="Arial" w:hAnsi="Arial"/>
          <w:sz w:val="24"/>
          <w:szCs w:val="24"/>
        </w:rPr>
        <w:t xml:space="preserve">б) паспорт гражданина Кыргызской Республики с разрешением иностранного государства на пребывание на его территории (может быть проставлено/вклеено в общегражданский паспорт), с приложением их ксерокопий;</w:t>
      </w:r>
    </w:p>
    <w:p>
      <w:pPr>
        <w:spacing w:after="120"/>
        <w:jc w:val="both"/>
      </w:pPr>
      <w:r>
        <w:rPr>
          <w:rFonts w:ascii="Arial" w:cs="Arial" w:eastAsia="Arial" w:hAnsi="Arial"/>
          <w:sz w:val="24"/>
          <w:szCs w:val="24"/>
        </w:rPr>
        <w:t xml:space="preserve">в) две фотографии размером 3x4.</w:t>
      </w:r>
    </w:p>
    <w:p>
      <w:pPr>
        <w:spacing w:after="120"/>
        <w:jc w:val="both"/>
      </w:pPr>
      <w:r>
        <w:rPr>
          <w:rFonts w:ascii="Arial" w:cs="Arial" w:eastAsia="Arial" w:hAnsi="Arial"/>
          <w:sz w:val="24"/>
          <w:szCs w:val="24"/>
        </w:rPr>
        <w:t xml:space="preserve">Заявления от граждан о снятии их с регистрационного учета по месту жительства и запроса адресных листков выбытия не требуется.</w:t>
      </w:r>
    </w:p>
    <w:p>
      <w:pPr>
        <w:spacing w:after="120"/>
        <w:jc w:val="both"/>
      </w:pPr>
      <w:r>
        <w:rPr>
          <w:rFonts w:ascii="Arial" w:cs="Arial" w:eastAsia="Arial" w:hAnsi="Arial"/>
          <w:sz w:val="24"/>
          <w:szCs w:val="24"/>
        </w:rPr>
        <w:t xml:space="preserve">23. Консул осуществляет постановку на временный консульский учет граждан после представления всех документов, указанных в пункте 22 настоящего Положения, на определенный период, после истечения которого консульский учет считается автоматически аннулированным.</w:t>
      </w:r>
    </w:p>
    <w:p>
      <w:pPr>
        <w:spacing w:after="120"/>
        <w:jc w:val="both"/>
      </w:pPr>
      <w:r>
        <w:rPr>
          <w:rFonts w:ascii="Arial" w:cs="Arial" w:eastAsia="Arial" w:hAnsi="Arial"/>
          <w:sz w:val="24"/>
          <w:szCs w:val="24"/>
        </w:rPr>
        <w:t xml:space="preserve">24. В случае обращения заинтересованных граждан Кыргызской Республики, оставшихся в стране пребывания после истечения срока консульского учета, консульский учет может быть продлен на другой период или при переезде на постоянное место жительство в соответствии с правилами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Заключительные положения</w:t>
      </w:r>
    </w:p>
    <w:p>
      <w:pPr>
        <w:spacing w:after="120"/>
        <w:jc w:val="both"/>
      </w:pPr>
      <w:r>
        <w:rPr>
          <w:rFonts w:ascii="Arial" w:cs="Arial" w:eastAsia="Arial" w:hAnsi="Arial"/>
          <w:sz w:val="24"/>
          <w:szCs w:val="24"/>
        </w:rPr>
        <w:t xml:space="preserve">25. Консул осуществляет проверку правильности и точности ответов на содержащиеся в регистрационной карточке вопросы. Подпись заявителя на карточке и его фотография удостоверяются консулом. Ответственность за достоверность указанных в карточке сведений несет заявитель.</w:t>
      </w:r>
    </w:p>
    <w:p>
      <w:pPr>
        <w:spacing w:after="120"/>
        <w:jc w:val="both"/>
      </w:pPr>
      <w:r>
        <w:rPr>
          <w:rFonts w:ascii="Arial" w:cs="Arial" w:eastAsia="Arial" w:hAnsi="Arial"/>
          <w:sz w:val="24"/>
          <w:szCs w:val="24"/>
        </w:rPr>
        <w:t xml:space="preserve">26. За постановку на консульский учет граждан Кыргызской Республики и оформление документов для снятия с регистрационного учета с прежнего места жительства на территории Кыргызской Республики взимаются средства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aoagacbgtwunpykafzmm">
        <w:r>
          <w:rPr>
            <w:rFonts w:ascii="Arial" w:cs="Arial" w:eastAsia="Arial" w:hAnsi="Arial"/>
            <w:color w:val="1D4ED8"/>
            <w:sz w:val="24"/>
            <w:szCs w:val="24"/>
            <w:u w:val="single"/>
          </w:rPr>
          <w:t xml:space="preserve">23 мая 2018 года № 250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Консул ведет постоянно обновляемую базу данных граждан Кыргызской Республики, состоящих на консульском учете, на бумажных и электронных носителях.</w:t>
      </w:r>
    </w:p>
    <w:p>
      <w:pPr>
        <w:spacing w:after="120"/>
        <w:jc w:val="both"/>
      </w:pPr>
      <w:r>
        <w:rPr>
          <w:rFonts w:ascii="Arial" w:cs="Arial" w:eastAsia="Arial" w:hAnsi="Arial"/>
          <w:sz w:val="24"/>
          <w:szCs w:val="24"/>
        </w:rPr>
        <w:t xml:space="preserve">Регистрационные карточки хранятся в консульских учреждениях в специально отведенных помещениях.</w:t>
      </w:r>
    </w:p>
    <w:p>
      <w:pPr>
        <w:spacing w:after="120"/>
        <w:jc w:val="both"/>
      </w:pPr>
      <w:r>
        <w:rPr>
          <w:rFonts w:ascii="Arial" w:cs="Arial" w:eastAsia="Arial" w:hAnsi="Arial"/>
          <w:sz w:val="24"/>
          <w:szCs w:val="24"/>
        </w:rPr>
        <w:t xml:space="preserve">28. Все изменения (адрес местожительств, семейное положение и др.), произошедшие после постановки гражданина на консульский учет, в том числе перемена фамилии, имени, отчества гражданина, вносятся в регистрационные карточки с приложением соответствующих документов, подтверждающих перемену фамилии, имени, отчества заявителя. При этом предыдущие записи в карточке только зачеркиваются. Если на бланке регистрационной карточки не остается места для дополнительных записей, то к старой регистрационной карточке прикрепляется новая.</w:t>
      </w:r>
    </w:p>
    <w:p>
      <w:pPr>
        <w:spacing w:after="120"/>
        <w:jc w:val="both"/>
      </w:pPr>
      <w:r>
        <w:rPr>
          <w:rFonts w:ascii="Arial" w:cs="Arial" w:eastAsia="Arial" w:hAnsi="Arial"/>
          <w:sz w:val="24"/>
          <w:szCs w:val="24"/>
        </w:rPr>
        <w:t xml:space="preserve">29. При снятии с консульского учета лица, оформившего выход из гражданства Кыргызской Республики, консул изымает у лица общегражданский паспорт гражданина Кыргызской Республики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30. При отсутствии в иностранном государстве аккредитованных дипломатических представительств и консульских учреждений Кыргызской Республики, постановку на консульский учет могут осуществлять дипломатические представительства и консульские учреждения иностранных государств на основании соответствующих международных договоров Кыргызской Республики.</w:t>
      </w:r>
    </w:p>
    <w:p>
      <w:pPr>
        <w:spacing w:after="120"/>
        <w:jc w:val="both"/>
      </w:pPr>
      <w:r>
        <w:rPr>
          <w:rFonts w:ascii="Arial" w:cs="Arial" w:eastAsia="Arial" w:hAnsi="Arial"/>
          <w:sz w:val="24"/>
          <w:szCs w:val="24"/>
        </w:rPr>
        <w:t xml:space="preserve">31. В исключительных случаях, когда проезд гражданина Кыргызской Республики в дипломатическое представительство или консульское учреждение Кыргызской Республики в иностранном государстве затруднен, регистрация может производиться через электронные или факсимильные средства связи.</w:t>
      </w:r>
    </w:p>
    <w:p>
      <w:pPr>
        <w:spacing w:after="120"/>
        <w:jc w:val="both"/>
      </w:pPr>
      <w:r>
        <w:rPr>
          <w:rFonts w:ascii="Arial" w:cs="Arial" w:eastAsia="Arial" w:hAnsi="Arial"/>
          <w:sz w:val="24"/>
          <w:szCs w:val="24"/>
        </w:rPr>
        <w:t xml:space="preserve">Граждане, обратившиеся в дипломатическое представительство или консульское учреждение Кыргызской Республики с просьбой о постановке на постоянный консульский учет, направляют паспорт гражданина Кыргызской Республики (общегражданский паспорт) по заказной почте. Гражданам, обратившимся с просьбой о постановке на временный консульский учет без направления по почте паспорта гражданина Кыргызской Республики (общегражданского паспорта), дипломатическое представительство или консульское учреждение Кыргызской Республики может направить регистрационную карточку о постановке на консульский учет.</w:t>
      </w:r>
    </w:p>
    <w:p>
      <w:pPr>
        <w:spacing w:after="120"/>
        <w:jc w:val="both"/>
      </w:pPr>
      <w:r>
        <w:rPr>
          <w:rFonts w:ascii="Arial" w:cs="Arial" w:eastAsia="Arial" w:hAnsi="Arial"/>
          <w:sz w:val="24"/>
          <w:szCs w:val="24"/>
        </w:rPr>
        <w:t xml:space="preserve">Граждане Кыргызской Республики, временно или постоянно находящиеся на территории иностранного государства,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 считаются вставшими на консульский учет, без взимания средств за оказание консульских услуг, при условии, если руководители дипломатических представительств и консульских учреждений Кыргызской Республики передадут списки избирателей в уполномоченный государственный орган в сфере регистрации населения Кыргызской Республики не позднее 55 календарных дней до дня голосования.</w:t>
      </w:r>
    </w:p>
    <w:p>
      <w:pPr>
        <w:spacing w:after="120"/>
        <w:jc w:val="both"/>
      </w:pPr>
      <w:r>
        <w:rPr>
          <w:rFonts w:ascii="Arial" w:cs="Arial" w:eastAsia="Arial" w:hAnsi="Arial"/>
          <w:sz w:val="24"/>
          <w:szCs w:val="24"/>
        </w:rPr>
        <w:t xml:space="preserve">Граждане Кыргызской Республики, временно или постоянно находящиеся на территории иностранного государства,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 в случае изъявления ими желания участвовать в голосовании на территории Кыргызской Республики, обязаны не позднее 15 календарных дней до дня голосования обратиться в соответствующую участковую избирательную комиссию - дипломатическое представительство или консульское учреждение Кыргызской Республики с заявлением о намерении изменить избирательный адрес по форме, установленной законодательством Кыргызской Республики, с приложением копий подтверждающих документов.</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juik3ihqznydombikreo0">
        <w:r>
          <w:rPr>
            <w:rFonts w:ascii="Arial" w:cs="Arial" w:eastAsia="Arial" w:hAnsi="Arial"/>
            <w:color w:val="1D4ED8"/>
            <w:sz w:val="24"/>
            <w:szCs w:val="24"/>
            <w:u w:val="single"/>
          </w:rPr>
          <w:t xml:space="preserve">10 августа 2015 года № 565</w:t>
        </w:r>
      </w:hyperlink>
      <w:r>
        <w:rPr>
          <w:rFonts w:ascii="Arial" w:cs="Arial" w:eastAsia="Arial" w:hAnsi="Arial"/>
          <w:sz w:val="24"/>
          <w:szCs w:val="24"/>
        </w:rPr>
        <w:t xml:space="preserve">, </w:t>
      </w:r>
      <w:hyperlink w:history="1" r:id="rIdmgbwv1docix0lrrc75vqr">
        <w:r>
          <w:rPr>
            <w:rFonts w:ascii="Arial" w:cs="Arial" w:eastAsia="Arial" w:hAnsi="Arial"/>
            <w:color w:val="1D4ED8"/>
            <w:sz w:val="24"/>
            <w:szCs w:val="24"/>
            <w:u w:val="single"/>
          </w:rPr>
          <w:t xml:space="preserve">23 мая 2018 года № 250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постановке на консульский учет ребенка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Консульский отдел Посольства (Генеральное консульство, Консульство) Кыргызской Республики в _________________________________________</w:t>
      </w:r>
    </w:p>
    <w:p>
      <w:pPr>
        <w:spacing w:after="120"/>
        <w:jc w:val="both"/>
      </w:pPr>
      <w:r>
        <w:rPr>
          <w:rFonts w:ascii="Arial" w:cs="Arial" w:eastAsia="Arial" w:hAnsi="Arial"/>
          <w:sz w:val="24"/>
          <w:szCs w:val="24"/>
        </w:rPr>
        <w:t xml:space="preserve">(страна пребывания)</w:t>
      </w:r>
    </w:p>
    <w:p>
      <w:pPr>
        <w:spacing w:after="120"/>
        <w:jc w:val="both"/>
      </w:pPr>
      <w:r>
        <w:rPr>
          <w:rFonts w:ascii="Arial" w:cs="Arial" w:eastAsia="Arial" w:hAnsi="Arial"/>
          <w:sz w:val="24"/>
          <w:szCs w:val="24"/>
        </w:rPr>
        <w:t xml:space="preserve">от гражданина(ки) _____________________________________________________</w:t>
      </w:r>
    </w:p>
    <w:p>
      <w:pPr>
        <w:spacing w:after="120"/>
        <w:jc w:val="both"/>
      </w:pPr>
      <w:r>
        <w:rPr>
          <w:rFonts w:ascii="Arial" w:cs="Arial" w:eastAsia="Arial" w:hAnsi="Arial"/>
          <w:sz w:val="24"/>
          <w:szCs w:val="24"/>
        </w:rPr>
        <w:t xml:space="preserve">(ФИО, гражданство)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 ____________ Номер социального страхования: ________________</w:t>
      </w:r>
    </w:p>
    <w:p>
      <w:pPr>
        <w:spacing w:after="120"/>
        <w:jc w:val="both"/>
      </w:pPr>
      <w:r>
        <w:rPr>
          <w:rFonts w:ascii="Arial" w:cs="Arial" w:eastAsia="Arial" w:hAnsi="Arial"/>
          <w:sz w:val="24"/>
          <w:szCs w:val="24"/>
        </w:rPr>
        <w:t xml:space="preserve">В связи с выездом в 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(страна, адрес пребывания, на иностранном языке)</w:t>
      </w:r>
    </w:p>
    <w:p>
      <w:pPr>
        <w:spacing w:after="120"/>
        <w:jc w:val="both"/>
      </w:pPr>
      <w:r>
        <w:rPr>
          <w:rFonts w:ascii="Arial" w:cs="Arial" w:eastAsia="Arial" w:hAnsi="Arial"/>
          <w:sz w:val="24"/>
          <w:szCs w:val="24"/>
        </w:rPr>
        <w:t xml:space="preserve">Прошу принять на консульский учет на основании свидетельства о рождении/усыновлении/удочерении серии _____________ № ________________, выданного "___" ______________ 20__ года отделом ЗАГС _________________ _______________________________________________________________________</w:t>
      </w:r>
    </w:p>
    <w:p>
      <w:pPr>
        <w:spacing w:after="120"/>
        <w:jc w:val="both"/>
      </w:pPr>
      <w:r>
        <w:rPr>
          <w:rFonts w:ascii="Arial" w:cs="Arial" w:eastAsia="Arial" w:hAnsi="Arial"/>
          <w:sz w:val="24"/>
          <w:szCs w:val="24"/>
        </w:rPr>
        <w:t xml:space="preserve">(страна, район, город)</w:t>
      </w:r>
    </w:p>
    <w:p>
      <w:pPr>
        <w:spacing w:after="120"/>
        <w:jc w:val="left"/>
      </w:pPr>
      <w:r>
        <w:rPr>
          <w:rFonts w:ascii="Arial" w:cs="Arial" w:eastAsia="Arial" w:hAnsi="Arial"/>
          <w:sz w:val="24"/>
          <w:szCs w:val="24"/>
        </w:rPr>
        <w:t xml:space="preserve">_______________________________________________________________________ моего сына/мою дочь - гражданина(ку)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Сведения о ребенке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(ФИО, дата и место рождения ребенка)</w:t>
      </w:r>
    </w:p>
    <w:p>
      <w:pPr>
        <w:spacing w:after="120"/>
        <w:jc w:val="left"/>
      </w:pPr>
      <w:r>
        <w:rPr>
          <w:rFonts w:ascii="Arial" w:cs="Arial" w:eastAsia="Arial" w:hAnsi="Arial"/>
          <w:sz w:val="24"/>
          <w:szCs w:val="24"/>
        </w:rPr>
        <w:t xml:space="preserve">_______________________________________________________________________ паспорт серии _________ № ________ выдан ______________________________</w:t>
      </w:r>
    </w:p>
    <w:p>
      <w:pPr>
        <w:spacing w:after="120"/>
        <w:jc w:val="left"/>
      </w:pPr>
      <w:r>
        <w:rPr>
          <w:rFonts w:ascii="Arial" w:cs="Arial" w:eastAsia="Arial" w:hAnsi="Arial"/>
          <w:sz w:val="24"/>
          <w:szCs w:val="24"/>
        </w:rPr>
        <w:t xml:space="preserve">(кем и когда)</w:t>
      </w:r>
    </w:p>
    <w:p>
      <w:pPr>
        <w:spacing w:after="120"/>
        <w:jc w:val="left"/>
      </w:pPr>
      <w:r>
        <w:rPr>
          <w:rFonts w:ascii="Arial" w:cs="Arial" w:eastAsia="Arial" w:hAnsi="Arial"/>
          <w:sz w:val="24"/>
          <w:szCs w:val="24"/>
        </w:rPr>
        <w:t xml:space="preserve">проживающий(ая) в Кыргызской Республике по адресу: ____________________ _______________________________________________________________________</w:t>
      </w:r>
    </w:p>
    <w:p>
      <w:pPr>
        <w:spacing w:after="120"/>
        <w:jc w:val="left"/>
      </w:pPr>
      <w:r>
        <w:rPr>
          <w:rFonts w:ascii="Arial" w:cs="Arial" w:eastAsia="Arial" w:hAnsi="Arial"/>
          <w:sz w:val="24"/>
          <w:szCs w:val="24"/>
        </w:rPr>
        <w:t xml:space="preserve">(республика, край, область, город, улица, дом и т.д.)</w:t>
      </w:r>
    </w:p>
    <w:p>
      <w:pPr>
        <w:spacing w:after="120"/>
        <w:jc w:val="left"/>
      </w:pPr>
      <w:r>
        <w:rPr>
          <w:rFonts w:ascii="Arial" w:cs="Arial" w:eastAsia="Arial" w:hAnsi="Arial"/>
          <w:sz w:val="24"/>
          <w:szCs w:val="24"/>
        </w:rPr>
        <w:t xml:space="preserve">и имеющий(ая) разрешение на въезд и проживание в ______________________ _______________________________________________________________________</w:t>
      </w:r>
    </w:p>
    <w:p>
      <w:pPr>
        <w:spacing w:after="120"/>
        <w:jc w:val="left"/>
      </w:pPr>
      <w:r>
        <w:rPr>
          <w:rFonts w:ascii="Arial" w:cs="Arial" w:eastAsia="Arial" w:hAnsi="Arial"/>
          <w:sz w:val="24"/>
          <w:szCs w:val="24"/>
        </w:rPr>
        <w:t xml:space="preserve">(страна пребывания)</w:t>
      </w:r>
    </w:p>
    <w:p>
      <w:pPr>
        <w:spacing w:after="120"/>
        <w:jc w:val="left"/>
      </w:pPr>
      <w:r>
        <w:rPr>
          <w:rFonts w:ascii="Arial" w:cs="Arial" w:eastAsia="Arial" w:hAnsi="Arial"/>
          <w:sz w:val="24"/>
          <w:szCs w:val="24"/>
        </w:rPr>
        <w:t xml:space="preserve">на основании __________________________________________________________</w:t>
      </w:r>
    </w:p>
    <w:p>
      <w:pPr>
        <w:spacing w:after="120"/>
        <w:jc w:val="both"/>
      </w:pPr>
      <w:r>
        <w:rPr>
          <w:rFonts w:ascii="Arial" w:cs="Arial" w:eastAsia="Arial" w:hAnsi="Arial"/>
          <w:sz w:val="24"/>
          <w:szCs w:val="24"/>
        </w:rPr>
        <w:t xml:space="preserve">(наименование документа, кем и когда выдан)</w:t>
      </w:r>
    </w:p>
    <w:p>
      <w:pPr>
        <w:spacing w:after="120"/>
        <w:jc w:val="both"/>
      </w:pPr>
      <w:r>
        <w:rPr>
          <w:rFonts w:ascii="Arial" w:cs="Arial" w:eastAsia="Arial" w:hAnsi="Arial"/>
          <w:sz w:val="24"/>
          <w:szCs w:val="24"/>
        </w:rPr>
        <w:t xml:space="preserve">Сообщаю, что в Кыргызской Республике проживают следующие родственники ребенка:</w:t>
      </w:r>
    </w:p>
    <w:p>
      <w:pPr>
        <w:spacing w:after="120"/>
        <w:jc w:val="both"/>
      </w:pPr>
      <w:r>
        <w:rPr>
          <w:rFonts w:ascii="Arial" w:cs="Arial" w:eastAsia="Arial" w:hAnsi="Arial"/>
          <w:sz w:val="24"/>
          <w:szCs w:val="24"/>
        </w:rPr>
        <w:t xml:space="preserve">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(ФИО, степень родства, адрес места жительства)</w:t>
      </w:r>
    </w:p>
    <w:p>
      <w:pPr>
        <w:spacing w:after="120"/>
        <w:jc w:val="both"/>
      </w:pPr>
      <w:r>
        <w:rPr>
          <w:rFonts w:ascii="Arial" w:cs="Arial" w:eastAsia="Arial" w:hAnsi="Arial"/>
          <w:sz w:val="24"/>
          <w:szCs w:val="24"/>
        </w:rPr>
        <w:t xml:space="preserve">                                                                                                            _______________________________</w:t>
      </w:r>
    </w:p>
    <w:p>
      <w:pPr>
        <w:spacing w:after="120"/>
        <w:jc w:val="both"/>
      </w:pPr>
      <w:r>
        <w:rPr>
          <w:rFonts w:ascii="Arial" w:cs="Arial" w:eastAsia="Arial" w:hAnsi="Arial"/>
          <w:sz w:val="24"/>
          <w:szCs w:val="24"/>
        </w:rPr>
        <w:t xml:space="preserve">                                                                                                                       (подпись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 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Консульский отдел Посольства (Генеральное             ┌──────────┐</w:t>
      </w:r>
    </w:p>
    <w:p>
      <w:pPr>
        <w:spacing w:after="120"/>
        <w:jc w:val="both"/>
      </w:pPr>
      <w:r>
        <w:rPr>
          <w:rFonts w:ascii="Arial" w:cs="Arial" w:eastAsia="Arial" w:hAnsi="Arial"/>
          <w:sz w:val="24"/>
          <w:szCs w:val="24"/>
        </w:rPr>
        <w:t xml:space="preserve">     консульство, консульство) Кыргызской Республики в ___ │          │</w:t>
      </w:r>
    </w:p>
    <w:p>
      <w:pPr>
        <w:spacing w:after="120"/>
        <w:jc w:val="both"/>
      </w:pPr>
      <w:r>
        <w:rPr>
          <w:rFonts w:ascii="Arial" w:cs="Arial" w:eastAsia="Arial" w:hAnsi="Arial"/>
          <w:sz w:val="24"/>
          <w:szCs w:val="24"/>
        </w:rPr>
        <w:t xml:space="preserve">     _____________________________________________________ │ место для│</w:t>
      </w:r>
    </w:p>
    <w:p>
      <w:pPr>
        <w:spacing w:after="120"/>
        <w:jc w:val="both"/>
      </w:pPr>
      <w:r>
        <w:rPr>
          <w:rFonts w:ascii="Arial" w:cs="Arial" w:eastAsia="Arial" w:hAnsi="Arial"/>
          <w:sz w:val="24"/>
          <w:szCs w:val="24"/>
        </w:rPr>
        <w:t xml:space="preserve">     _____________________________________________________ │фотографии│</w:t>
      </w:r>
    </w:p>
    <w:p>
      <w:pPr>
        <w:spacing w:after="120"/>
        <w:jc w:val="both"/>
      </w:pPr>
      <w:r>
        <w:rPr>
          <w:rFonts w:ascii="Arial" w:cs="Arial" w:eastAsia="Arial" w:hAnsi="Arial"/>
          <w:sz w:val="24"/>
          <w:szCs w:val="24"/>
        </w:rPr>
        <w:t xml:space="preserve">     (заверяется печатью дипломатического                  │          │</w:t>
      </w:r>
    </w:p>
    <w:p>
      <w:pPr>
        <w:spacing w:after="120"/>
        <w:jc w:val="both"/>
      </w:pPr>
      <w:r>
        <w:rPr>
          <w:rFonts w:ascii="Arial" w:cs="Arial" w:eastAsia="Arial" w:hAnsi="Arial"/>
          <w:sz w:val="24"/>
          <w:szCs w:val="24"/>
        </w:rPr>
        <w:t xml:space="preserve">     представительства или консульского учреждения)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РЕГИСТРАЦИОННАЯ КАРТОЧКА
 гражданина Кыргызской Республики о постановке на консульский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от руки печатными буквами или на машинке)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│Фамилия, имя, отчество (если ранее имели    │                     │</w:t>
      </w:r>
    </w:p>
    <w:p>
      <w:pPr>
        <w:spacing w:after="120"/>
        <w:jc w:val="both"/>
      </w:pPr>
      <w:r>
        <w:rPr>
          <w:rFonts w:ascii="Arial" w:cs="Arial" w:eastAsia="Arial" w:hAnsi="Arial"/>
          <w:sz w:val="24"/>
          <w:szCs w:val="24"/>
        </w:rPr>
        <w:t xml:space="preserve">│  │другие ФИО, - указать)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│Дата и место рождения (страна, край,        │                     │</w:t>
      </w:r>
    </w:p>
    <w:p>
      <w:pPr>
        <w:spacing w:after="120"/>
        <w:jc w:val="both"/>
      </w:pPr>
      <w:r>
        <w:rPr>
          <w:rFonts w:ascii="Arial" w:cs="Arial" w:eastAsia="Arial" w:hAnsi="Arial"/>
          <w:sz w:val="24"/>
          <w:szCs w:val="24"/>
        </w:rPr>
        <w:t xml:space="preserve">│  │область, населенный пункт)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│Серия и номер общегражданского паспорта, кем│                     │</w:t>
      </w:r>
    </w:p>
    <w:p>
      <w:pPr>
        <w:spacing w:after="120"/>
        <w:jc w:val="both"/>
      </w:pPr>
      <w:r>
        <w:rPr>
          <w:rFonts w:ascii="Arial" w:cs="Arial" w:eastAsia="Arial" w:hAnsi="Arial"/>
          <w:sz w:val="24"/>
          <w:szCs w:val="24"/>
        </w:rPr>
        <w:t xml:space="preserve">│  │и когда выдан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│Национальность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│Адрес места жительства (регистрации) в      │                     │</w:t>
      </w:r>
    </w:p>
    <w:p>
      <w:pPr>
        <w:spacing w:after="120"/>
        <w:jc w:val="both"/>
      </w:pPr>
      <w:r>
        <w:rPr>
          <w:rFonts w:ascii="Arial" w:cs="Arial" w:eastAsia="Arial" w:hAnsi="Arial"/>
          <w:sz w:val="24"/>
          <w:szCs w:val="24"/>
        </w:rPr>
        <w:t xml:space="preserve">│  │Кыргызстане перед выездом за границу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│Разрешение местных властей на проживание    │                     │</w:t>
      </w:r>
    </w:p>
    <w:p>
      <w:pPr>
        <w:spacing w:after="120"/>
        <w:jc w:val="both"/>
      </w:pPr>
      <w:r>
        <w:rPr>
          <w:rFonts w:ascii="Arial" w:cs="Arial" w:eastAsia="Arial" w:hAnsi="Arial"/>
          <w:sz w:val="24"/>
          <w:szCs w:val="24"/>
        </w:rPr>
        <w:t xml:space="preserve">│  │(пребывание) в стране (название документа,  │                     │</w:t>
      </w:r>
    </w:p>
    <w:p>
      <w:pPr>
        <w:spacing w:after="120"/>
        <w:jc w:val="both"/>
      </w:pPr>
      <w:r>
        <w:rPr>
          <w:rFonts w:ascii="Arial" w:cs="Arial" w:eastAsia="Arial" w:hAnsi="Arial"/>
          <w:sz w:val="24"/>
          <w:szCs w:val="24"/>
        </w:rPr>
        <w:t xml:space="preserve">│  │№, дата и срок, с приложением копии         │                     │</w:t>
      </w:r>
    </w:p>
    <w:p>
      <w:pPr>
        <w:spacing w:after="120"/>
        <w:jc w:val="both"/>
      </w:pPr>
      <w:r>
        <w:rPr>
          <w:rFonts w:ascii="Arial" w:cs="Arial" w:eastAsia="Arial" w:hAnsi="Arial"/>
          <w:sz w:val="24"/>
          <w:szCs w:val="24"/>
        </w:rPr>
        <w:t xml:space="preserve">│  │документа)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│Семейное положение (ФИО, год рождения детей │                     │</w:t>
      </w:r>
    </w:p>
    <w:p>
      <w:pPr>
        <w:spacing w:after="120"/>
        <w:jc w:val="both"/>
      </w:pPr>
      <w:r>
        <w:rPr>
          <w:rFonts w:ascii="Arial" w:cs="Arial" w:eastAsia="Arial" w:hAnsi="Arial"/>
          <w:sz w:val="24"/>
          <w:szCs w:val="24"/>
        </w:rPr>
        <w:t xml:space="preserve">│  │до 18 лет, находящихся с заявителем, включая│                     │</w:t>
      </w:r>
    </w:p>
    <w:p>
      <w:pPr>
        <w:spacing w:after="120"/>
        <w:jc w:val="both"/>
      </w:pPr>
      <w:r>
        <w:rPr>
          <w:rFonts w:ascii="Arial" w:cs="Arial" w:eastAsia="Arial" w:hAnsi="Arial"/>
          <w:sz w:val="24"/>
          <w:szCs w:val="24"/>
        </w:rPr>
        <w:t xml:space="preserve">│  │внесенных в общегражданский паспорт         │                     │</w:t>
      </w:r>
    </w:p>
    <w:p>
      <w:pPr>
        <w:spacing w:after="120"/>
        <w:jc w:val="both"/>
      </w:pPr>
      <w:r>
        <w:rPr>
          <w:rFonts w:ascii="Arial" w:cs="Arial" w:eastAsia="Arial" w:hAnsi="Arial"/>
          <w:sz w:val="24"/>
          <w:szCs w:val="24"/>
        </w:rPr>
        <w:t xml:space="preserve">│  │заявителя и родившихся за границей, а также │                     │</w:t>
      </w:r>
    </w:p>
    <w:p>
      <w:pPr>
        <w:spacing w:after="120"/>
        <w:jc w:val="both"/>
      </w:pPr>
      <w:r>
        <w:rPr>
          <w:rFonts w:ascii="Arial" w:cs="Arial" w:eastAsia="Arial" w:hAnsi="Arial"/>
          <w:sz w:val="24"/>
          <w:szCs w:val="24"/>
        </w:rPr>
        <w:t xml:space="preserve">│  │супруга(и) и ближайших родственников(1) в   │                     │</w:t>
      </w:r>
    </w:p>
    <w:p>
      <w:pPr>
        <w:spacing w:after="120"/>
        <w:jc w:val="both"/>
      </w:pPr>
      <w:r>
        <w:rPr>
          <w:rFonts w:ascii="Arial" w:cs="Arial" w:eastAsia="Arial" w:hAnsi="Arial"/>
          <w:sz w:val="24"/>
          <w:szCs w:val="24"/>
        </w:rPr>
        <w:t xml:space="preserve">│  │стране пребывания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│Место работы, должность или место учебы (с  │                     │</w:t>
      </w:r>
    </w:p>
    <w:p>
      <w:pPr>
        <w:spacing w:after="120"/>
        <w:jc w:val="both"/>
      </w:pPr>
      <w:r>
        <w:rPr>
          <w:rFonts w:ascii="Arial" w:cs="Arial" w:eastAsia="Arial" w:hAnsi="Arial"/>
          <w:sz w:val="24"/>
          <w:szCs w:val="24"/>
        </w:rPr>
        <w:t xml:space="preserve">│  │указанием учебного заведения и отделения)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 Адрес проживания в стране пребывания (на │                     │</w:t>
      </w:r>
    </w:p>
    <w:p>
      <w:pPr>
        <w:spacing w:after="120"/>
        <w:jc w:val="both"/>
      </w:pPr>
      <w:r>
        <w:rPr>
          <w:rFonts w:ascii="Arial" w:cs="Arial" w:eastAsia="Arial" w:hAnsi="Arial"/>
          <w:sz w:val="24"/>
          <w:szCs w:val="24"/>
        </w:rPr>
        <w:t xml:space="preserve">│  │иностранном языке)                          │                     │</w:t>
      </w:r>
    </w:p>
    <w:p>
      <w:pPr>
        <w:spacing w:after="120"/>
        <w:jc w:val="both"/>
      </w:pPr>
      <w:r>
        <w:rPr>
          <w:rFonts w:ascii="Arial" w:cs="Arial" w:eastAsia="Arial" w:hAnsi="Arial"/>
          <w:sz w:val="24"/>
          <w:szCs w:val="24"/>
        </w:rPr>
        <w:t xml:space="preserve">│  │б) номер телефона (моб., дом., раб.)        │                     │</w:t>
      </w:r>
    </w:p>
    <w:p>
      <w:pPr>
        <w:spacing w:after="120"/>
        <w:jc w:val="both"/>
      </w:pPr>
      <w:r>
        <w:rPr>
          <w:rFonts w:ascii="Arial" w:cs="Arial" w:eastAsia="Arial" w:hAnsi="Arial"/>
          <w:sz w:val="24"/>
          <w:szCs w:val="24"/>
        </w:rPr>
        <w:t xml:space="preserve">│  │в) электронный адрес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│10│Супруг(а) и ближайшие родственники в        │                     │</w:t>
      </w:r>
    </w:p>
    <w:p>
      <w:pPr>
        <w:spacing w:after="120"/>
        <w:jc w:val="both"/>
      </w:pPr>
      <w:r>
        <w:rPr>
          <w:rFonts w:ascii="Arial" w:cs="Arial" w:eastAsia="Arial" w:hAnsi="Arial"/>
          <w:sz w:val="24"/>
          <w:szCs w:val="24"/>
        </w:rPr>
        <w:t xml:space="preserve">│  │Кыргызстане (ФИО, адрес места жительства)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│11│Срок постановки на консульский учет         │(Ненужное зачеркнуть)│</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│A. На постоянное     │</w:t>
      </w:r>
    </w:p>
    <w:p>
      <w:pPr>
        <w:spacing w:after="120"/>
        <w:jc w:val="both"/>
      </w:pPr>
      <w:r>
        <w:rPr>
          <w:rFonts w:ascii="Arial" w:cs="Arial" w:eastAsia="Arial" w:hAnsi="Arial"/>
          <w:sz w:val="24"/>
          <w:szCs w:val="24"/>
        </w:rPr>
        <w:t xml:space="preserve">│  │                                            │место жительства.    │</w:t>
      </w:r>
    </w:p>
    <w:p>
      <w:pPr>
        <w:spacing w:after="120"/>
        <w:jc w:val="both"/>
      </w:pPr>
      <w:r>
        <w:rPr>
          <w:rFonts w:ascii="Arial" w:cs="Arial" w:eastAsia="Arial" w:hAnsi="Arial"/>
          <w:sz w:val="24"/>
          <w:szCs w:val="24"/>
        </w:rPr>
        <w:t xml:space="preserve">│  │                                            │Б. На 1 год.         │</w:t>
      </w:r>
    </w:p>
    <w:p>
      <w:pPr>
        <w:spacing w:after="120"/>
        <w:jc w:val="both"/>
      </w:pPr>
      <w:r>
        <w:rPr>
          <w:rFonts w:ascii="Arial" w:cs="Arial" w:eastAsia="Arial" w:hAnsi="Arial"/>
          <w:sz w:val="24"/>
          <w:szCs w:val="24"/>
        </w:rPr>
        <w:t xml:space="preserve">│  │                                            │B. На другой срок    │</w:t>
      </w:r>
    </w:p>
    <w:p>
      <w:pPr>
        <w:spacing w:after="120"/>
        <w:jc w:val="both"/>
      </w:pPr>
      <w:r>
        <w:rPr>
          <w:rFonts w:ascii="Arial" w:cs="Arial" w:eastAsia="Arial" w:hAnsi="Arial"/>
          <w:sz w:val="24"/>
          <w:szCs w:val="24"/>
        </w:rPr>
        <w:t xml:space="preserve">│  │                                            │(указать) 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│12│Отметка о постановке на консульский учет или│                     │</w:t>
      </w:r>
    </w:p>
    <w:p>
      <w:pPr>
        <w:spacing w:after="120"/>
        <w:jc w:val="both"/>
      </w:pPr>
      <w:r>
        <w:rPr>
          <w:rFonts w:ascii="Arial" w:cs="Arial" w:eastAsia="Arial" w:hAnsi="Arial"/>
          <w:sz w:val="24"/>
          <w:szCs w:val="24"/>
        </w:rPr>
        <w:t xml:space="preserve">│  │снятии с учета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Заявляю, что все данные, указанные в регистрационной карточке, являются правильными. Прошу принять меня на консульский учет вместе с детьми (подопечными лицами) 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________________ 20__ года                                                                                                                                                        Подпись гражданина 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Регистрационную карточку проверил ________________________________ _______________________________________________________________________</w:t>
      </w:r>
    </w:p>
    <w:p>
      <w:pPr>
        <w:spacing w:after="120"/>
        <w:jc w:val="left"/>
      </w:pPr>
      <w:r>
        <w:rPr>
          <w:rFonts w:ascii="Arial" w:cs="Arial" w:eastAsia="Arial" w:hAnsi="Arial"/>
          <w:sz w:val="24"/>
          <w:szCs w:val="24"/>
        </w:rPr>
        <w:t xml:space="preserve">(должность, ФИО консула)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(дети, отец, мать, братья, сестры).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снятии с регистрационного учета по месту жительства в Кыргызской Республике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Консульский отдел Посольства (Генеральное консульство, Консульство) Кыргызской Республики в _________________________________________</w:t>
      </w:r>
    </w:p>
    <w:p>
      <w:pPr>
        <w:spacing w:after="120"/>
        <w:jc w:val="both"/>
      </w:pPr>
      <w:r>
        <w:rPr>
          <w:rFonts w:ascii="Arial" w:cs="Arial" w:eastAsia="Arial" w:hAnsi="Arial"/>
          <w:sz w:val="24"/>
          <w:szCs w:val="24"/>
        </w:rPr>
        <w:t xml:space="preserve">(страна пребывания)</w:t>
      </w:r>
    </w:p>
    <w:p>
      <w:pPr>
        <w:spacing w:after="120"/>
        <w:jc w:val="both"/>
      </w:pPr>
      <w:r>
        <w:rPr>
          <w:rFonts w:ascii="Arial" w:cs="Arial" w:eastAsia="Arial" w:hAnsi="Arial"/>
          <w:sz w:val="24"/>
          <w:szCs w:val="24"/>
        </w:rPr>
        <w:t xml:space="preserve">от гражданина(ки) _____________________________________________________</w:t>
      </w:r>
    </w:p>
    <w:p>
      <w:pPr>
        <w:spacing w:after="120"/>
        <w:jc w:val="both"/>
      </w:pPr>
      <w:r>
        <w:rPr>
          <w:rFonts w:ascii="Arial" w:cs="Arial" w:eastAsia="Arial" w:hAnsi="Arial"/>
          <w:sz w:val="24"/>
          <w:szCs w:val="24"/>
        </w:rPr>
        <w:t xml:space="preserve">(ФИО, гражданство)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Тел.: _____________ Номер социального страхования: _______________</w:t>
      </w:r>
    </w:p>
    <w:p>
      <w:pPr>
        <w:spacing w:after="120"/>
        <w:jc w:val="left"/>
      </w:pPr>
      <w:r>
        <w:rPr>
          <w:rFonts w:ascii="Arial" w:cs="Arial" w:eastAsia="Arial" w:hAnsi="Arial"/>
          <w:sz w:val="24"/>
          <w:szCs w:val="24"/>
        </w:rPr>
        <w:t xml:space="preserve">В связи с выездом на постоянное место жительства в _______________ _______________________________________________________________________</w:t>
      </w:r>
    </w:p>
    <w:p>
      <w:pPr>
        <w:spacing w:after="120"/>
        <w:jc w:val="left"/>
      </w:pPr>
      <w:r>
        <w:rPr>
          <w:rFonts w:ascii="Arial" w:cs="Arial" w:eastAsia="Arial" w:hAnsi="Arial"/>
          <w:sz w:val="24"/>
          <w:szCs w:val="24"/>
        </w:rPr>
        <w:t xml:space="preserve">(страна, адрес пребывания, на иностранном языке)</w:t>
      </w:r>
    </w:p>
    <w:p>
      <w:pPr>
        <w:spacing w:after="120"/>
        <w:jc w:val="left"/>
      </w:pPr>
      <w:r>
        <w:rPr>
          <w:rFonts w:ascii="Arial" w:cs="Arial" w:eastAsia="Arial" w:hAnsi="Arial"/>
          <w:sz w:val="24"/>
          <w:szCs w:val="24"/>
        </w:rPr>
        <w:t xml:space="preserve">Прошу снять с регистрационного учета по месту жительства в Кыргызской Республике.</w:t>
      </w:r>
    </w:p>
    <w:p>
      <w:pPr>
        <w:spacing w:after="120"/>
        <w:jc w:val="left"/>
      </w:pPr>
      <w:r>
        <w:rPr>
          <w:rFonts w:ascii="Arial" w:cs="Arial" w:eastAsia="Arial" w:hAnsi="Arial"/>
          <w:sz w:val="24"/>
          <w:szCs w:val="24"/>
        </w:rPr>
        <w:t xml:space="preserve">Проживал(а)/зарегистрирован(а) в Кыргызской Республике по адресу: _______________________________________________________________________</w:t>
      </w:r>
    </w:p>
    <w:p>
      <w:pPr>
        <w:spacing w:after="120"/>
        <w:jc w:val="both"/>
      </w:pPr>
      <w:r>
        <w:rPr>
          <w:rFonts w:ascii="Arial" w:cs="Arial" w:eastAsia="Arial" w:hAnsi="Arial"/>
          <w:sz w:val="24"/>
          <w:szCs w:val="24"/>
        </w:rPr>
        <w:t xml:space="preserve">(область, район, город, село, улица, дом и т.д.)</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Ксерокопия паспорта со страницами штампа регистрации или внутреннего паспорта прилагается.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снятии с консульского учета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Консульский отдел Посольства (Генеральное консульство, Консульство) Кыргызской Республики в _________________________________________</w:t>
      </w:r>
    </w:p>
    <w:p>
      <w:pPr>
        <w:spacing w:after="120"/>
        <w:jc w:val="both"/>
      </w:pPr>
      <w:r>
        <w:rPr>
          <w:rFonts w:ascii="Arial" w:cs="Arial" w:eastAsia="Arial" w:hAnsi="Arial"/>
          <w:sz w:val="24"/>
          <w:szCs w:val="24"/>
        </w:rPr>
        <w:t xml:space="preserve">(страна пребывания)</w:t>
      </w:r>
    </w:p>
    <w:p>
      <w:pPr>
        <w:spacing w:after="120"/>
        <w:jc w:val="both"/>
      </w:pPr>
      <w:r>
        <w:rPr>
          <w:rFonts w:ascii="Arial" w:cs="Arial" w:eastAsia="Arial" w:hAnsi="Arial"/>
          <w:sz w:val="24"/>
          <w:szCs w:val="24"/>
        </w:rPr>
        <w:t xml:space="preserve">от гражданина(ки) _____________________________________________________</w:t>
      </w:r>
    </w:p>
    <w:p>
      <w:pPr>
        <w:spacing w:after="120"/>
        <w:jc w:val="both"/>
      </w:pPr>
      <w:r>
        <w:rPr>
          <w:rFonts w:ascii="Arial" w:cs="Arial" w:eastAsia="Arial" w:hAnsi="Arial"/>
          <w:sz w:val="24"/>
          <w:szCs w:val="24"/>
        </w:rPr>
        <w:t xml:space="preserve">(ФИО, гражданство)</w:t>
      </w:r>
    </w:p>
    <w:p>
      <w:pPr>
        <w:spacing w:after="120"/>
        <w:jc w:val="both"/>
      </w:pPr>
      <w:r>
        <w:rPr>
          <w:rFonts w:ascii="Arial" w:cs="Arial" w:eastAsia="Arial" w:hAnsi="Arial"/>
          <w:sz w:val="24"/>
          <w:szCs w:val="24"/>
        </w:rPr>
        <w:t xml:space="preserve">Тел.: __________________ Номер социального страхования: __________</w:t>
      </w:r>
    </w:p>
    <w:p>
      <w:pPr>
        <w:spacing w:after="120"/>
        <w:jc w:val="both"/>
      </w:pPr>
      <w:r>
        <w:rPr>
          <w:rFonts w:ascii="Arial" w:cs="Arial" w:eastAsia="Arial" w:hAnsi="Arial"/>
          <w:sz w:val="24"/>
          <w:szCs w:val="24"/>
        </w:rPr>
        <w:t xml:space="preserve">Прошу Вас снять меня 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с консульского учета, в связи с ______________________________________.</w:t>
      </w:r>
    </w:p>
    <w:p>
      <w:pPr>
        <w:spacing w:after="120"/>
        <w:jc w:val="both"/>
      </w:pPr>
      <w:r>
        <w:rPr>
          <w:rFonts w:ascii="Arial" w:cs="Arial" w:eastAsia="Arial" w:hAnsi="Arial"/>
          <w:sz w:val="24"/>
          <w:szCs w:val="24"/>
        </w:rPr>
        <w:t xml:space="preserve">(указать причину)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w:t>
      </w:r>
    </w:p>
    <w:p>
      <w:pPr>
        <w:spacing w:after="120"/>
        <w:jc w:val="both"/>
      </w:pPr>
      <w:r>
        <w:rPr>
          <w:rFonts w:ascii="Arial" w:cs="Arial" w:eastAsia="Arial" w:hAnsi="Arial"/>
          <w:sz w:val="24"/>
          <w:szCs w:val="24"/>
        </w:rPr>
        <w:t xml:space="preserve">                                                                                             (подпись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 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снятии с консульского учета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Директору департамента консульской службы</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____________________________________________________</w:t>
      </w:r>
    </w:p>
    <w:p>
      <w:pPr>
        <w:spacing w:after="120"/>
        <w:jc w:val="both"/>
      </w:pPr>
      <w:r>
        <w:rPr>
          <w:rFonts w:ascii="Arial" w:cs="Arial" w:eastAsia="Arial" w:hAnsi="Arial"/>
          <w:sz w:val="24"/>
          <w:szCs w:val="24"/>
        </w:rPr>
        <w:t xml:space="preserve">(ФИО должностного лица)</w:t>
      </w:r>
    </w:p>
    <w:p>
      <w:pPr>
        <w:spacing w:after="120"/>
        <w:jc w:val="both"/>
      </w:pPr>
      <w:r>
        <w:rPr>
          <w:rFonts w:ascii="Arial" w:cs="Arial" w:eastAsia="Arial" w:hAnsi="Arial"/>
          <w:sz w:val="24"/>
          <w:szCs w:val="24"/>
        </w:rPr>
        <w:t xml:space="preserve">от гражданина(ки) __________________________________</w:t>
      </w:r>
    </w:p>
    <w:p>
      <w:pPr>
        <w:spacing w:after="120"/>
        <w:jc w:val="both"/>
      </w:pPr>
      <w:r>
        <w:rPr>
          <w:rFonts w:ascii="Arial" w:cs="Arial" w:eastAsia="Arial" w:hAnsi="Arial"/>
          <w:sz w:val="24"/>
          <w:szCs w:val="24"/>
        </w:rPr>
        <w:t xml:space="preserve">____________________________________________________</w:t>
      </w:r>
    </w:p>
    <w:p>
      <w:pPr>
        <w:spacing w:after="120"/>
        <w:jc w:val="both"/>
      </w:pPr>
      <w:r>
        <w:rPr>
          <w:rFonts w:ascii="Arial" w:cs="Arial" w:eastAsia="Arial" w:hAnsi="Arial"/>
          <w:sz w:val="24"/>
          <w:szCs w:val="24"/>
        </w:rPr>
        <w:t xml:space="preserve">(ФИО, гражданство, адрес места жительства заявителя)</w:t>
      </w:r>
    </w:p>
    <w:p>
      <w:pPr>
        <w:spacing w:after="120"/>
        <w:jc w:val="both"/>
      </w:pPr>
      <w:r>
        <w:rPr>
          <w:rFonts w:ascii="Arial" w:cs="Arial" w:eastAsia="Arial" w:hAnsi="Arial"/>
          <w:sz w:val="24"/>
          <w:szCs w:val="24"/>
        </w:rPr>
        <w:t xml:space="preserve">Тел.: ______________________________________________</w:t>
      </w:r>
    </w:p>
    <w:p>
      <w:pPr>
        <w:spacing w:after="120"/>
        <w:jc w:val="both"/>
      </w:pPr>
      <w:r>
        <w:rPr>
          <w:rFonts w:ascii="Arial" w:cs="Arial" w:eastAsia="Arial" w:hAnsi="Arial"/>
          <w:sz w:val="24"/>
          <w:szCs w:val="24"/>
        </w:rPr>
        <w:t xml:space="preserve">Номер социального страхования: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снять меня 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с консульского учета, поставленного в _________________________________</w:t>
      </w:r>
    </w:p>
    <w:p>
      <w:pPr>
        <w:spacing w:after="120"/>
        <w:jc w:val="both"/>
      </w:pPr>
      <w:r>
        <w:rPr>
          <w:rFonts w:ascii="Arial" w:cs="Arial" w:eastAsia="Arial" w:hAnsi="Arial"/>
          <w:sz w:val="24"/>
          <w:szCs w:val="24"/>
        </w:rPr>
        <w:t xml:space="preserve">(загранучреждение)</w:t>
      </w:r>
    </w:p>
    <w:p>
      <w:pPr>
        <w:spacing w:after="120"/>
        <w:jc w:val="both"/>
      </w:pPr>
      <w:r>
        <w:rPr>
          <w:rFonts w:ascii="Arial" w:cs="Arial" w:eastAsia="Arial" w:hAnsi="Arial"/>
          <w:sz w:val="24"/>
          <w:szCs w:val="24"/>
        </w:rPr>
        <w:t xml:space="preserve">в связи с ____________________________________________________________.</w:t>
      </w:r>
    </w:p>
    <w:p>
      <w:pPr>
        <w:spacing w:after="120"/>
        <w:jc w:val="both"/>
      </w:pPr>
      <w:r>
        <w:rPr>
          <w:rFonts w:ascii="Arial" w:cs="Arial" w:eastAsia="Arial" w:hAnsi="Arial"/>
          <w:sz w:val="24"/>
          <w:szCs w:val="24"/>
        </w:rPr>
        <w:t xml:space="preserve">(указать причину)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w:t>
      </w:r>
    </w:p>
    <w:p>
      <w:pPr>
        <w:spacing w:after="120"/>
        <w:jc w:val="both"/>
      </w:pPr>
      <w:r>
        <w:rPr>
          <w:rFonts w:ascii="Arial" w:cs="Arial" w:eastAsia="Arial" w:hAnsi="Arial"/>
          <w:sz w:val="24"/>
          <w:szCs w:val="24"/>
        </w:rPr>
        <w:t xml:space="preserve">                                                                                            (подпись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 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снятии с консульского учета по прежнему месту жительства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yxu7b-2hxvvspmtmxtxx">
        <w:r>
          <w:rPr>
            <w:rFonts w:ascii="Arial" w:cs="Arial" w:eastAsia="Arial" w:hAnsi="Arial"/>
            <w:color w:val="1D4ED8"/>
            <w:sz w:val="24"/>
            <w:szCs w:val="24"/>
            <w:u w:val="single"/>
          </w:rPr>
          <w:t xml:space="preserve">19 августа 2013 года № 466</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Настоящей справкой подтверждается, что гражданин Кыргызской Республики ______________________________________________________________,</w:t>
      </w:r>
    </w:p>
    <w:p>
      <w:pPr>
        <w:spacing w:after="120"/>
        <w:jc w:val="left"/>
      </w:pPr>
      <w:r>
        <w:rPr>
          <w:rFonts w:ascii="Arial" w:cs="Arial" w:eastAsia="Arial" w:hAnsi="Arial"/>
          <w:sz w:val="24"/>
          <w:szCs w:val="24"/>
        </w:rPr>
        <w:t xml:space="preserve">(ФИО владельца общегражданского паспорта)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(серия, номер, дата, наименование государственного органа</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выдавшего документ)</w:t>
      </w:r>
    </w:p>
    <w:p>
      <w:pPr>
        <w:spacing w:after="120"/>
        <w:jc w:val="left"/>
      </w:pPr>
      <w:r>
        <w:rPr>
          <w:rFonts w:ascii="Arial" w:cs="Arial" w:eastAsia="Arial" w:hAnsi="Arial"/>
          <w:sz w:val="24"/>
          <w:szCs w:val="24"/>
        </w:rPr>
        <w:t xml:space="preserve">снят с консульского учета в ___________________________________________ ______________________________________________________________________.</w:t>
      </w:r>
    </w:p>
    <w:p>
      <w:pPr>
        <w:spacing w:after="120"/>
        <w:jc w:val="left"/>
      </w:pPr>
      <w:r>
        <w:rPr>
          <w:rFonts w:ascii="Arial" w:cs="Arial" w:eastAsia="Arial" w:hAnsi="Arial"/>
          <w:sz w:val="24"/>
          <w:szCs w:val="24"/>
        </w:rPr>
        <w:t xml:space="preserve">(наименование заграничного учреждения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Справка выдана: __________________________________________________ ______________________________________________________________________.</w:t>
      </w:r>
    </w:p>
    <w:p>
      <w:pPr>
        <w:spacing w:after="120"/>
        <w:jc w:val="left"/>
      </w:pPr>
      <w:r>
        <w:rPr>
          <w:rFonts w:ascii="Arial" w:cs="Arial" w:eastAsia="Arial" w:hAnsi="Arial"/>
          <w:sz w:val="24"/>
          <w:szCs w:val="24"/>
        </w:rPr>
        <w:t xml:space="preserve">(должность, ФИО уполномоченного должностного лица)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М.П. ________________________________</w:t>
      </w:r>
    </w:p>
    <w:p>
      <w:pPr>
        <w:spacing w:after="120"/>
        <w:jc w:val="left"/>
      </w:pPr>
      <w:r>
        <w:rPr>
          <w:rFonts w:ascii="Arial" w:cs="Arial" w:eastAsia="Arial" w:hAnsi="Arial"/>
          <w:sz w:val="24"/>
          <w:szCs w:val="24"/>
        </w:rPr>
        <w:t xml:space="preserve">                                                                                                     (подпись)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"___" _______________ 201__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xoekh2egvj2gh569atwx">
      <w:r>
        <w:rPr>
          <w:rFonts w:ascii="Arial" w:cs="Arial" w:eastAsia="Arial" w:hAnsi="Arial"/>
          <w:color w:val="132D3F"/>
          <w:sz w:val="16"/>
          <w:szCs w:val="16"/>
          <w:u w:val="single"/>
        </w:rPr>
        <w:t xml:space="preserve">dalil.kg/document/95446</w:t>
      </w:r>
    </w:hyperlink>
  </w:p>
  <w:p>
    <w:pPr>
      <w:spacing w:after="0" w:before="40"/>
      <w:jc w:val="center"/>
    </w:pPr>
    <w:hyperlink w:history="1" r:id="rIdymzmtzxzm_skrjrcrs6-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7kqblqfb4hvddhfmtz7" Type="http://schemas.openxmlformats.org/officeDocument/2006/relationships/hyperlink" Target="https://dalil.kg/document/157338" TargetMode="External"/><Relationship Id="rIdyxdiv7yc_lwuvxhmn_f4f" Type="http://schemas.openxmlformats.org/officeDocument/2006/relationships/hyperlink" Target="https://dalil.kg/document/95436" TargetMode="External"/><Relationship Id="rIdvwz-46cjjzd9inglqcrkr" Type="http://schemas.openxmlformats.org/officeDocument/2006/relationships/hyperlink" Target="https://dalil.kg/document/93121" TargetMode="External"/><Relationship Id="rIdtf6xkf9kvmw6j0vjnqvjo" Type="http://schemas.openxmlformats.org/officeDocument/2006/relationships/hyperlink" Target="https://dalil.kg/document/94666" TargetMode="External"/><Relationship Id="rIdmom5qbf7brw3tdqyp5jul" Type="http://schemas.openxmlformats.org/officeDocument/2006/relationships/hyperlink" Target="https://dalil.kg/document/97894" TargetMode="External"/><Relationship Id="rIdoy2av8wpgcgk7o6hwkkxn" Type="http://schemas.openxmlformats.org/officeDocument/2006/relationships/hyperlink" Target="https://dalil.kg/document/11892" TargetMode="External"/><Relationship Id="rIdhpvm4pgt8a1ykakfmmhcc" Type="http://schemas.openxmlformats.org/officeDocument/2006/relationships/hyperlink" Target="https://dalil.kg/document/93121" TargetMode="External"/><Relationship Id="rIdpqoputjsn3mrxe8aj-7kc" Type="http://schemas.openxmlformats.org/officeDocument/2006/relationships/hyperlink" Target="https://dalil.kg/document/95446#p1" TargetMode="External"/><Relationship Id="rIdn0lvxmz08jxprgmnuz9bm" Type="http://schemas.openxmlformats.org/officeDocument/2006/relationships/hyperlink" Target="https://dalil.kg/document/95446#p2" TargetMode="External"/><Relationship Id="rIdd-i5wqowp_627vbium5ja" Type="http://schemas.openxmlformats.org/officeDocument/2006/relationships/hyperlink" Target="https://dalil.kg/document/95446#p3" TargetMode="External"/><Relationship Id="rIdvuogebvwxnbosmtelxwpu" Type="http://schemas.openxmlformats.org/officeDocument/2006/relationships/hyperlink" Target="https://dalil.kg/document/95446#p4" TargetMode="External"/><Relationship Id="rIdy7go8dew2imzhybyxbtpf" Type="http://schemas.openxmlformats.org/officeDocument/2006/relationships/hyperlink" Target="https://dalil.kg/document/94666" TargetMode="External"/><Relationship Id="rIduzeqmuiji6qlisgxhxaix" Type="http://schemas.openxmlformats.org/officeDocument/2006/relationships/hyperlink" Target="https://dalil.kg/document/95446#p6" TargetMode="External"/><Relationship Id="rId9aoagacbgtwunpykafzmm" Type="http://schemas.openxmlformats.org/officeDocument/2006/relationships/hyperlink" Target="https://dalil.kg/document/11892" TargetMode="External"/><Relationship Id="rIdjuik3ihqznydombikreo0" Type="http://schemas.openxmlformats.org/officeDocument/2006/relationships/hyperlink" Target="https://dalil.kg/document/97894" TargetMode="External"/><Relationship Id="rIdmgbwv1docix0lrrc75vqr" Type="http://schemas.openxmlformats.org/officeDocument/2006/relationships/hyperlink" Target="https://dalil.kg/document/11892" TargetMode="External"/><Relationship Id="rIduyxu7b-2hxvvspmtmxtxx" Type="http://schemas.openxmlformats.org/officeDocument/2006/relationships/hyperlink" Target="https://dalil.kg/document/94666"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xoekh2egvj2gh569atwx" Type="http://schemas.openxmlformats.org/officeDocument/2006/relationships/hyperlink" Target="https://dalil.kg/document/95446" TargetMode="External"/><Relationship Id="rIdymzmtzxzm_skrjrcrs6-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2026-09-24T12:48:03.379Z</dcterms:created>
  <dcterms:modified xsi:type="dcterms:W3CDTF">2026-09-24T12:48:03.379Z</dcterms:modified>
</cp:coreProperties>
</file>

<file path=docProps/custom.xml><?xml version="1.0" encoding="utf-8"?>
<Properties xmlns="http://schemas.openxmlformats.org/officeDocument/2006/custom-properties" xmlns:vt="http://schemas.openxmlformats.org/officeDocument/2006/docPropsVTypes"/>
</file>