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awoxseyghaznvoziz1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февраля 2013 года № 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июля 2012 года № 493</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В соответствии со статьей 79 </w:t>
      </w:r>
      <w:hyperlink w:history="1" r:id="rIdlh26qhbfm19w-bx_uzsz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Обеспечение функционирования системы обязательного</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Глава 3. Порядок осуществления обязательного страхования</w:t>
      </w:r>
    </w:p>
    <w:p>
      <w:pPr>
        <w:spacing w:after="120"/>
        <w:jc w:val="both"/>
      </w:pPr>
      <w:r>
        <w:rPr>
          <w:rFonts w:ascii="Arial" w:cs="Arial" w:eastAsia="Arial" w:hAnsi="Arial"/>
          <w:sz w:val="24"/>
          <w:szCs w:val="24"/>
        </w:rPr>
        <w:t xml:space="preserve">Глава 4. Определение страхового случая, размера причиненного</w:t>
      </w:r>
    </w:p>
    <w:p>
      <w:pPr>
        <w:spacing w:after="120"/>
        <w:jc w:val="both"/>
      </w:pPr>
      <w:r>
        <w:rPr>
          <w:rFonts w:ascii="Arial" w:cs="Arial" w:eastAsia="Arial" w:hAnsi="Arial"/>
          <w:sz w:val="24"/>
          <w:szCs w:val="24"/>
        </w:rPr>
        <w:t xml:space="preserve">вреда и страхового возмещения</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единые правовые, экономические и организационные основы регулирования отношений в области обязательного страхования владельцев капитальных строений при пожаре (далее - обязательное страхование) за причинение вреда жизни, здоровью или имуществу потерпевших (третьих лиц) в результате пожара в капитальном строении и в результате организации тушения пожара.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Термины и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термины и понятия:</w:t>
      </w:r>
    </w:p>
    <w:p>
      <w:pPr>
        <w:spacing w:after="120"/>
        <w:jc w:val="both"/>
      </w:pPr>
      <w:r>
        <w:rPr>
          <w:rFonts w:ascii="Arial" w:cs="Arial" w:eastAsia="Arial" w:hAnsi="Arial"/>
          <w:sz w:val="24"/>
          <w:szCs w:val="24"/>
        </w:rPr>
        <w:t xml:space="preserve">Владелец капитального строения - физические лица, юридические лица и индивидуальные предприниматели, владеющие на праве собственности или на ином законном основании капитальными строениями или частью капитальных строений.</w:t>
      </w:r>
    </w:p>
    <w:p>
      <w:pPr>
        <w:spacing w:after="120"/>
        <w:jc w:val="both"/>
      </w:pPr>
      <w:r>
        <w:rPr>
          <w:rFonts w:ascii="Arial" w:cs="Arial" w:eastAsia="Arial" w:hAnsi="Arial"/>
          <w:sz w:val="24"/>
          <w:szCs w:val="24"/>
        </w:rPr>
        <w:t xml:space="preserve">Выгодоприобретатель - лицо, в пользу которого заключен договор страхования.</w:t>
      </w:r>
    </w:p>
    <w:p>
      <w:pPr>
        <w:spacing w:after="120"/>
        <w:jc w:val="both"/>
      </w:pPr>
      <w:r>
        <w:rPr>
          <w:rFonts w:ascii="Arial" w:cs="Arial" w:eastAsia="Arial" w:hAnsi="Arial"/>
          <w:sz w:val="24"/>
          <w:szCs w:val="24"/>
        </w:rPr>
        <w:t xml:space="preserve">Договор обязательного страхования - страховой полис,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страховую выплату) в пределах определенной договором суммы (страховой суммы).</w:t>
      </w:r>
    </w:p>
    <w:p>
      <w:pPr>
        <w:spacing w:after="120"/>
        <w:jc w:val="both"/>
      </w:pPr>
      <w:r>
        <w:rPr>
          <w:rFonts w:ascii="Arial" w:cs="Arial" w:eastAsia="Arial" w:hAnsi="Arial"/>
          <w:sz w:val="24"/>
          <w:szCs w:val="24"/>
        </w:rPr>
        <w:t xml:space="preserve">Капитальное строение - здание, строение, сооружение, жилое помещение, нежилое помещение за исключением временных построек, киосков, навесов и других подобных построек.</w:t>
      </w:r>
    </w:p>
    <w:p>
      <w:pPr>
        <w:spacing w:after="120"/>
        <w:jc w:val="both"/>
      </w:pPr>
      <w:r>
        <w:rPr>
          <w:rFonts w:ascii="Arial" w:cs="Arial" w:eastAsia="Arial" w:hAnsi="Arial"/>
          <w:sz w:val="24"/>
          <w:szCs w:val="24"/>
        </w:rPr>
        <w:t xml:space="preserve">Меры пожарной безопасности - действия владельца капитального строения по обеспечению пожарной безопасности, в том числе по выполнению требований пожарной безопасности.</w:t>
      </w:r>
    </w:p>
    <w:p>
      <w:pPr>
        <w:spacing w:after="120"/>
        <w:jc w:val="both"/>
      </w:pPr>
      <w:r>
        <w:rPr>
          <w:rFonts w:ascii="Arial" w:cs="Arial" w:eastAsia="Arial" w:hAnsi="Arial"/>
          <w:sz w:val="24"/>
          <w:szCs w:val="24"/>
        </w:rPr>
        <w:t xml:space="preserve">Нарушение требований пожарной безопасности - невыполнение или ненадлежащее выполнение владельцем капитального строения требований пожарной безопасности.</w:t>
      </w:r>
    </w:p>
    <w:p>
      <w:pPr>
        <w:spacing w:after="120"/>
        <w:jc w:val="both"/>
      </w:pPr>
      <w:r>
        <w:rPr>
          <w:rFonts w:ascii="Arial" w:cs="Arial" w:eastAsia="Arial" w:hAnsi="Arial"/>
          <w:sz w:val="24"/>
          <w:szCs w:val="24"/>
        </w:rPr>
        <w:t xml:space="preserve">Независимый эксперт - незаинтересованное физическое или юридическое лицо, привлеченное участником обязательного страхования (страховщиком, страхователем, потерпевшим, выгодоприобретателем) для проведения оценки размера причиненного вреда жизни, здоровью и имуществу потерпевшего и дачи на этой основе заключения.</w:t>
      </w:r>
    </w:p>
    <w:p>
      <w:pPr>
        <w:spacing w:after="120"/>
        <w:jc w:val="both"/>
      </w:pPr>
      <w:r>
        <w:rPr>
          <w:rFonts w:ascii="Arial" w:cs="Arial" w:eastAsia="Arial" w:hAnsi="Arial"/>
          <w:sz w:val="24"/>
          <w:szCs w:val="24"/>
        </w:rPr>
        <w:t xml:space="preserve">Опасные факторы пожара - пламя и искры, повышенная температура окружающей среды, токсичные продукты горения и термического разложения, дым, пониженная концентрация кислорода.</w:t>
      </w:r>
    </w:p>
    <w:p>
      <w:pPr>
        <w:spacing w:after="120"/>
        <w:jc w:val="both"/>
      </w:pPr>
      <w:r>
        <w:rPr>
          <w:rFonts w:ascii="Arial" w:cs="Arial" w:eastAsia="Arial" w:hAnsi="Arial"/>
          <w:sz w:val="24"/>
          <w:szCs w:val="24"/>
        </w:rPr>
        <w:t xml:space="preserve">Организация тушения пожаров - 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pPr>
        <w:spacing w:after="120"/>
        <w:jc w:val="both"/>
      </w:pPr>
      <w:r>
        <w:rPr>
          <w:rFonts w:ascii="Arial" w:cs="Arial" w:eastAsia="Arial" w:hAnsi="Arial"/>
          <w:sz w:val="24"/>
          <w:szCs w:val="24"/>
        </w:rPr>
        <w:t xml:space="preserve">Потерпевший - лицо, жизни, здоровью или имуществу которого был причинен вред пожаром или в результате организации тушения пожара.</w:t>
      </w:r>
    </w:p>
    <w:p>
      <w:pPr>
        <w:spacing w:after="120"/>
        <w:jc w:val="both"/>
      </w:pPr>
      <w:r>
        <w:rPr>
          <w:rFonts w:ascii="Arial" w:cs="Arial" w:eastAsia="Arial" w:hAnsi="Arial"/>
          <w:sz w:val="24"/>
          <w:szCs w:val="24"/>
        </w:rPr>
        <w:t xml:space="preserve">Пожар - неконтролируемое горение, причиняющее материальный ущерб, вред жизни и здоровью людей, интересам общества и государства.</w:t>
      </w:r>
    </w:p>
    <w:p>
      <w:pPr>
        <w:spacing w:after="120"/>
        <w:jc w:val="both"/>
      </w:pPr>
      <w:r>
        <w:rPr>
          <w:rFonts w:ascii="Arial" w:cs="Arial" w:eastAsia="Arial" w:hAnsi="Arial"/>
          <w:sz w:val="24"/>
          <w:szCs w:val="24"/>
        </w:rPr>
        <w:t xml:space="preserve">Превентивные (предупредительные) мероприятия в области профилактики и тушения пожаров - это система организационно-правовых и социально-экономических мер, осуществляемая государственными уполномоченными органами в сфере профилактики и тушения пожаров, а также в сфере надзора и контроля в области пожарной безопасности при участии страховых организаций, направленных на снижение опасности возникновения пожара и (или) уменьшение его последствий.</w:t>
      </w:r>
    </w:p>
    <w:p>
      <w:pPr>
        <w:spacing w:after="120"/>
        <w:jc w:val="both"/>
      </w:pPr>
      <w:r>
        <w:rPr>
          <w:rFonts w:ascii="Arial" w:cs="Arial" w:eastAsia="Arial" w:hAnsi="Arial"/>
          <w:sz w:val="24"/>
          <w:szCs w:val="24"/>
        </w:rPr>
        <w:t xml:space="preserve">Регрессное требование - право страховщика на предъявление к третьей стороне, виновной в наступлении страхового случая, претензий с целью получения возмещения за причиненный ущерб.</w:t>
      </w:r>
    </w:p>
    <w:p>
      <w:pPr>
        <w:spacing w:after="120"/>
        <w:jc w:val="both"/>
      </w:pPr>
      <w:r>
        <w:rPr>
          <w:rFonts w:ascii="Arial" w:cs="Arial" w:eastAsia="Arial" w:hAnsi="Arial"/>
          <w:sz w:val="24"/>
          <w:szCs w:val="24"/>
        </w:rPr>
        <w:t xml:space="preserve">Страховая премия - обусловленная договором плата за страхование гражданско-правовой ответственности, которую страхователь обязан уплатить страховщику в порядке и сроки, установленные договором страхования.</w:t>
      </w:r>
    </w:p>
    <w:p>
      <w:pPr>
        <w:spacing w:after="120"/>
        <w:jc w:val="both"/>
      </w:pPr>
      <w:r>
        <w:rPr>
          <w:rFonts w:ascii="Arial" w:cs="Arial" w:eastAsia="Arial" w:hAnsi="Arial"/>
          <w:sz w:val="24"/>
          <w:szCs w:val="24"/>
        </w:rPr>
        <w:t xml:space="preserve">Страховой риск - предполагаемое событие, на случай наступления которого производится страхование.</w:t>
      </w:r>
    </w:p>
    <w:p>
      <w:pPr>
        <w:spacing w:after="120"/>
        <w:jc w:val="both"/>
      </w:pPr>
      <w:r>
        <w:rPr>
          <w:rFonts w:ascii="Arial" w:cs="Arial" w:eastAsia="Arial" w:hAnsi="Arial"/>
          <w:sz w:val="24"/>
          <w:szCs w:val="24"/>
        </w:rPr>
        <w:t xml:space="preserve">Страховое возмещение - сумма, выплачиваемая страховщиком по договору обязательного страхования в покрытие ущерба при наступлении страхового случая.</w:t>
      </w:r>
    </w:p>
    <w:p>
      <w:pPr>
        <w:spacing w:after="120"/>
        <w:jc w:val="both"/>
      </w:pPr>
      <w:r>
        <w:rPr>
          <w:rFonts w:ascii="Arial" w:cs="Arial" w:eastAsia="Arial" w:hAnsi="Arial"/>
          <w:sz w:val="24"/>
          <w:szCs w:val="24"/>
        </w:rPr>
        <w:t xml:space="preserve">Страховая сумма (лимит ответственности) -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Страхователь - лицо, заключившее со страховщиком договор обязательного страхования.</w:t>
      </w:r>
    </w:p>
    <w:p>
      <w:pPr>
        <w:spacing w:after="120"/>
        <w:jc w:val="both"/>
      </w:pPr>
      <w:r>
        <w:rPr>
          <w:rFonts w:ascii="Arial" w:cs="Arial" w:eastAsia="Arial" w:hAnsi="Arial"/>
          <w:sz w:val="24"/>
          <w:szCs w:val="24"/>
        </w:rPr>
        <w:t xml:space="preserve">Страховщик - страховая организация, которая вправе осуществлять обязательное страхование на территории Кыргызской Республики в соответствии с разрешением (лицензией), выданным государственным уполномоченным органом по надзору за страховой деятельностью в установленном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Страховой случай - совершившееся событие, предусмотренное договором обязательного страхования, с наступлением которого возникает обязанность страховщика произвести страховую выплату потерпевшему.</w:t>
      </w:r>
    </w:p>
    <w:p>
      <w:pPr>
        <w:spacing w:after="120"/>
        <w:jc w:val="both"/>
      </w:pPr>
      <w:r>
        <w:rPr>
          <w:rFonts w:ascii="Arial" w:cs="Arial" w:eastAsia="Arial" w:hAnsi="Arial"/>
          <w:sz w:val="24"/>
          <w:szCs w:val="24"/>
        </w:rPr>
        <w:t xml:space="preserve">Страховые тарифы - ценовые ставки, применяемые страховщиками при определении страховой премии по договору обязательного страхования.</w:t>
      </w:r>
    </w:p>
    <w:p>
      <w:pPr>
        <w:spacing w:after="120"/>
        <w:jc w:val="both"/>
      </w:pPr>
      <w:r>
        <w:rPr>
          <w:rFonts w:ascii="Arial" w:cs="Arial" w:eastAsia="Arial" w:hAnsi="Arial"/>
          <w:sz w:val="24"/>
          <w:szCs w:val="24"/>
        </w:rPr>
        <w:t xml:space="preserve">Физические лица - граждане Кыргызской Республики, иностранные граждане, а также лица без гражданства, временно находящиеся или постоянно проживающие на территории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 Законодательство Кыргызской Республики об обязательном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об обязательном страховании основывается на Конституции Кыргызской Республики и состоит из Гражданского кодекса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 Цели 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Закона является защита интересов прав потерпевших на возмещение причиненного вреда их жизни, здоровью или имуществу в результате пожара в капитальном строении и в результате организации тушения пожара.</w:t>
      </w:r>
    </w:p>
    <w:p>
      <w:pPr>
        <w:spacing w:after="120"/>
        <w:jc w:val="both"/>
      </w:pPr>
      <w:r>
        <w:rPr>
          <w:rFonts w:ascii="Arial" w:cs="Arial" w:eastAsia="Arial" w:hAnsi="Arial"/>
          <w:sz w:val="24"/>
          <w:szCs w:val="24"/>
        </w:rPr>
        <w:t xml:space="preserve">2. Основными принципами обязательного страхования являются:</w:t>
      </w:r>
    </w:p>
    <w:p>
      <w:pPr>
        <w:spacing w:after="120"/>
        <w:jc w:val="both"/>
      </w:pPr>
      <w:r>
        <w:rPr>
          <w:rFonts w:ascii="Arial" w:cs="Arial" w:eastAsia="Arial" w:hAnsi="Arial"/>
          <w:sz w:val="24"/>
          <w:szCs w:val="24"/>
        </w:rPr>
        <w:t xml:space="preserve">- гарантия возмещения вреда, причиненного жизни, здоровью или имуществу потерпевших, в пределах, установленных настоящим Законом;</w:t>
      </w:r>
    </w:p>
    <w:p>
      <w:pPr>
        <w:spacing w:after="120"/>
        <w:jc w:val="both"/>
      </w:pPr>
      <w:r>
        <w:rPr>
          <w:rFonts w:ascii="Arial" w:cs="Arial" w:eastAsia="Arial" w:hAnsi="Arial"/>
          <w:sz w:val="24"/>
          <w:szCs w:val="24"/>
        </w:rPr>
        <w:t xml:space="preserve">- всеобщность и обязательность страхования гражданско-правовой ответственности владельцами капитальных строений;</w:t>
      </w:r>
    </w:p>
    <w:p>
      <w:pPr>
        <w:spacing w:after="120"/>
        <w:jc w:val="both"/>
      </w:pPr>
      <w:r>
        <w:rPr>
          <w:rFonts w:ascii="Arial" w:cs="Arial" w:eastAsia="Arial" w:hAnsi="Arial"/>
          <w:sz w:val="24"/>
          <w:szCs w:val="24"/>
        </w:rPr>
        <w:t xml:space="preserve">- непрерывность действия обязательного страхования в течение всего срока эксплуатации капитального строения на территории Кыргызской Республики;</w:t>
      </w:r>
    </w:p>
    <w:p>
      <w:pPr>
        <w:spacing w:after="120"/>
        <w:jc w:val="both"/>
      </w:pPr>
      <w:r>
        <w:rPr>
          <w:rFonts w:ascii="Arial" w:cs="Arial" w:eastAsia="Arial" w:hAnsi="Arial"/>
          <w:sz w:val="24"/>
          <w:szCs w:val="24"/>
        </w:rPr>
        <w:t xml:space="preserve">- экономическая заинтересованность владельцев капитальных строений в повышении противопожарной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4. Объект обязательного страхования и страховой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обязательного страхования являются имущественные интересы владельцев капитальных строений, связанные с обязанностью по возмещению причиненного вреда жизни и здоровью или имуществу потерпевших в результате пожара в капитальном строении.</w:t>
      </w:r>
    </w:p>
    <w:p>
      <w:pPr>
        <w:spacing w:after="120"/>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гражданско-правовой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jc w:val="both"/>
      </w:pPr>
      <w:r>
        <w:rPr>
          <w:rFonts w:ascii="Arial" w:cs="Arial" w:eastAsia="Arial" w:hAnsi="Arial"/>
          <w:sz w:val="24"/>
          <w:szCs w:val="24"/>
        </w:rPr>
        <w:t xml:space="preserve">1) причинения морального вреда или возникновения обязанности по возмещению упущенной выгоды;</w:t>
      </w:r>
    </w:p>
    <w:p>
      <w:pPr>
        <w:spacing w:after="120"/>
        <w:jc w:val="both"/>
      </w:pPr>
      <w:r>
        <w:rPr>
          <w:rFonts w:ascii="Arial" w:cs="Arial" w:eastAsia="Arial" w:hAnsi="Arial"/>
          <w:sz w:val="24"/>
          <w:szCs w:val="24"/>
        </w:rPr>
        <w:t xml:space="preserve">2) загрязнения окружающей природной среды;</w:t>
      </w:r>
    </w:p>
    <w:p>
      <w:pPr>
        <w:spacing w:after="120"/>
        <w:jc w:val="both"/>
      </w:pPr>
      <w:r>
        <w:rPr>
          <w:rFonts w:ascii="Arial" w:cs="Arial" w:eastAsia="Arial" w:hAnsi="Arial"/>
          <w:sz w:val="24"/>
          <w:szCs w:val="24"/>
        </w:rPr>
        <w:t xml:space="preserve">3)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pPr>
        <w:spacing w:after="120"/>
        <w:jc w:val="both"/>
      </w:pPr>
      <w:r>
        <w:rPr>
          <w:rFonts w:ascii="Arial" w:cs="Arial" w:eastAsia="Arial" w:hAnsi="Arial"/>
          <w:sz w:val="24"/>
          <w:szCs w:val="24"/>
        </w:rPr>
        <w:t xml:space="preserve">4) обязанности по возмещению работодателю убытков, вызванных причинением вреда работнику;</w:t>
      </w:r>
    </w:p>
    <w:p>
      <w:pPr>
        <w:spacing w:after="120"/>
        <w:jc w:val="both"/>
      </w:pPr>
      <w:r>
        <w:rPr>
          <w:rFonts w:ascii="Arial" w:cs="Arial" w:eastAsia="Arial" w:hAnsi="Arial"/>
          <w:sz w:val="24"/>
          <w:szCs w:val="24"/>
        </w:rPr>
        <w:t xml:space="preserve">5)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драгоценных и полудрагоценных камней, наличных денег (наличной денежной массы),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pPr>
        <w:spacing w:after="120"/>
        <w:jc w:val="both"/>
      </w:pPr>
      <w:r>
        <w:rPr>
          <w:rFonts w:ascii="Arial" w:cs="Arial" w:eastAsia="Arial" w:hAnsi="Arial"/>
          <w:sz w:val="24"/>
          <w:szCs w:val="24"/>
        </w:rPr>
        <w:t xml:space="preserve">6) обязанности владельца капитального строения возместить вред в части, превышающей размер ответственности, предусмотренный настоящим Законом;</w:t>
      </w:r>
    </w:p>
    <w:p>
      <w:pPr>
        <w:spacing w:after="120"/>
        <w:jc w:val="both"/>
      </w:pPr>
      <w:r>
        <w:rPr>
          <w:rFonts w:ascii="Arial" w:cs="Arial" w:eastAsia="Arial" w:hAnsi="Arial"/>
          <w:sz w:val="24"/>
          <w:szCs w:val="24"/>
        </w:rPr>
        <w:t xml:space="preserve">7) причинения вреда в результате военных действий, восстаний, мятежей, народных волнений, действий вооруженных формирований или террористов;</w:t>
      </w:r>
    </w:p>
    <w:p>
      <w:pPr>
        <w:spacing w:after="120"/>
        <w:jc w:val="both"/>
      </w:pPr>
      <w:r>
        <w:rPr>
          <w:rFonts w:ascii="Arial" w:cs="Arial" w:eastAsia="Arial" w:hAnsi="Arial"/>
          <w:sz w:val="24"/>
          <w:szCs w:val="24"/>
        </w:rPr>
        <w:t xml:space="preserve">8) нарушения страхователем законов, постановлений, ведомственных и производственных правил, норм и нормативных документов по пожарной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5. Лица, гражданско-правовая ответственность которых подлежит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лицам, подлежащих обязательному страхованию, относятся:</w:t>
      </w:r>
    </w:p>
    <w:p>
      <w:pPr>
        <w:spacing w:after="120"/>
        <w:jc w:val="both"/>
      </w:pPr>
      <w:r>
        <w:rPr>
          <w:rFonts w:ascii="Arial" w:cs="Arial" w:eastAsia="Arial" w:hAnsi="Arial"/>
          <w:sz w:val="24"/>
          <w:szCs w:val="24"/>
        </w:rPr>
        <w:t xml:space="preserve">- физические лица - граждане Кыргызской Республики, иностранные граждане и лица без гражданства, временно находящиеся или постоянно проживающие на территории Кыргызской Республики, являющиеся владельцами капитальных строений;</w:t>
      </w:r>
    </w:p>
    <w:p>
      <w:pPr>
        <w:spacing w:after="120"/>
        <w:jc w:val="both"/>
      </w:pPr>
      <w:r>
        <w:rPr>
          <w:rFonts w:ascii="Arial" w:cs="Arial" w:eastAsia="Arial" w:hAnsi="Arial"/>
          <w:sz w:val="24"/>
          <w:szCs w:val="24"/>
        </w:rPr>
        <w:t xml:space="preserve">- юридические лица, осуществляющие свою деятельность на территории Кыргызской Республики, являющиеся владельцами капитальных строений.</w:t>
      </w:r>
    </w:p>
    <w:p>
      <w:pPr>
        <w:spacing w:after="120"/>
        <w:jc w:val="both"/>
      </w:pPr>
      <w:r>
        <w:rPr>
          <w:rFonts w:ascii="Arial" w:cs="Arial" w:eastAsia="Arial" w:hAnsi="Arial"/>
          <w:sz w:val="24"/>
          <w:szCs w:val="24"/>
        </w:rPr>
        <w:t xml:space="preserve">Обязанность по обязательному страхованию распространяется на владельцев всех капитальных строении, эксплуатируемых на территории Кыргызской Республики.</w:t>
      </w:r>
    </w:p>
    <w:p>
      <w:pPr>
        <w:spacing w:after="120"/>
        <w:jc w:val="both"/>
      </w:pPr>
      <w:r>
        <w:rPr>
          <w:rFonts w:ascii="Arial" w:cs="Arial" w:eastAsia="Arial" w:hAnsi="Arial"/>
          <w:sz w:val="24"/>
          <w:szCs w:val="24"/>
        </w:rPr>
        <w:t xml:space="preserve">2. Владельцы капитальных строений обязаны страховать свою гражданско-правовую ответственность за причинение вреда жизни, здоровью или имуществу потерпевших в результате пожара, возникшего по их вине, на условиях и в порядке, установленных настоящим Законом.</w:t>
      </w:r>
    </w:p>
    <w:p>
      <w:pPr>
        <w:spacing w:after="120"/>
        <w:jc w:val="both"/>
      </w:pPr>
      <w:r>
        <w:rPr>
          <w:rFonts w:ascii="Arial" w:cs="Arial" w:eastAsia="Arial" w:hAnsi="Arial"/>
          <w:sz w:val="24"/>
          <w:szCs w:val="24"/>
        </w:rPr>
        <w:t xml:space="preserve">3. Обязанность по страхованию своей гражданско-правовой ответственности возникает у физического лица с момента возникновения у него права собственности или иного законного права на капитальное строение.</w:t>
      </w:r>
    </w:p>
    <w:p>
      <w:pPr>
        <w:spacing w:after="120"/>
        <w:jc w:val="both"/>
      </w:pPr>
      <w:r>
        <w:rPr>
          <w:rFonts w:ascii="Arial" w:cs="Arial" w:eastAsia="Arial" w:hAnsi="Arial"/>
          <w:sz w:val="24"/>
          <w:szCs w:val="24"/>
        </w:rPr>
        <w:t xml:space="preserve">4. Гражданско-правовая ответственность владельцев капитальных строений подлежит страхованию по каждой единице принадлежащих им капитальных строений.</w:t>
      </w:r>
    </w:p>
    <w:p>
      <w:pPr>
        <w:spacing w:after="120"/>
        <w:jc w:val="both"/>
      </w:pPr>
      <w:r>
        <w:rPr>
          <w:rFonts w:ascii="Arial" w:cs="Arial" w:eastAsia="Arial" w:hAnsi="Arial"/>
          <w:sz w:val="24"/>
          <w:szCs w:val="24"/>
        </w:rPr>
        <w:t xml:space="preserve">Заключение договора добровольного страхования гражданско-правовой ответственности владельцев капитальных строении не освобождает владельца капитального строения от обязанности по заключению договора обязательного страхования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5. В соответствии с настоящим Законом не подлежит обязательному страхованию гражданская ответственность владельцев опасных производственных строений. Отношения, возникающие в связи с осуществлением обязательного страхования при эксплуатации опасного объекта, регулируются Законом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Обеспечение функционирования системы</w:t>
      </w:r>
    </w:p>
    <w:p>
      <w:pPr>
        <w:spacing w:after="120"/>
        <w:jc w:val="center"/>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6. Государственное регулирование и надзор в области</w:t>
      </w:r>
    </w:p>
    <w:p>
      <w:pPr>
        <w:spacing w:after="120"/>
        <w:jc w:val="center"/>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регулирование и надзор за деятельностью страховых организаций осуществляется государственным уполномоченным органом в области страховой деятельности.</w:t>
      </w:r>
    </w:p>
    <w:p>
      <w:pPr>
        <w:spacing w:after="120"/>
        <w:jc w:val="both"/>
      </w:pPr>
      <w:r>
        <w:rPr>
          <w:rFonts w:ascii="Arial" w:cs="Arial" w:eastAsia="Arial" w:hAnsi="Arial"/>
          <w:sz w:val="24"/>
          <w:szCs w:val="24"/>
        </w:rPr>
        <w:t xml:space="preserve">2. Государственный контроль за выполнением владельцами капитальных строений обязанностей по заключению договора обязательного страхования, установленного настоящим Законом, осуществляется:</w:t>
      </w:r>
    </w:p>
    <w:p>
      <w:pPr>
        <w:spacing w:after="120"/>
        <w:jc w:val="both"/>
      </w:pPr>
      <w:r>
        <w:rPr>
          <w:rFonts w:ascii="Arial" w:cs="Arial" w:eastAsia="Arial" w:hAnsi="Arial"/>
          <w:sz w:val="24"/>
          <w:szCs w:val="24"/>
        </w:rPr>
        <w:t xml:space="preserve">- подразделениями уполномоченного государственного органа по надзору и контролю в сфере обеспечения пожарной безопасности при осуществлении полномочий в области контроля и обеспечения пожарной безопасности;</w:t>
      </w:r>
    </w:p>
    <w:p>
      <w:pPr>
        <w:spacing w:after="120"/>
        <w:jc w:val="both"/>
      </w:pPr>
      <w:r>
        <w:rPr>
          <w:rFonts w:ascii="Arial" w:cs="Arial" w:eastAsia="Arial" w:hAnsi="Arial"/>
          <w:sz w:val="24"/>
          <w:szCs w:val="24"/>
        </w:rPr>
        <w:t xml:space="preserve">подразделениями уполномоченного государственного органа по государственной регистрации прав на недвижимое имущество и сделок с ним при осуществлении полномочий в области контроля за соблюдением законодательства владельцами капитальных строений.</w:t>
      </w:r>
    </w:p>
    <w:p>
      <w:pPr>
        <w:spacing w:after="120"/>
        <w:jc w:val="both"/>
      </w:pPr>
      <w:r>
        <w:rPr>
          <w:rFonts w:ascii="Arial" w:cs="Arial" w:eastAsia="Arial" w:hAnsi="Arial"/>
          <w:sz w:val="24"/>
          <w:szCs w:val="24"/>
        </w:rPr>
        <w:t xml:space="preserve">3. Сотрудники уполномоченного государственного органа по надзору и контролю в сфере обеспечения пожарной безопасности и сотрудники уполномоченного органа по государственной регистрации прав на недвижимое имущество и сделок с ним обязаны требовать предъявления договора обязательного страхования от лица, владеющего и/или эксплуатирующего капитальное строение на основании договора аренды.</w:t>
      </w:r>
    </w:p>
    <w:p>
      <w:pPr>
        <w:spacing w:after="120"/>
        <w:jc w:val="both"/>
      </w:pPr>
      <w:r>
        <w:rPr>
          <w:rFonts w:ascii="Arial" w:cs="Arial" w:eastAsia="Arial" w:hAnsi="Arial"/>
          <w:sz w:val="24"/>
          <w:szCs w:val="24"/>
        </w:rPr>
        <w:t xml:space="preserve">4. Юридические, физические а также должностные лица, нарушившие требования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7. Информационное взаимодействие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Подразделения уполномоченного государственного органа в сфере профилактики и тушения пожаров предоставляют бесплатно по одному экземпляру страховщику, страхователю и потерпевшим либо их представителям документы, подтверждающие факт наступления страхового случая.</w:t>
      </w:r>
    </w:p>
    <w:p>
      <w:pPr>
        <w:spacing w:after="120"/>
        <w:jc w:val="both"/>
      </w:pPr>
      <w:r>
        <w:rPr>
          <w:rFonts w:ascii="Arial" w:cs="Arial" w:eastAsia="Arial" w:hAnsi="Arial"/>
          <w:sz w:val="24"/>
          <w:szCs w:val="24"/>
        </w:rPr>
        <w:t xml:space="preserve">2. Подразделения уполномоченного государственного органа по надзору и контролю в сфере пожарной безопасности, организации здравоохранения, иные государственные органы, службы и организации, располагающие информацией о пожаре на капитальном объекте и его последствиях, а также материалами предыдущих проверок и принятых мер, обязаны предоставить копии данной информации страховщику при его обращении.</w:t>
      </w:r>
    </w:p>
    <w:p>
      <w:pPr>
        <w:spacing w:after="120"/>
        <w:jc w:val="both"/>
      </w:pPr>
      <w:r>
        <w:rPr>
          <w:rFonts w:ascii="Arial" w:cs="Arial" w:eastAsia="Arial" w:hAnsi="Arial"/>
          <w:sz w:val="24"/>
          <w:szCs w:val="24"/>
        </w:rPr>
        <w:t xml:space="preserve">3. Государственные органы и органы местного самоуправления, а также иные учреждения и организации, независимо от форм собственности, обладающие информацией о произошедшем пожаре, обязаны предоставлять данную информацию страховщику, страхователю, потерпевшим или их наследникам, при их обращении в течение десяти дней после получения запроса.</w:t>
      </w:r>
    </w:p>
    <w:p>
      <w:pPr>
        <w:spacing w:after="120"/>
        <w:jc w:val="both"/>
      </w:pPr>
      <w:r>
        <w:rPr>
          <w:rFonts w:ascii="Arial" w:cs="Arial" w:eastAsia="Arial" w:hAnsi="Arial"/>
          <w:sz w:val="24"/>
          <w:szCs w:val="24"/>
        </w:rPr>
        <w:t xml:space="preserve">4. При невозможности сообщения страхователем, потерпевшим о наступлении страхового случая, подразделения уполномоченного государственного органа в сфере пожарной безопасности осуществляют информирование о пожаре на капитальном объекте соответствующего страховщика.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8. Независимые эксперты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наличия противоречий по оценке размера причиненного вреда имуществу потерпевшего.</w:t>
      </w:r>
    </w:p>
    <w:p>
      <w:pPr>
        <w:spacing w:after="120"/>
        <w:jc w:val="both"/>
      </w:pPr>
      <w:r>
        <w:rPr>
          <w:rFonts w:ascii="Arial" w:cs="Arial" w:eastAsia="Arial" w:hAnsi="Arial"/>
          <w:sz w:val="24"/>
          <w:szCs w:val="24"/>
        </w:rPr>
        <w:t xml:space="preserve">2. Независимые эксперты, проводящие оценку размера причиненного вреда имуществу потерпевшего, выгодоприобретателя, связанные с обязательным страхованием, обязаны иметь подтверждающие документы на право осуществления своей деятельности в соответствии с законодательством Кыргызской Республики. При проведении оценки независимый эксперт вправе вести работу совместно с соответствующими службами и органами.</w:t>
      </w:r>
    </w:p>
    <w:p>
      <w:pPr>
        <w:spacing w:after="120"/>
        <w:jc w:val="both"/>
      </w:pPr>
      <w:r>
        <w:rPr>
          <w:rFonts w:ascii="Arial" w:cs="Arial" w:eastAsia="Arial" w:hAnsi="Arial"/>
          <w:sz w:val="24"/>
          <w:szCs w:val="24"/>
        </w:rPr>
        <w:t xml:space="preserve">3. Независимые эксперты обязаны выполнять оценку размера причиненного вреда имуществу потерпевшего, связанного с обязательным страхованием, с ясностью, правильностью, нейтралитетом и избегать пристрастных действий в отношении страхователя, потерпевшего, выгодоприобретателя или страховщика.</w:t>
      </w:r>
    </w:p>
    <w:p>
      <w:pPr>
        <w:spacing w:after="120"/>
        <w:jc w:val="both"/>
      </w:pPr>
      <w:r>
        <w:rPr>
          <w:rFonts w:ascii="Arial" w:cs="Arial" w:eastAsia="Arial" w:hAnsi="Arial"/>
          <w:sz w:val="24"/>
          <w:szCs w:val="24"/>
        </w:rPr>
        <w:t xml:space="preserve">4. Независимый эксперт имеет право:</w:t>
      </w:r>
    </w:p>
    <w:p>
      <w:pPr>
        <w:spacing w:after="120"/>
        <w:jc w:val="both"/>
      </w:pPr>
      <w:r>
        <w:rPr>
          <w:rFonts w:ascii="Arial" w:cs="Arial" w:eastAsia="Arial" w:hAnsi="Arial"/>
          <w:sz w:val="24"/>
          <w:szCs w:val="24"/>
        </w:rPr>
        <w:t xml:space="preserve">- требовать от заказчика при проведении экспертизы обеспечения и доступа эксперта или его представителя к объекту оценки и предоставления в полном объеме документации, необходимой, по мнению эксперта, для осуществления экспертизы объекта;</w:t>
      </w:r>
    </w:p>
    <w:p>
      <w:pPr>
        <w:spacing w:after="120"/>
        <w:jc w:val="both"/>
      </w:pPr>
      <w:r>
        <w:rPr>
          <w:rFonts w:ascii="Arial" w:cs="Arial" w:eastAsia="Arial" w:hAnsi="Arial"/>
          <w:sz w:val="24"/>
          <w:szCs w:val="24"/>
        </w:rPr>
        <w:t xml:space="preserve">- запрашивать в письменной форме у третьих лиц, включая государственные органы, информацию, необходимую для проведения экспертизы объекта, за исключением информации, являющейся государственной или коммерческой тайной;</w:t>
      </w:r>
    </w:p>
    <w:p>
      <w:pPr>
        <w:spacing w:after="120"/>
        <w:jc w:val="both"/>
      </w:pPr>
      <w:r>
        <w:rPr>
          <w:rFonts w:ascii="Arial" w:cs="Arial" w:eastAsia="Arial" w:hAnsi="Arial"/>
          <w:sz w:val="24"/>
          <w:szCs w:val="24"/>
        </w:rPr>
        <w:t xml:space="preserve">- привлекать по мере необходимости на договорной основе к участию в проведении экспертизы иных экспертов, либо других специалистов кроме лиц, работающих на объектах экспертизы, имеющих служебные или родственные отношения с владельцами объектов экспертизы;</w:t>
      </w:r>
    </w:p>
    <w:p>
      <w:pPr>
        <w:spacing w:after="120"/>
        <w:jc w:val="both"/>
      </w:pPr>
      <w:r>
        <w:rPr>
          <w:rFonts w:ascii="Arial" w:cs="Arial" w:eastAsia="Arial" w:hAnsi="Arial"/>
          <w:sz w:val="24"/>
          <w:szCs w:val="24"/>
        </w:rPr>
        <w:t xml:space="preserve">- отказаться от проведения экспертизы объекта в случаях, если заказчик нарушил условия договора, не обеспечил предоставление необходимой информации об объекте экспертизы либо не обеспечил соответствующие договору условия работы;</w:t>
      </w:r>
    </w:p>
    <w:p>
      <w:pPr>
        <w:spacing w:after="120"/>
        <w:jc w:val="both"/>
      </w:pPr>
      <w:r>
        <w:rPr>
          <w:rFonts w:ascii="Arial" w:cs="Arial" w:eastAsia="Arial" w:hAnsi="Arial"/>
          <w:sz w:val="24"/>
          <w:szCs w:val="24"/>
        </w:rPr>
        <w:t xml:space="preserve">- самостоятельно определять методы экспертизы в пределах действующих правил и стандартов, условий договора с заказчиком.</w:t>
      </w:r>
    </w:p>
    <w:p>
      <w:pPr>
        <w:spacing w:after="120"/>
        <w:jc w:val="both"/>
      </w:pPr>
      <w:r>
        <w:rPr>
          <w:rFonts w:ascii="Arial" w:cs="Arial" w:eastAsia="Arial" w:hAnsi="Arial"/>
          <w:sz w:val="24"/>
          <w:szCs w:val="24"/>
        </w:rPr>
        <w:t xml:space="preserve">5. Независимый эксперт обязан:</w:t>
      </w:r>
    </w:p>
    <w:p>
      <w:pPr>
        <w:spacing w:after="120"/>
        <w:jc w:val="both"/>
      </w:pPr>
      <w:r>
        <w:rPr>
          <w:rFonts w:ascii="Arial" w:cs="Arial" w:eastAsia="Arial" w:hAnsi="Arial"/>
          <w:sz w:val="24"/>
          <w:szCs w:val="24"/>
        </w:rPr>
        <w:t xml:space="preserve">- надлежащим образом предоставлять услуги по экспертизе;</w:t>
      </w:r>
    </w:p>
    <w:p>
      <w:pPr>
        <w:spacing w:after="120"/>
        <w:jc w:val="both"/>
      </w:pPr>
      <w:r>
        <w:rPr>
          <w:rFonts w:ascii="Arial" w:cs="Arial" w:eastAsia="Arial" w:hAnsi="Arial"/>
          <w:sz w:val="24"/>
          <w:szCs w:val="24"/>
        </w:rPr>
        <w:t xml:space="preserve">- отвечать перед заказчиком за нарушение условий договора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 сообщать заказчику о невозможности своего участия в проведении экспертизы в случаях, предусмотренных настоящим Законом, а также вследствие иных обстоятельств, препятствующих проведению объективной оценки;</w:t>
      </w:r>
    </w:p>
    <w:p>
      <w:pPr>
        <w:spacing w:after="120"/>
        <w:jc w:val="both"/>
      </w:pPr>
      <w:r>
        <w:rPr>
          <w:rFonts w:ascii="Arial" w:cs="Arial" w:eastAsia="Arial" w:hAnsi="Arial"/>
          <w:sz w:val="24"/>
          <w:szCs w:val="24"/>
        </w:rPr>
        <w:t xml:space="preserve">- обеспечивать сохранность документов, получаемых от заказчика экспертизы и третьих лиц в ходе проведения экспертизы, и вернуть заказчику получаемые от него документы одновременно с передачей ему отчета об экспертизе;</w:t>
      </w:r>
    </w:p>
    <w:p>
      <w:pPr>
        <w:spacing w:after="120"/>
        <w:jc w:val="both"/>
      </w:pPr>
      <w:r>
        <w:rPr>
          <w:rFonts w:ascii="Arial" w:cs="Arial" w:eastAsia="Arial" w:hAnsi="Arial"/>
          <w:sz w:val="24"/>
          <w:szCs w:val="24"/>
        </w:rPr>
        <w:t xml:space="preserve">- не разглашать без разрешения заказчика и владельца объекта экспертизы, конфиденциальную информацию, получаемую от заказчика в ходе проведения экспертизы, а также результаты экспертизы,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в случаях, предусмотренных законодательством Кыргызской Республики, предоставлять информацию, содержащуюся в хранящемся у него отчете об оценке, правоохранительным, судебным, иным специально уполномоченным государственным органам по их официальному законному требованию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хранить составленные отчеты об оценке и рабочую документацию в течение трех лет.</w:t>
      </w:r>
    </w:p>
    <w:p>
      <w:pPr>
        <w:spacing w:after="120"/>
        <w:jc w:val="both"/>
      </w:pPr>
      <w:r>
        <w:rPr>
          <w:rFonts w:ascii="Arial" w:cs="Arial" w:eastAsia="Arial" w:hAnsi="Arial"/>
          <w:sz w:val="24"/>
          <w:szCs w:val="24"/>
        </w:rPr>
        <w:t xml:space="preserve">6. Положение о деятельности независимых экспертов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Порядок осуществления 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9. Обязанность владельцев капитальных строений по</w:t>
      </w:r>
    </w:p>
    <w:p>
      <w:pPr>
        <w:spacing w:after="120"/>
        <w:jc w:val="center"/>
      </w:pPr>
      <w:r>
        <w:rPr>
          <w:rFonts w:ascii="Arial" w:cs="Arial" w:eastAsia="Arial" w:hAnsi="Arial"/>
          <w:sz w:val="24"/>
          <w:szCs w:val="24"/>
        </w:rPr>
        <w:t xml:space="preserve">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Владельцы капитальных строений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третьих лиц в результате пожара на капитальном строении и в результате организации тушения пожара.</w:t>
      </w:r>
    </w:p>
    <w:p>
      <w:pPr>
        <w:spacing w:after="120"/>
        <w:jc w:val="both"/>
      </w:pPr>
      <w:r>
        <w:rPr>
          <w:rFonts w:ascii="Arial" w:cs="Arial" w:eastAsia="Arial" w:hAnsi="Arial"/>
          <w:sz w:val="24"/>
          <w:szCs w:val="24"/>
        </w:rPr>
        <w:t xml:space="preserve">2. При возникновении права владения капитальным строением владелец капитального строения обязан застраховать свою гражданско-правовую ответственность непосредственно при возникновении права собственности на капитальное строение.</w:t>
      </w:r>
    </w:p>
    <w:p>
      <w:pPr>
        <w:spacing w:after="120"/>
        <w:jc w:val="both"/>
      </w:pPr>
      <w:r>
        <w:rPr>
          <w:rFonts w:ascii="Arial" w:cs="Arial" w:eastAsia="Arial" w:hAnsi="Arial"/>
          <w:sz w:val="24"/>
          <w:szCs w:val="24"/>
        </w:rPr>
        <w:t xml:space="preserve">3. Владельцы капитальных строений, риск ответственности которых не застрахован в форме обязательного или добровольного страхования, возмещают вред, причиненный жизни, здоровью или имуществу потерпевших,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4. Лица, нарушившие установленные настоящим Законом требования об обязательном страховании,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 Владельцы капитальных строений - физические и юридические лица, предоставляющие капитальные строения в аренду несут полную солидарную ответственность с арендатором капитального строения за причинение вреда потерпевшему в результате пожара на капитальном строении.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10.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осуществляется владельцами капитальных строений путем заключения со страховщиками договоров обязательного страхования в соответствии с настоящим Законом.</w:t>
      </w:r>
    </w:p>
    <w:p>
      <w:pPr>
        <w:spacing w:after="120"/>
        <w:jc w:val="both"/>
      </w:pPr>
      <w:r>
        <w:rPr>
          <w:rFonts w:ascii="Arial" w:cs="Arial" w:eastAsia="Arial" w:hAnsi="Arial"/>
          <w:sz w:val="24"/>
          <w:szCs w:val="24"/>
        </w:rPr>
        <w:t xml:space="preserve">2. Договор обязательного страхования заключается в письменной форме, путем выдачи страховщиком страхователю страхового полиса. Основанием для заключения договора обязательного страхования является письменное заявление страхователя установленного образца.</w:t>
      </w:r>
    </w:p>
    <w:p>
      <w:pPr>
        <w:spacing w:after="120"/>
        <w:jc w:val="both"/>
      </w:pPr>
      <w:r>
        <w:rPr>
          <w:rFonts w:ascii="Arial" w:cs="Arial" w:eastAsia="Arial" w:hAnsi="Arial"/>
          <w:sz w:val="24"/>
          <w:szCs w:val="24"/>
        </w:rPr>
        <w:t xml:space="preserve">3. Страховой полис является документом, удостоверяющим осуществление обязательного страхования.</w:t>
      </w:r>
    </w:p>
    <w:p>
      <w:pPr>
        <w:spacing w:after="120"/>
        <w:jc w:val="both"/>
      </w:pPr>
      <w:r>
        <w:rPr>
          <w:rFonts w:ascii="Arial" w:cs="Arial" w:eastAsia="Arial" w:hAnsi="Arial"/>
          <w:sz w:val="24"/>
          <w:szCs w:val="24"/>
        </w:rPr>
        <w:t xml:space="preserve">Бланк страхового полиса является документом строгой отчетности.</w:t>
      </w:r>
    </w:p>
    <w:p>
      <w:pPr>
        <w:spacing w:after="120"/>
        <w:jc w:val="both"/>
      </w:pPr>
      <w:r>
        <w:rPr>
          <w:rFonts w:ascii="Arial" w:cs="Arial" w:eastAsia="Arial" w:hAnsi="Arial"/>
          <w:sz w:val="24"/>
          <w:szCs w:val="24"/>
        </w:rPr>
        <w:t xml:space="preserve">4. Для заключения договора обязательного страхования страхователь представляет страховщику следующие документы:</w:t>
      </w:r>
    </w:p>
    <w:p>
      <w:pPr>
        <w:spacing w:after="120"/>
        <w:jc w:val="both"/>
      </w:pPr>
      <w:r>
        <w:rPr>
          <w:rFonts w:ascii="Arial" w:cs="Arial" w:eastAsia="Arial" w:hAnsi="Arial"/>
          <w:sz w:val="24"/>
          <w:szCs w:val="24"/>
        </w:rPr>
        <w:t xml:space="preserve">1) заявление о заключении договора обязательного страхования;</w:t>
      </w:r>
    </w:p>
    <w:p>
      <w:pPr>
        <w:spacing w:after="120"/>
        <w:jc w:val="both"/>
      </w:pPr>
      <w:r>
        <w:rPr>
          <w:rFonts w:ascii="Arial" w:cs="Arial" w:eastAsia="Arial" w:hAnsi="Arial"/>
          <w:sz w:val="24"/>
          <w:szCs w:val="24"/>
        </w:rPr>
        <w:t xml:space="preserve">2) паспорт или иной удостоверяющий личность документ (если страхователем является физическое лицо);</w:t>
      </w:r>
    </w:p>
    <w:p>
      <w:pPr>
        <w:spacing w:after="120"/>
        <w:jc w:val="both"/>
      </w:pPr>
      <w:r>
        <w:rPr>
          <w:rFonts w:ascii="Arial" w:cs="Arial" w:eastAsia="Arial" w:hAnsi="Arial"/>
          <w:sz w:val="24"/>
          <w:szCs w:val="24"/>
        </w:rPr>
        <w:t xml:space="preserve">3) свидетельство о государственной регистрации юридического лица (если страхователем является юридическое лицо);</w:t>
      </w:r>
    </w:p>
    <w:p>
      <w:pPr>
        <w:spacing w:after="120"/>
        <w:jc w:val="both"/>
      </w:pPr>
      <w:r>
        <w:rPr>
          <w:rFonts w:ascii="Arial" w:cs="Arial" w:eastAsia="Arial" w:hAnsi="Arial"/>
          <w:sz w:val="24"/>
          <w:szCs w:val="24"/>
        </w:rPr>
        <w:t xml:space="preserve">4) документ о регистрации капитального объекта, выданный органом, осуществляющим регистрацию недвижимого имущества (свидетельство о регистрации, технический паспорт либо аналогичные документы);</w:t>
      </w:r>
    </w:p>
    <w:p>
      <w:pPr>
        <w:spacing w:after="120"/>
        <w:jc w:val="both"/>
      </w:pPr>
      <w:r>
        <w:rPr>
          <w:rFonts w:ascii="Arial" w:cs="Arial" w:eastAsia="Arial" w:hAnsi="Arial"/>
          <w:sz w:val="24"/>
          <w:szCs w:val="24"/>
        </w:rPr>
        <w:t xml:space="preserve">5) документ, подтверждающий право владения капитальным строением, в случае регистрации капитального строения на иное лицо (доверенность с правом отчуждения данного капитального объекта);</w:t>
      </w:r>
    </w:p>
    <w:p>
      <w:pPr>
        <w:spacing w:after="120"/>
        <w:jc w:val="both"/>
      </w:pPr>
      <w:r>
        <w:rPr>
          <w:rFonts w:ascii="Arial" w:cs="Arial" w:eastAsia="Arial" w:hAnsi="Arial"/>
          <w:sz w:val="24"/>
          <w:szCs w:val="24"/>
        </w:rPr>
        <w:t xml:space="preserve">6) копия договора аренды капитального объекта (в случае, эксплуатации капитального объекта лицом (лицами), не являющимся владельцем данного капитального объекта).</w:t>
      </w:r>
    </w:p>
    <w:p>
      <w:pPr>
        <w:spacing w:after="120"/>
        <w:jc w:val="both"/>
      </w:pPr>
      <w:r>
        <w:rPr>
          <w:rFonts w:ascii="Arial" w:cs="Arial" w:eastAsia="Arial" w:hAnsi="Arial"/>
          <w:sz w:val="24"/>
          <w:szCs w:val="24"/>
        </w:rPr>
        <w:t xml:space="preserve">5. В период действия договора обязательного страхования страхователь незамедлительно обязан сообщать в письменной форме страховщику об изменении сведений, указанных в заявлении о заключении договора обязательного страхования, которые могут повлиять на степень риска по заключенному договору.</w:t>
      </w:r>
    </w:p>
    <w:p>
      <w:pPr>
        <w:spacing w:after="120"/>
        <w:jc w:val="both"/>
      </w:pPr>
      <w:r>
        <w:rPr>
          <w:rFonts w:ascii="Arial" w:cs="Arial" w:eastAsia="Arial" w:hAnsi="Arial"/>
          <w:sz w:val="24"/>
          <w:szCs w:val="24"/>
        </w:rPr>
        <w:t xml:space="preserve">6. При прекращении договора обязательного страхования в необходимых случаях страховщик предоставляет страхователю сведения о количестве и характере наступивших страховых случаев, об осуществленных страховых возмещениях и о предстоящих страховых возмещениях, о продолжительности страхования, о рассматриваемых и неурегулированных требованиях потерпевших о страховых возмещениях и иные сведения о страховании в период действия договора обязательного страхования (далее - сведения о страховании). Сведения о страховании предоставляются страховщиками бесплатно в письменной форме.</w:t>
      </w:r>
    </w:p>
    <w:p>
      <w:pPr>
        <w:spacing w:after="120"/>
        <w:jc w:val="both"/>
      </w:pPr>
      <w:r>
        <w:rPr>
          <w:rFonts w:ascii="Arial" w:cs="Arial" w:eastAsia="Arial" w:hAnsi="Arial"/>
          <w:sz w:val="24"/>
          <w:szCs w:val="24"/>
        </w:rPr>
        <w:t xml:space="preserve">7. Сведения о страховании предоставляются владельцем капитального строения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pPr>
        <w:spacing w:after="120"/>
        <w:jc w:val="both"/>
      </w:pPr>
      <w:r>
        <w:rPr>
          <w:rFonts w:ascii="Arial" w:cs="Arial" w:eastAsia="Arial" w:hAnsi="Arial"/>
          <w:sz w:val="24"/>
          <w:szCs w:val="24"/>
        </w:rPr>
        <w:t xml:space="preserve">8. Если страховщик заключил договор обязательного страхования на условиях, ухудшающих положение страхователя или потерпевшего по сравнению с тем, которое предусмотрено настоящим Законом, то при наступлении страхового случая страховщик несет обязательства перед страхователем и потерпевшим на условиях, установленных настоящим Законом.</w:t>
      </w:r>
    </w:p>
    <w:p>
      <w:pPr>
        <w:spacing w:after="120"/>
        <w:jc w:val="both"/>
      </w:pPr>
      <w:r>
        <w:rPr>
          <w:rFonts w:ascii="Arial" w:cs="Arial" w:eastAsia="Arial" w:hAnsi="Arial"/>
          <w:sz w:val="24"/>
          <w:szCs w:val="24"/>
        </w:rPr>
        <w:t xml:space="preserve">9. Страховщик представляет страхователю подписанный обеими сторонами страховой полис, правила обязательного страхования с удостоверением о вручении страхователю, путем записи в страховом полисе.</w:t>
      </w:r>
    </w:p>
    <w:p>
      <w:pPr>
        <w:spacing w:after="120"/>
        <w:jc w:val="both"/>
      </w:pPr>
      <w:r>
        <w:rPr>
          <w:rFonts w:ascii="Arial" w:cs="Arial" w:eastAsia="Arial" w:hAnsi="Arial"/>
          <w:sz w:val="24"/>
          <w:szCs w:val="24"/>
        </w:rPr>
        <w:t xml:space="preserve">Существенные условия договора страхования (страхового полиса) включают:</w:t>
      </w:r>
    </w:p>
    <w:p>
      <w:pPr>
        <w:spacing w:after="120"/>
        <w:jc w:val="both"/>
      </w:pPr>
      <w:r>
        <w:rPr>
          <w:rFonts w:ascii="Arial" w:cs="Arial" w:eastAsia="Arial" w:hAnsi="Arial"/>
          <w:sz w:val="24"/>
          <w:szCs w:val="24"/>
        </w:rPr>
        <w:t xml:space="preserve">1) фамилия, имя, отчество, фирменное наименование, адрес страхователя и страховщика;</w:t>
      </w:r>
    </w:p>
    <w:p>
      <w:pPr>
        <w:spacing w:after="120"/>
        <w:jc w:val="both"/>
      </w:pPr>
      <w:r>
        <w:rPr>
          <w:rFonts w:ascii="Arial" w:cs="Arial" w:eastAsia="Arial" w:hAnsi="Arial"/>
          <w:sz w:val="24"/>
          <w:szCs w:val="24"/>
        </w:rPr>
        <w:t xml:space="preserve">2) объект страхования;</w:t>
      </w:r>
    </w:p>
    <w:p>
      <w:pPr>
        <w:spacing w:after="120"/>
        <w:jc w:val="both"/>
      </w:pPr>
      <w:r>
        <w:rPr>
          <w:rFonts w:ascii="Arial" w:cs="Arial" w:eastAsia="Arial" w:hAnsi="Arial"/>
          <w:sz w:val="24"/>
          <w:szCs w:val="24"/>
        </w:rPr>
        <w:t xml:space="preserve">3) характер события (по факту пожара);</w:t>
      </w:r>
    </w:p>
    <w:p>
      <w:pPr>
        <w:spacing w:after="120"/>
        <w:jc w:val="both"/>
      </w:pPr>
      <w:r>
        <w:rPr>
          <w:rFonts w:ascii="Arial" w:cs="Arial" w:eastAsia="Arial" w:hAnsi="Arial"/>
          <w:sz w:val="24"/>
          <w:szCs w:val="24"/>
        </w:rPr>
        <w:t xml:space="preserve">4) территорию страхования;</w:t>
      </w:r>
    </w:p>
    <w:p>
      <w:pPr>
        <w:spacing w:after="120"/>
        <w:jc w:val="both"/>
      </w:pPr>
      <w:r>
        <w:rPr>
          <w:rFonts w:ascii="Arial" w:cs="Arial" w:eastAsia="Arial" w:hAnsi="Arial"/>
          <w:sz w:val="24"/>
          <w:szCs w:val="24"/>
        </w:rPr>
        <w:t xml:space="preserve">5) риски, которые несет страховщик;</w:t>
      </w:r>
    </w:p>
    <w:p>
      <w:pPr>
        <w:spacing w:after="120"/>
        <w:jc w:val="both"/>
      </w:pPr>
      <w:r>
        <w:rPr>
          <w:rFonts w:ascii="Arial" w:cs="Arial" w:eastAsia="Arial" w:hAnsi="Arial"/>
          <w:sz w:val="24"/>
          <w:szCs w:val="24"/>
        </w:rPr>
        <w:t xml:space="preserve">6) период действия договора страхования (страхового полиса);</w:t>
      </w:r>
    </w:p>
    <w:p>
      <w:pPr>
        <w:spacing w:after="120"/>
        <w:jc w:val="both"/>
      </w:pPr>
      <w:r>
        <w:rPr>
          <w:rFonts w:ascii="Arial" w:cs="Arial" w:eastAsia="Arial" w:hAnsi="Arial"/>
          <w:sz w:val="24"/>
          <w:szCs w:val="24"/>
        </w:rPr>
        <w:t xml:space="preserve">7) страховую сумму (общий лимит ответственности), в том числе:</w:t>
      </w:r>
    </w:p>
    <w:p>
      <w:pPr>
        <w:spacing w:after="120"/>
        <w:jc w:val="both"/>
      </w:pPr>
      <w:r>
        <w:rPr>
          <w:rFonts w:ascii="Arial" w:cs="Arial" w:eastAsia="Arial" w:hAnsi="Arial"/>
          <w:sz w:val="24"/>
          <w:szCs w:val="24"/>
        </w:rPr>
        <w:t xml:space="preserve">- лимит ответственности за причинение вреда жизни, здоровью потерпевших (выгодоприобретателей);</w:t>
      </w:r>
    </w:p>
    <w:p>
      <w:pPr>
        <w:spacing w:after="120"/>
        <w:jc w:val="both"/>
      </w:pPr>
      <w:r>
        <w:rPr>
          <w:rFonts w:ascii="Arial" w:cs="Arial" w:eastAsia="Arial" w:hAnsi="Arial"/>
          <w:sz w:val="24"/>
          <w:szCs w:val="24"/>
        </w:rPr>
        <w:t xml:space="preserve">- лимит ответственности за причинение вреда имуществу потерпевших (выгодоприобретателей);</w:t>
      </w:r>
    </w:p>
    <w:p>
      <w:pPr>
        <w:spacing w:after="120"/>
        <w:jc w:val="both"/>
      </w:pPr>
      <w:r>
        <w:rPr>
          <w:rFonts w:ascii="Arial" w:cs="Arial" w:eastAsia="Arial" w:hAnsi="Arial"/>
          <w:sz w:val="24"/>
          <w:szCs w:val="24"/>
        </w:rPr>
        <w:t xml:space="preserve">8) сумму страховых премий, место и порядок оплаты;</w:t>
      </w:r>
    </w:p>
    <w:p>
      <w:pPr>
        <w:spacing w:after="120"/>
        <w:jc w:val="both"/>
      </w:pPr>
      <w:r>
        <w:rPr>
          <w:rFonts w:ascii="Arial" w:cs="Arial" w:eastAsia="Arial" w:hAnsi="Arial"/>
          <w:sz w:val="24"/>
          <w:szCs w:val="24"/>
        </w:rPr>
        <w:t xml:space="preserve">9) дату выдачи.</w:t>
      </w:r>
    </w:p>
    <w:p>
      <w:pPr>
        <w:spacing w:after="120"/>
        <w:jc w:val="both"/>
      </w:pPr>
      <w:r>
        <w:rPr>
          <w:rFonts w:ascii="Arial" w:cs="Arial" w:eastAsia="Arial" w:hAnsi="Arial"/>
          <w:sz w:val="24"/>
          <w:szCs w:val="24"/>
        </w:rPr>
        <w:t xml:space="preserve">10.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 Все изменения условий в полис, в период его действия, вносятся путем оформления дополнений к полису, которые становятся неотъемлемой частью полиса.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11. Правила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w:t>
      </w:r>
    </w:p>
    <w:p>
      <w:pPr>
        <w:spacing w:after="120"/>
        <w:jc w:val="both"/>
      </w:pPr>
      <w:r>
        <w:rPr>
          <w:rFonts w:ascii="Arial" w:cs="Arial" w:eastAsia="Arial" w:hAnsi="Arial"/>
          <w:sz w:val="24"/>
          <w:szCs w:val="24"/>
        </w:rPr>
        <w:t xml:space="preserve">2. Правила обязательного страхования включают:</w:t>
      </w:r>
    </w:p>
    <w:p>
      <w:pPr>
        <w:spacing w:after="120"/>
        <w:jc w:val="both"/>
      </w:pPr>
      <w:r>
        <w:rPr>
          <w:rFonts w:ascii="Arial" w:cs="Arial" w:eastAsia="Arial" w:hAnsi="Arial"/>
          <w:sz w:val="24"/>
          <w:szCs w:val="24"/>
        </w:rPr>
        <w:t xml:space="preserve">1) порядок заключения, изменения, досрочного прекращения договора обязательного страхования;</w:t>
      </w:r>
    </w:p>
    <w:p>
      <w:pPr>
        <w:spacing w:after="120"/>
        <w:jc w:val="both"/>
      </w:pPr>
      <w:r>
        <w:rPr>
          <w:rFonts w:ascii="Arial" w:cs="Arial" w:eastAsia="Arial" w:hAnsi="Arial"/>
          <w:sz w:val="24"/>
          <w:szCs w:val="24"/>
        </w:rPr>
        <w:t xml:space="preserve">2) порядок оплаты страховой премии;</w:t>
      </w:r>
    </w:p>
    <w:p>
      <w:pPr>
        <w:spacing w:after="120"/>
        <w:jc w:val="both"/>
      </w:pPr>
      <w:r>
        <w:rPr>
          <w:rFonts w:ascii="Arial" w:cs="Arial" w:eastAsia="Arial" w:hAnsi="Arial"/>
          <w:sz w:val="24"/>
          <w:szCs w:val="24"/>
        </w:rPr>
        <w:t xml:space="preserve">3) перечень действий лиц при осуществлении обязательного страхования, в том числе при наступлении страхового случая;</w:t>
      </w:r>
    </w:p>
    <w:p>
      <w:pPr>
        <w:spacing w:after="120"/>
        <w:jc w:val="both"/>
      </w:pPr>
      <w:r>
        <w:rPr>
          <w:rFonts w:ascii="Arial" w:cs="Arial" w:eastAsia="Arial" w:hAnsi="Arial"/>
          <w:sz w:val="24"/>
          <w:szCs w:val="24"/>
        </w:rPr>
        <w:t xml:space="preserve">4) порядок определения размера подлежащих возмещению убытков и осуществления страхового возмещения;</w:t>
      </w:r>
    </w:p>
    <w:p>
      <w:pPr>
        <w:spacing w:after="120"/>
        <w:jc w:val="both"/>
      </w:pPr>
      <w:r>
        <w:rPr>
          <w:rFonts w:ascii="Arial" w:cs="Arial" w:eastAsia="Arial" w:hAnsi="Arial"/>
          <w:sz w:val="24"/>
          <w:szCs w:val="24"/>
        </w:rPr>
        <w:t xml:space="preserve">5) порядок разрешения споров по обязательному страхованию.</w:t>
      </w:r>
    </w:p>
    <w:p>
      <w:pPr>
        <w:spacing w:after="120"/>
        <w:jc w:val="both"/>
      </w:pPr>
      <w:r>
        <w:rPr>
          <w:rFonts w:ascii="Arial" w:cs="Arial" w:eastAsia="Arial" w:hAnsi="Arial"/>
          <w:sz w:val="24"/>
          <w:szCs w:val="24"/>
        </w:rPr>
        <w:t xml:space="preserve">3. Правила обязательного страхования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12. Действие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оплаты страхователем страховой премии, если условиями договора обязательного страхования не предусмотрено иное.</w:t>
      </w:r>
    </w:p>
    <w:p>
      <w:pPr>
        <w:spacing w:after="120"/>
        <w:jc w:val="both"/>
      </w:pPr>
      <w:r>
        <w:rPr>
          <w:rFonts w:ascii="Arial" w:cs="Arial" w:eastAsia="Arial" w:hAnsi="Arial"/>
          <w:sz w:val="24"/>
          <w:szCs w:val="24"/>
        </w:rPr>
        <w:t xml:space="preserve">2. Договор обязательного страхования заключается на срок не более двенадцати месяцев начиная с даты вступления его в силу.</w:t>
      </w:r>
    </w:p>
    <w:p>
      <w:pPr>
        <w:spacing w:after="120"/>
        <w:jc w:val="both"/>
      </w:pPr>
      <w:r>
        <w:rPr>
          <w:rFonts w:ascii="Arial" w:cs="Arial" w:eastAsia="Arial" w:hAnsi="Arial"/>
          <w:sz w:val="24"/>
          <w:szCs w:val="24"/>
        </w:rPr>
        <w:t xml:space="preserve">3. Действие договора обязательного страхования ограничивается территорией Кыргызской Республики, если иное не предусмотрено вступившим в силу в законном порядке международным договором.</w:t>
      </w:r>
    </w:p>
    <w:p>
      <w:pPr>
        <w:spacing w:after="120"/>
        <w:jc w:val="both"/>
      </w:pPr>
      <w:r>
        <w:rPr>
          <w:rFonts w:ascii="Arial" w:cs="Arial" w:eastAsia="Arial" w:hAnsi="Arial"/>
          <w:sz w:val="24"/>
          <w:szCs w:val="24"/>
        </w:rPr>
        <w:t xml:space="preserve">4. При осуществлении страхового возмещения в полном объеме (страховой суммы), страховой полис подлежит изъятию страховщиком. При этом, владелец капитального строения в случае его дальнейшей эксплуатации обязан заключить договор обязательного страхования на новый период.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13. Прекращение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считается прекращенным в случаях:</w:t>
      </w:r>
    </w:p>
    <w:p>
      <w:pPr>
        <w:spacing w:after="120"/>
        <w:jc w:val="both"/>
      </w:pPr>
      <w:r>
        <w:rPr>
          <w:rFonts w:ascii="Arial" w:cs="Arial" w:eastAsia="Arial" w:hAnsi="Arial"/>
          <w:sz w:val="24"/>
          <w:szCs w:val="24"/>
        </w:rPr>
        <w:t xml:space="preserve">1) истечения срока действия договора;</w:t>
      </w:r>
    </w:p>
    <w:p>
      <w:pPr>
        <w:spacing w:after="120"/>
        <w:jc w:val="both"/>
      </w:pPr>
      <w:r>
        <w:rPr>
          <w:rFonts w:ascii="Arial" w:cs="Arial" w:eastAsia="Arial" w:hAnsi="Arial"/>
          <w:sz w:val="24"/>
          <w:szCs w:val="24"/>
        </w:rPr>
        <w:t xml:space="preserve">2) досрочного прекращения договора;</w:t>
      </w:r>
    </w:p>
    <w:p>
      <w:pPr>
        <w:spacing w:after="120"/>
        <w:jc w:val="both"/>
      </w:pPr>
      <w:r>
        <w:rPr>
          <w:rFonts w:ascii="Arial" w:cs="Arial" w:eastAsia="Arial" w:hAnsi="Arial"/>
          <w:sz w:val="24"/>
          <w:szCs w:val="24"/>
        </w:rPr>
        <w:t xml:space="preserve">3) осуществления страховщиком выплаты страхового возмещения в размере страховой суммы по договору обязательного страхования;</w:t>
      </w:r>
    </w:p>
    <w:p>
      <w:pPr>
        <w:spacing w:after="120"/>
        <w:jc w:val="both"/>
      </w:pPr>
      <w:r>
        <w:rPr>
          <w:rFonts w:ascii="Arial" w:cs="Arial" w:eastAsia="Arial" w:hAnsi="Arial"/>
          <w:sz w:val="24"/>
          <w:szCs w:val="24"/>
        </w:rPr>
        <w:t xml:space="preserve">4) невозможности дальнейшей эксплуатации капитального строения;</w:t>
      </w:r>
    </w:p>
    <w:p>
      <w:pPr>
        <w:spacing w:after="120"/>
        <w:jc w:val="both"/>
      </w:pPr>
      <w:r>
        <w:rPr>
          <w:rFonts w:ascii="Arial" w:cs="Arial" w:eastAsia="Arial" w:hAnsi="Arial"/>
          <w:sz w:val="24"/>
          <w:szCs w:val="24"/>
        </w:rPr>
        <w:t xml:space="preserve">5) неоплате страховых премий согласно условиям договора;</w:t>
      </w:r>
    </w:p>
    <w:p>
      <w:pPr>
        <w:spacing w:after="120"/>
        <w:jc w:val="both"/>
      </w:pPr>
      <w:r>
        <w:rPr>
          <w:rFonts w:ascii="Arial" w:cs="Arial" w:eastAsia="Arial" w:hAnsi="Arial"/>
          <w:sz w:val="24"/>
          <w:szCs w:val="24"/>
        </w:rPr>
        <w:t xml:space="preserve">6) в случае ликвидации юридического лица;</w:t>
      </w:r>
    </w:p>
    <w:p>
      <w:pPr>
        <w:spacing w:after="120"/>
        <w:jc w:val="both"/>
      </w:pPr>
      <w:r>
        <w:rPr>
          <w:rFonts w:ascii="Arial" w:cs="Arial" w:eastAsia="Arial" w:hAnsi="Arial"/>
          <w:sz w:val="24"/>
          <w:szCs w:val="24"/>
        </w:rPr>
        <w:t xml:space="preserve">7) в случае утери права собственности на капитальное строение.</w:t>
      </w:r>
    </w:p>
    <w:p>
      <w:pPr>
        <w:spacing w:after="120"/>
        <w:jc w:val="both"/>
      </w:pPr>
      <w:r>
        <w:rPr>
          <w:rFonts w:ascii="Arial" w:cs="Arial" w:eastAsia="Arial" w:hAnsi="Arial"/>
          <w:sz w:val="24"/>
          <w:szCs w:val="24"/>
        </w:rPr>
        <w:t xml:space="preserve">2. Порядок, условия и последствия досрочного прекращения договора обязательного страхования,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14. Права и обязанности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самостоятельно выбирать страховщика по своему усмотрению;</w:t>
      </w:r>
    </w:p>
    <w:p>
      <w:pPr>
        <w:spacing w:after="120"/>
        <w:jc w:val="both"/>
      </w:pPr>
      <w:r>
        <w:rPr>
          <w:rFonts w:ascii="Arial" w:cs="Arial" w:eastAsia="Arial" w:hAnsi="Arial"/>
          <w:sz w:val="24"/>
          <w:szCs w:val="24"/>
        </w:rPr>
        <w:t xml:space="preserve">2) требовать от страховщика разъяснения условий обязательного страхования своих прав и обязанностей по договору обязательного страхования;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жизни, здоровью и (или) имуществу потерпевшего;</w:t>
      </w:r>
    </w:p>
    <w:p>
      <w:pPr>
        <w:spacing w:after="120"/>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по страховому возмещению, произведенными страховщиком и (или) независимым экспертом;</w:t>
      </w:r>
    </w:p>
    <w:p>
      <w:pPr>
        <w:spacing w:after="120"/>
        <w:jc w:val="both"/>
      </w:pPr>
      <w:r>
        <w:rPr>
          <w:rFonts w:ascii="Arial" w:cs="Arial" w:eastAsia="Arial" w:hAnsi="Arial"/>
          <w:sz w:val="24"/>
          <w:szCs w:val="24"/>
        </w:rPr>
        <w:t xml:space="preserve">5) получить дубликат страхового полиса в случае его утери;</w:t>
      </w:r>
    </w:p>
    <w:p>
      <w:pPr>
        <w:spacing w:after="120"/>
        <w:jc w:val="both"/>
      </w:pPr>
      <w:r>
        <w:rPr>
          <w:rFonts w:ascii="Arial" w:cs="Arial" w:eastAsia="Arial" w:hAnsi="Arial"/>
          <w:sz w:val="24"/>
          <w:szCs w:val="24"/>
        </w:rPr>
        <w:t xml:space="preserve">6) досрочно прекратить договор обязательного страхования;</w:t>
      </w:r>
    </w:p>
    <w:p>
      <w:pPr>
        <w:spacing w:after="120"/>
        <w:jc w:val="both"/>
      </w:pPr>
      <w:r>
        <w:rPr>
          <w:rFonts w:ascii="Arial" w:cs="Arial" w:eastAsia="Arial" w:hAnsi="Arial"/>
          <w:sz w:val="24"/>
          <w:szCs w:val="24"/>
        </w:rPr>
        <w:t xml:space="preserve">7) требовать изменения условий договора обязательного страхования в случае изменения обстоятельств, которые могут привести к снижению страхового риска;</w:t>
      </w:r>
    </w:p>
    <w:p>
      <w:pPr>
        <w:spacing w:after="120"/>
        <w:jc w:val="both"/>
      </w:pPr>
      <w:r>
        <w:rPr>
          <w:rFonts w:ascii="Arial" w:cs="Arial" w:eastAsia="Arial" w:hAnsi="Arial"/>
          <w:sz w:val="24"/>
          <w:szCs w:val="24"/>
        </w:rPr>
        <w:t xml:space="preserve">8)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9) при прекращении договора страхования получить от страховщика сведения о продолжительности страхования, количестве и характере страховых случаев, об осуществлении страховых возмещений, об отказах по страховым возмещениям; о рассматриваемых и неурегулированных претензиях потерпевших, выгодоприобретателей в период действовавшего договора обязательного страхования.</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заключить договор обязательного страхования;</w:t>
      </w:r>
    </w:p>
    <w:p>
      <w:pPr>
        <w:spacing w:after="120"/>
        <w:jc w:val="both"/>
      </w:pPr>
      <w:r>
        <w:rPr>
          <w:rFonts w:ascii="Arial" w:cs="Arial" w:eastAsia="Arial" w:hAnsi="Arial"/>
          <w:sz w:val="24"/>
          <w:szCs w:val="24"/>
        </w:rPr>
        <w:t xml:space="preserve">2) предоставить страховщику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3) оплачивать страховые премии в размере, порядке и сроки, которые установлены договором обязательного страхования;</w:t>
      </w:r>
    </w:p>
    <w:p>
      <w:pPr>
        <w:spacing w:after="120"/>
        <w:jc w:val="both"/>
      </w:pPr>
      <w:r>
        <w:rPr>
          <w:rFonts w:ascii="Arial" w:cs="Arial" w:eastAsia="Arial" w:hAnsi="Arial"/>
          <w:sz w:val="24"/>
          <w:szCs w:val="24"/>
        </w:rPr>
        <w:t xml:space="preserve">4) после заключения договора обязательного страхования предоставить страховщику сведения об изменениях в степени риска (изменения, касающиеся технических характеристик капитального строения, изменения в смене лиц, арендующих капитальное строение, при продаже капитального строения и пр.);</w:t>
      </w:r>
    </w:p>
    <w:p>
      <w:pPr>
        <w:spacing w:after="120"/>
        <w:jc w:val="both"/>
      </w:pPr>
      <w:r>
        <w:rPr>
          <w:rFonts w:ascii="Arial" w:cs="Arial" w:eastAsia="Arial" w:hAnsi="Arial"/>
          <w:sz w:val="24"/>
          <w:szCs w:val="24"/>
        </w:rPr>
        <w:t xml:space="preserve">5) сообщить страховщику о наступлении страхового случая, произошедшего в результате пожара, при котором ему причинен вред страхователем;</w:t>
      </w:r>
    </w:p>
    <w:p>
      <w:pPr>
        <w:spacing w:after="120"/>
        <w:jc w:val="both"/>
      </w:pPr>
      <w:r>
        <w:rPr>
          <w:rFonts w:ascii="Arial" w:cs="Arial" w:eastAsia="Arial" w:hAnsi="Arial"/>
          <w:sz w:val="24"/>
          <w:szCs w:val="24"/>
        </w:rPr>
        <w:t xml:space="preserve">6)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jc w:val="both"/>
      </w:pPr>
      <w:r>
        <w:rPr>
          <w:rFonts w:ascii="Arial" w:cs="Arial" w:eastAsia="Arial" w:hAnsi="Arial"/>
          <w:sz w:val="24"/>
          <w:szCs w:val="24"/>
        </w:rPr>
        <w:t xml:space="preserve">7) при заключении нового договора обязательного страхования с другим страховщиком предоставить сведения о страховании;</w:t>
      </w:r>
    </w:p>
    <w:p>
      <w:pPr>
        <w:spacing w:after="120"/>
        <w:jc w:val="both"/>
      </w:pPr>
      <w:r>
        <w:rPr>
          <w:rFonts w:ascii="Arial" w:cs="Arial" w:eastAsia="Arial" w:hAnsi="Arial"/>
          <w:sz w:val="24"/>
          <w:szCs w:val="24"/>
        </w:rPr>
        <w:t xml:space="preserve">8) соблюдать в соответствии с законодательством Кыргызской Республики правила пожарной безопасности;</w:t>
      </w:r>
    </w:p>
    <w:p>
      <w:pPr>
        <w:spacing w:after="120"/>
        <w:jc w:val="both"/>
      </w:pPr>
      <w:r>
        <w:rPr>
          <w:rFonts w:ascii="Arial" w:cs="Arial" w:eastAsia="Arial" w:hAnsi="Arial"/>
          <w:sz w:val="24"/>
          <w:szCs w:val="24"/>
        </w:rPr>
        <w:t xml:space="preserve">9) сообщить потерпевшему (выгодоприобретателю), другим участникам пожарного происшествия, по их требованию, сведения о договоре обязательного страхования, по которому застрахована гражданско-правовая ответственность владельцев данного капитального объекта;</w:t>
      </w:r>
    </w:p>
    <w:p>
      <w:pPr>
        <w:spacing w:after="120"/>
        <w:jc w:val="both"/>
      </w:pPr>
      <w:r>
        <w:rPr>
          <w:rFonts w:ascii="Arial" w:cs="Arial" w:eastAsia="Arial" w:hAnsi="Arial"/>
          <w:sz w:val="24"/>
          <w:szCs w:val="24"/>
        </w:rPr>
        <w:t xml:space="preserve">10) по требованию сотрудников уполномоченного государственного органа по надзору и контролю в сфере обеспечения пожарной безопасности и уполномоченного органа по государственной регистрации прав на недвижимое имущество и сделок с ним предоставить оригинал договора страхования для установления факта обязательного страхования.</w:t>
      </w:r>
    </w:p>
    <w:p>
      <w:pPr>
        <w:spacing w:after="120"/>
        <w:jc w:val="both"/>
      </w:pPr>
      <w:r>
        <w:rPr>
          <w:rFonts w:ascii="Arial" w:cs="Arial" w:eastAsia="Arial" w:hAnsi="Arial"/>
          <w:sz w:val="24"/>
          <w:szCs w:val="24"/>
        </w:rPr>
        <w:t xml:space="preserve">3. Предусмотренная настоящим пунктом обязанность возлагается также на лицо, арендующее капитальное строение в отсутствие страхователя.</w:t>
      </w:r>
    </w:p>
    <w:p>
      <w:pPr>
        <w:spacing w:after="120"/>
        <w:jc w:val="both"/>
      </w:pPr>
      <w:r>
        <w:rPr>
          <w:rFonts w:ascii="Arial" w:cs="Arial" w:eastAsia="Arial" w:hAnsi="Arial"/>
          <w:sz w:val="24"/>
          <w:szCs w:val="24"/>
        </w:rPr>
        <w:t xml:space="preserve">При возникновении страхового случая страхователь обязан:</w:t>
      </w:r>
    </w:p>
    <w:p>
      <w:pPr>
        <w:spacing w:after="120"/>
        <w:jc w:val="both"/>
      </w:pPr>
      <w:r>
        <w:rPr>
          <w:rFonts w:ascii="Arial" w:cs="Arial" w:eastAsia="Arial" w:hAnsi="Arial"/>
          <w:sz w:val="24"/>
          <w:szCs w:val="24"/>
        </w:rPr>
        <w:t xml:space="preserve">1) незамедлительно, но не позднее трех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jc w:val="both"/>
      </w:pPr>
      <w:r>
        <w:rPr>
          <w:rFonts w:ascii="Arial" w:cs="Arial" w:eastAsia="Arial" w:hAnsi="Arial"/>
          <w:sz w:val="24"/>
          <w:szCs w:val="24"/>
        </w:rPr>
        <w:t xml:space="preserve">2) незамедлительно сообщить о пожаре в уполномоченный государственный орган в сфере профилактики и тушения пожаров и соответствующие компетентные органы (мэрии, айыл окмоту, службы скорой медицинской помощи, аварийные службы и другие);</w:t>
      </w:r>
    </w:p>
    <w:p>
      <w:pPr>
        <w:spacing w:after="120"/>
        <w:jc w:val="both"/>
      </w:pPr>
      <w:r>
        <w:rPr>
          <w:rFonts w:ascii="Arial" w:cs="Arial" w:eastAsia="Arial" w:hAnsi="Arial"/>
          <w:sz w:val="24"/>
          <w:szCs w:val="24"/>
        </w:rPr>
        <w:t xml:space="preserve">3) сообщить потерпевшим и сотрудникам уполномоченного государственного органа в сфере профилактики и тушения пожаров сведения о страховщике, с которым заключен договор обязательного страхования;</w:t>
      </w:r>
    </w:p>
    <w:p>
      <w:pPr>
        <w:spacing w:after="120"/>
        <w:jc w:val="both"/>
      </w:pPr>
      <w:r>
        <w:rPr>
          <w:rFonts w:ascii="Arial" w:cs="Arial" w:eastAsia="Arial" w:hAnsi="Arial"/>
          <w:sz w:val="24"/>
          <w:szCs w:val="24"/>
        </w:rPr>
        <w:t xml:space="preserve">4) при пожаре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jc w:val="both"/>
      </w:pPr>
      <w:r>
        <w:rPr>
          <w:rFonts w:ascii="Arial" w:cs="Arial" w:eastAsia="Arial" w:hAnsi="Arial"/>
          <w:sz w:val="24"/>
          <w:szCs w:val="24"/>
        </w:rPr>
        <w:t xml:space="preserve">5) по требованию страховщика предоставить необходимые документы, согласно пункту 7 статьи 11 настоящего Закона;</w:t>
      </w:r>
    </w:p>
    <w:p>
      <w:pPr>
        <w:spacing w:after="120"/>
        <w:jc w:val="both"/>
      </w:pPr>
      <w:r>
        <w:rPr>
          <w:rFonts w:ascii="Arial" w:cs="Arial" w:eastAsia="Arial" w:hAnsi="Arial"/>
          <w:sz w:val="24"/>
          <w:szCs w:val="24"/>
        </w:rPr>
        <w:t xml:space="preserve">6) незамедлительно сообщить страховщику о подаче потерпевшим искового заявления к страхователю в суд;</w:t>
      </w:r>
    </w:p>
    <w:p>
      <w:pPr>
        <w:spacing w:after="120"/>
        <w:jc w:val="both"/>
      </w:pPr>
      <w:r>
        <w:rPr>
          <w:rFonts w:ascii="Arial" w:cs="Arial" w:eastAsia="Arial" w:hAnsi="Arial"/>
          <w:sz w:val="24"/>
          <w:szCs w:val="24"/>
        </w:rPr>
        <w:t xml:space="preserve">7) обеспечить переход к страховщику права регрессного требования к лицу, ответственному за наступление страхового случая;</w:t>
      </w:r>
    </w:p>
    <w:p>
      <w:pPr>
        <w:spacing w:after="120"/>
        <w:jc w:val="both"/>
      </w:pPr>
      <w:r>
        <w:rPr>
          <w:rFonts w:ascii="Arial" w:cs="Arial" w:eastAsia="Arial" w:hAnsi="Arial"/>
          <w:sz w:val="24"/>
          <w:szCs w:val="24"/>
        </w:rPr>
        <w:t xml:space="preserve">8) обеспечить сбор документов, подтверждающих факт наступления страхового случая, и передать страховщику для принятия решения о выплате страхового возмещения.</w:t>
      </w:r>
    </w:p>
    <w:p>
      <w:pPr>
        <w:spacing w:after="120"/>
        <w:jc w:val="both"/>
      </w:pPr>
      <w:r>
        <w:rPr>
          <w:rFonts w:ascii="Arial" w:cs="Arial" w:eastAsia="Arial" w:hAnsi="Arial"/>
          <w:sz w:val="24"/>
          <w:szCs w:val="24"/>
        </w:rPr>
        <w:t xml:space="preserve">Договором обязательного страхования могут быть предусмотрены и другие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15. Права и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от соответствующих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 размер вреда, причиненного потерпевшим;</w:t>
      </w:r>
    </w:p>
    <w:p>
      <w:pPr>
        <w:spacing w:after="120"/>
        <w:jc w:val="both"/>
      </w:pPr>
      <w:r>
        <w:rPr>
          <w:rFonts w:ascii="Arial" w:cs="Arial" w:eastAsia="Arial" w:hAnsi="Arial"/>
          <w:sz w:val="24"/>
          <w:szCs w:val="24"/>
        </w:rPr>
        <w:t xml:space="preserve">2) проводить оценку поврежденного или уничтоженного имущества потерпевшего для установления причин и иных обстоятельств происшествия;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и (или) имуществу третьего лица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4) предъявлять право регрессного требования лицу, ответственному за причинение вреда, в случаях, предусмотренных статьей 26 настоящего Закона;</w:t>
      </w:r>
    </w:p>
    <w:p>
      <w:pPr>
        <w:spacing w:after="120"/>
        <w:jc w:val="both"/>
      </w:pPr>
      <w:r>
        <w:rPr>
          <w:rFonts w:ascii="Arial" w:cs="Arial" w:eastAsia="Arial" w:hAnsi="Arial"/>
          <w:sz w:val="24"/>
          <w:szCs w:val="24"/>
        </w:rPr>
        <w:t xml:space="preserve">5) отказать в осуществлении страхового возмещения полностью или частично по основаниям, предусмотренным частью 2 статьи 5 и статьей 27 настоящего Закона;</w:t>
      </w:r>
    </w:p>
    <w:p>
      <w:pPr>
        <w:spacing w:after="120"/>
        <w:jc w:val="both"/>
      </w:pPr>
      <w:r>
        <w:rPr>
          <w:rFonts w:ascii="Arial" w:cs="Arial" w:eastAsia="Arial" w:hAnsi="Arial"/>
          <w:sz w:val="24"/>
          <w:szCs w:val="24"/>
        </w:rPr>
        <w:t xml:space="preserve">6)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заключить договор обязательного страхования при обращении любого заинтересованного лица;</w:t>
      </w:r>
    </w:p>
    <w:p>
      <w:pPr>
        <w:spacing w:after="120"/>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jc w:val="both"/>
      </w:pPr>
      <w:r>
        <w:rPr>
          <w:rFonts w:ascii="Arial" w:cs="Arial" w:eastAsia="Arial" w:hAnsi="Arial"/>
          <w:sz w:val="24"/>
          <w:szCs w:val="24"/>
        </w:rPr>
        <w:t xml:space="preserve">3) при заключении договора обязательного страхования выдать страхователю страховой полис;</w:t>
      </w:r>
    </w:p>
    <w:p>
      <w:pPr>
        <w:spacing w:after="120"/>
        <w:jc w:val="both"/>
      </w:pPr>
      <w:r>
        <w:rPr>
          <w:rFonts w:ascii="Arial" w:cs="Arial" w:eastAsia="Arial" w:hAnsi="Arial"/>
          <w:sz w:val="24"/>
          <w:szCs w:val="24"/>
        </w:rPr>
        <w:t xml:space="preserve">4) при получении сообщения о пожаре на капитальном объекте незамедлительно в течение 24 часов зарегистрировать данный факт в установленном порядке;</w:t>
      </w:r>
    </w:p>
    <w:p>
      <w:pPr>
        <w:spacing w:after="120"/>
        <w:jc w:val="both"/>
      </w:pPr>
      <w:r>
        <w:rPr>
          <w:rFonts w:ascii="Arial" w:cs="Arial" w:eastAsia="Arial" w:hAnsi="Arial"/>
          <w:sz w:val="24"/>
          <w:szCs w:val="24"/>
        </w:rPr>
        <w:t xml:space="preserve">5) при получении уведомления от страхователя и/или сотрудника уполномоченного государственного органа в сфере профилактики и тушения пожаров незамедлительно выехать на место пожара, за исключением труднодоступных и удаленных районов, и составить акт о страховом случае;</w:t>
      </w:r>
    </w:p>
    <w:p>
      <w:pPr>
        <w:spacing w:after="120"/>
        <w:jc w:val="both"/>
      </w:pPr>
      <w:r>
        <w:rPr>
          <w:rFonts w:ascii="Arial" w:cs="Arial" w:eastAsia="Arial" w:hAnsi="Arial"/>
          <w:sz w:val="24"/>
          <w:szCs w:val="24"/>
        </w:rPr>
        <w:t xml:space="preserve">6) при признании случая страховым произвести страховое возмещение в порядке и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7) обеспечить тайну страхования;</w:t>
      </w:r>
    </w:p>
    <w:p>
      <w:pPr>
        <w:spacing w:after="120"/>
        <w:jc w:val="both"/>
      </w:pPr>
      <w:r>
        <w:rPr>
          <w:rFonts w:ascii="Arial" w:cs="Arial" w:eastAsia="Arial" w:hAnsi="Arial"/>
          <w:sz w:val="24"/>
          <w:szCs w:val="24"/>
        </w:rPr>
        <w:t xml:space="preserve">8) предоставить страхователю бесплатно, в письменной форме, сведения об осуществленных страховых возмещениях и о предстоящих страховых возмещениях, о поступивших заявлениях потерпевших, о рассматриваемых и неурегулированных требованиях потерпевших о страховых возмещениях и иные сведения о страховании в период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16. Права потерпевшего,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Потерпевший, выгодоприобретатель вправе:</w:t>
      </w:r>
    </w:p>
    <w:p>
      <w:pPr>
        <w:spacing w:after="120"/>
        <w:jc w:val="both"/>
      </w:pPr>
      <w:r>
        <w:rPr>
          <w:rFonts w:ascii="Arial" w:cs="Arial" w:eastAsia="Arial" w:hAnsi="Arial"/>
          <w:sz w:val="24"/>
          <w:szCs w:val="24"/>
        </w:rPr>
        <w:t xml:space="preserve">1) произвести вместо страхователя сбор документов для страховщика, необходимых для осуществления страхового возмещения;</w:t>
      </w:r>
    </w:p>
    <w:p>
      <w:pPr>
        <w:spacing w:after="120"/>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жизни, здоровью или имуществу;</w:t>
      </w:r>
    </w:p>
    <w:p>
      <w:pPr>
        <w:spacing w:after="120"/>
        <w:jc w:val="both"/>
      </w:pPr>
      <w:r>
        <w:rPr>
          <w:rFonts w:ascii="Arial" w:cs="Arial" w:eastAsia="Arial" w:hAnsi="Arial"/>
          <w:sz w:val="24"/>
          <w:szCs w:val="24"/>
        </w:rPr>
        <w:t xml:space="preserve">3) получить для ознакомления сведения у страховщика о результатах оценки размера причиненного вреда и расчеты размера страхового возмещения;</w:t>
      </w:r>
    </w:p>
    <w:p>
      <w:pPr>
        <w:spacing w:after="120"/>
        <w:jc w:val="both"/>
      </w:pPr>
      <w:r>
        <w:rPr>
          <w:rFonts w:ascii="Arial" w:cs="Arial" w:eastAsia="Arial" w:hAnsi="Arial"/>
          <w:sz w:val="24"/>
          <w:szCs w:val="24"/>
        </w:rPr>
        <w:t xml:space="preserve">4) получить страховое возмещение в соответствии с условиями настоящего Закона;</w:t>
      </w:r>
    </w:p>
    <w:p>
      <w:pPr>
        <w:spacing w:after="120"/>
        <w:jc w:val="both"/>
      </w:pPr>
      <w:r>
        <w:rPr>
          <w:rFonts w:ascii="Arial" w:cs="Arial" w:eastAsia="Arial" w:hAnsi="Arial"/>
          <w:sz w:val="24"/>
          <w:szCs w:val="24"/>
        </w:rPr>
        <w:t xml:space="preserve">5)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17. Страховые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Страховые тарифы по обязательному страхованию, порядок их применения страховщиками при определении страховой премии по договору обязательного страхования устанавливаются Правительством Кыргызской Республики с учетом государственной статистической информации о пожарах и их последствиях.</w:t>
      </w:r>
    </w:p>
    <w:p>
      <w:pPr>
        <w:spacing w:after="120"/>
        <w:jc w:val="both"/>
      </w:pPr>
      <w:r>
        <w:rPr>
          <w:rFonts w:ascii="Arial" w:cs="Arial" w:eastAsia="Arial" w:hAnsi="Arial"/>
          <w:sz w:val="24"/>
          <w:szCs w:val="24"/>
        </w:rPr>
        <w:t xml:space="preserve">2. Изменение страховых тарифов не влечет за собой изменения страховой премии по договору обязательного страхования в течение срока его действия, оплаченной страхователем по действовавшим на момент уплаты страховым тарифам.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18. Базовые ставки и коэффициенты страховых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Страховые тарифы состоят из базовых ставок и коэффициентов. Страховые премии по договорам обязательного страхования рассчитываются как произведение минимального размера страховой суммы на базовую ставку и коэффициенты страховых тарифов.</w:t>
      </w:r>
    </w:p>
    <w:p>
      <w:pPr>
        <w:spacing w:after="120"/>
        <w:jc w:val="both"/>
      </w:pPr>
      <w:r>
        <w:rPr>
          <w:rFonts w:ascii="Arial" w:cs="Arial" w:eastAsia="Arial" w:hAnsi="Arial"/>
          <w:sz w:val="24"/>
          <w:szCs w:val="24"/>
        </w:rPr>
        <w:t xml:space="preserve">2. Базовые ставки страховых тарифов устанавливаются в соответствии с порядком распределения капитальных объектов по степени риска в зависимости от:</w:t>
      </w:r>
    </w:p>
    <w:p>
      <w:pPr>
        <w:spacing w:after="120"/>
        <w:jc w:val="both"/>
      </w:pPr>
      <w:r>
        <w:rPr>
          <w:rFonts w:ascii="Arial" w:cs="Arial" w:eastAsia="Arial" w:hAnsi="Arial"/>
          <w:sz w:val="24"/>
          <w:szCs w:val="24"/>
        </w:rPr>
        <w:t xml:space="preserve">- вида капитального строения;</w:t>
      </w:r>
    </w:p>
    <w:p>
      <w:pPr>
        <w:spacing w:after="120"/>
        <w:jc w:val="both"/>
      </w:pPr>
      <w:r>
        <w:rPr>
          <w:rFonts w:ascii="Arial" w:cs="Arial" w:eastAsia="Arial" w:hAnsi="Arial"/>
          <w:sz w:val="24"/>
          <w:szCs w:val="24"/>
        </w:rPr>
        <w:t xml:space="preserve">- вида деятельности, осуществляемой владельцами капитальных строений, существенно влияющей на вероятность причинения вреда при эксплуатации капитального строения и на потенциальный размер причиненного вреда.</w:t>
      </w:r>
    </w:p>
    <w:p>
      <w:pPr>
        <w:spacing w:after="120"/>
        <w:jc w:val="both"/>
      </w:pPr>
      <w:r>
        <w:rPr>
          <w:rFonts w:ascii="Arial" w:cs="Arial" w:eastAsia="Arial" w:hAnsi="Arial"/>
          <w:sz w:val="24"/>
          <w:szCs w:val="24"/>
        </w:rPr>
        <w:t xml:space="preserve">3. Коэффициенты, входящие в состав страховых тарифов, устанавливаются в зависимости от:</w:t>
      </w:r>
    </w:p>
    <w:p>
      <w:pPr>
        <w:spacing w:after="120"/>
        <w:jc w:val="both"/>
      </w:pPr>
      <w:r>
        <w:rPr>
          <w:rFonts w:ascii="Arial" w:cs="Arial" w:eastAsia="Arial" w:hAnsi="Arial"/>
          <w:sz w:val="24"/>
          <w:szCs w:val="24"/>
        </w:rPr>
        <w:t xml:space="preserve">1) приближенности жилого помещения к иным жилым помещениям (для физических лиц), имущества и капитальных строений к жилым помещениям и населенным пунктам (для юридических лиц и индивидуальных предпринимателей);</w:t>
      </w:r>
    </w:p>
    <w:p>
      <w:pPr>
        <w:spacing w:after="120"/>
        <w:jc w:val="both"/>
      </w:pPr>
      <w:r>
        <w:rPr>
          <w:rFonts w:ascii="Arial" w:cs="Arial" w:eastAsia="Arial" w:hAnsi="Arial"/>
          <w:sz w:val="24"/>
          <w:szCs w:val="24"/>
        </w:rPr>
        <w:t xml:space="preserve">2) наличия у владельцев капитальных строений собственных подразделений пожарной охраны или договора с подразделением государственного уполномоченного органа по пожарной безопасности;</w:t>
      </w:r>
    </w:p>
    <w:p>
      <w:pPr>
        <w:spacing w:after="120"/>
        <w:jc w:val="both"/>
      </w:pPr>
      <w:r>
        <w:rPr>
          <w:rFonts w:ascii="Arial" w:cs="Arial" w:eastAsia="Arial" w:hAnsi="Arial"/>
          <w:sz w:val="24"/>
          <w:szCs w:val="24"/>
        </w:rPr>
        <w:t xml:space="preserve">3) наличия или отсутствия страховых выплат, произведенных страховщиками в предшествующие периоды при осуществлении обязательного противопожарного страхования владельцем капитального строения;</w:t>
      </w:r>
    </w:p>
    <w:p>
      <w:pPr>
        <w:spacing w:after="120"/>
        <w:jc w:val="both"/>
      </w:pPr>
      <w:r>
        <w:rPr>
          <w:rFonts w:ascii="Arial" w:cs="Arial" w:eastAsia="Arial" w:hAnsi="Arial"/>
          <w:sz w:val="24"/>
          <w:szCs w:val="24"/>
        </w:rPr>
        <w:t xml:space="preserve">4) оценки противопожарного состояния;</w:t>
      </w:r>
    </w:p>
    <w:p>
      <w:pPr>
        <w:spacing w:after="120"/>
        <w:jc w:val="both"/>
      </w:pPr>
      <w:r>
        <w:rPr>
          <w:rFonts w:ascii="Arial" w:cs="Arial" w:eastAsia="Arial" w:hAnsi="Arial"/>
          <w:sz w:val="24"/>
          <w:szCs w:val="24"/>
        </w:rPr>
        <w:t xml:space="preserve">5) иных существенно влияющих на величину страхового риска обстоятельств.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Определение страхового случая, размера
 причиненного вреда и страхового возмещения</w:t>
      </w:r>
    </w:p>
    <w:p>
      <w:pPr>
        <w:spacing w:after="120"/>
        <w:jc w:val="center"/>
      </w:pPr>
      <w:r>
        <w:rPr>
          <w:rFonts w:ascii="Arial" w:cs="Arial" w:eastAsia="Arial" w:hAnsi="Arial"/>
          <w:sz w:val="24"/>
          <w:szCs w:val="24"/>
        </w:rPr>
        <w:t xml:space="preserve">Статья 19. Определение страхового случая и размера причиненного</w:t>
      </w:r>
    </w:p>
    <w:p>
      <w:pPr>
        <w:spacing w:after="120"/>
        <w:jc w:val="center"/>
      </w:pPr>
      <w:r>
        <w:rPr>
          <w:rFonts w:ascii="Arial" w:cs="Arial" w:eastAsia="Arial" w:hAnsi="Arial"/>
          <w:sz w:val="24"/>
          <w:szCs w:val="24"/>
        </w:rPr>
        <w:t xml:space="preserve">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Страховым случаем признается факт наступления гражданско-правовой ответственности владельца капитального строения, застрахованного для возмещения вреда, причиненного жизни, здоровью или имуществу лиц, признанных потерпевшими в результате пожара капитального строения, указанном в договоре обязательного противопожарного страхования.</w:t>
      </w:r>
    </w:p>
    <w:p>
      <w:pPr>
        <w:spacing w:after="120"/>
        <w:jc w:val="both"/>
      </w:pPr>
      <w:r>
        <w:rPr>
          <w:rFonts w:ascii="Arial" w:cs="Arial" w:eastAsia="Arial" w:hAnsi="Arial"/>
          <w:sz w:val="24"/>
          <w:szCs w:val="24"/>
        </w:rPr>
        <w:t xml:space="preserve">2. При причинении вреда имуществу потерпевший, намеренный воспользоваться своим правом на страховое возмещение, обязан представить поврежденное имущество или его остатки страховщику для осмотра и (или) организации независимой экспертизы (оценки) в целях выяснения обстоятельств причинения вреда и определения размера подлежащих возмещению убытков.</w:t>
      </w:r>
    </w:p>
    <w:p>
      <w:pPr>
        <w:spacing w:after="120"/>
        <w:jc w:val="both"/>
      </w:pPr>
      <w:r>
        <w:rPr>
          <w:rFonts w:ascii="Arial" w:cs="Arial" w:eastAsia="Arial" w:hAnsi="Arial"/>
          <w:sz w:val="24"/>
          <w:szCs w:val="24"/>
        </w:rPr>
        <w:t xml:space="preserve">3. Размер подлежащих возмещению убытков при причинении вреда имуществу потерпевшего определяется:</w:t>
      </w:r>
    </w:p>
    <w:p>
      <w:pPr>
        <w:spacing w:after="120"/>
        <w:jc w:val="both"/>
      </w:pPr>
      <w:r>
        <w:rPr>
          <w:rFonts w:ascii="Arial" w:cs="Arial" w:eastAsia="Arial" w:hAnsi="Arial"/>
          <w:sz w:val="24"/>
          <w:szCs w:val="24"/>
        </w:rPr>
        <w:t xml:space="preserve">1) в случае полной гибели имущества потерпевшего - в размере действительной (рыночной) стоимости имущества на день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Под полной гибелью понимаются случаи, когда ремонт поврежденного имущества невозможен либо стоимость ремонта поврежденного имущества равна его стоимости или превышает его стоимость на дату наступления страхового случая;</w:t>
      </w:r>
    </w:p>
    <w:p>
      <w:pPr>
        <w:spacing w:after="120"/>
        <w:jc w:val="both"/>
      </w:pPr>
      <w:r>
        <w:rPr>
          <w:rFonts w:ascii="Arial" w:cs="Arial" w:eastAsia="Arial" w:hAnsi="Arial"/>
          <w:sz w:val="24"/>
          <w:szCs w:val="24"/>
        </w:rPr>
        <w:t xml:space="preserve">2)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К этим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w:t>
      </w:r>
    </w:p>
    <w:p>
      <w:pPr>
        <w:spacing w:after="120"/>
        <w:jc w:val="both"/>
      </w:pPr>
      <w:r>
        <w:rPr>
          <w:rFonts w:ascii="Arial" w:cs="Arial" w:eastAsia="Arial" w:hAnsi="Arial"/>
          <w:sz w:val="24"/>
          <w:szCs w:val="24"/>
        </w:rPr>
        <w:t xml:space="preserve">4. Страховщик обязан осмотреть поврежденное имущество и (или) организовать его независимую экспертизу (оценку) в течение семи рабочих дней со дня соответствующего обращения потерпевшего, если иной срок не согласован страховщиком с потерпевшим.</w:t>
      </w:r>
    </w:p>
    <w:p>
      <w:pPr>
        <w:spacing w:after="120"/>
        <w:jc w:val="both"/>
      </w:pPr>
      <w:r>
        <w:rPr>
          <w:rFonts w:ascii="Arial" w:cs="Arial" w:eastAsia="Arial" w:hAnsi="Arial"/>
          <w:sz w:val="24"/>
          <w:szCs w:val="24"/>
        </w:rPr>
        <w:t xml:space="preserve">Договором обязательного страхования могут предусматриваться иные сроки, в течение которых страховщик обязан прибыть для осмотра и (или) организации независимой экспертизы (оценки) поврежденного имущества, с учетом территориальных особенностей их проведения в труднодоступных, отдаленных или малонаселенных местностях. В случае если по результатам проведенного страховщиком осмотра поврежденного имущества страховщик и потерпевший достигли согласия о размере страхового возмещения и не настаивают на организации независимой экспертизы (оценки) поврежденного имущества, такая экспертиза может не проводиться.</w:t>
      </w:r>
    </w:p>
    <w:p>
      <w:pPr>
        <w:spacing w:after="120"/>
        <w:jc w:val="both"/>
      </w:pPr>
      <w:r>
        <w:rPr>
          <w:rFonts w:ascii="Arial" w:cs="Arial" w:eastAsia="Arial" w:hAnsi="Arial"/>
          <w:sz w:val="24"/>
          <w:szCs w:val="24"/>
        </w:rPr>
        <w:t xml:space="preserve">5. Если после проведенного страховщиком осмотра поврежденного имущества страховщик и потерпевший не достигли согласия о размере страхового возмещения, страховщик обязан организовать независимую экспертизу (оценку), а потерпевший - предоставить поврежденное имущество для проведения независимой экспертизы (оценки).</w:t>
      </w:r>
    </w:p>
    <w:p>
      <w:pPr>
        <w:spacing w:after="120"/>
        <w:jc w:val="both"/>
      </w:pPr>
      <w:r>
        <w:rPr>
          <w:rFonts w:ascii="Arial" w:cs="Arial" w:eastAsia="Arial" w:hAnsi="Arial"/>
          <w:sz w:val="24"/>
          <w:szCs w:val="24"/>
        </w:rPr>
        <w:t xml:space="preserve">Если страховщик не осмотрел поврежденное имущество и (или) не организовал его независимую экспертизу (оценку) в установленный пунктом 4 настоящей статьи срок, потерпевший вправе обратиться самостоятельно за такой экспертизой (оценкой), не предоставляя поврежденное имущество страховщику для осмотра.</w:t>
      </w:r>
    </w:p>
    <w:p>
      <w:pPr>
        <w:spacing w:after="120"/>
        <w:jc w:val="both"/>
      </w:pPr>
      <w:r>
        <w:rPr>
          <w:rFonts w:ascii="Arial" w:cs="Arial" w:eastAsia="Arial" w:hAnsi="Arial"/>
          <w:sz w:val="24"/>
          <w:szCs w:val="24"/>
        </w:rPr>
        <w:t xml:space="preserve">6. Оплата стоимости независимой экспертизы (оценки), производится за счет стороны, организующей данную экспертизу (оценку). Стоимость независимой экспертизы на основании которой произведено страховое возмещение, включается в состав убытков, подлежащих возмещению страховщиком по договору обязательного страхования.</w:t>
      </w:r>
    </w:p>
    <w:p>
      <w:pPr>
        <w:spacing w:after="120"/>
        <w:jc w:val="both"/>
      </w:pPr>
      <w:r>
        <w:rPr>
          <w:rFonts w:ascii="Arial" w:cs="Arial" w:eastAsia="Arial" w:hAnsi="Arial"/>
          <w:sz w:val="24"/>
          <w:szCs w:val="24"/>
        </w:rPr>
        <w:t xml:space="preserve">7. Страховщик вправе отказать потерпевшему в страховом возмещении или ее части, если ремонт поврежденного имущества или утилизация его остатков, проведенные до осмотра и/или независимой экспертизы (оценки) поврежденного имущества в соответствии с требованиями настоящей статьи, не позволяет достоверно установить наличие страхового случая и размер убытков, подлежащих возмещению по договору обязательного страхования.</w:t>
      </w:r>
    </w:p>
    <w:p>
      <w:pPr>
        <w:spacing w:after="120"/>
        <w:jc w:val="both"/>
      </w:pPr>
      <w:r>
        <w:rPr>
          <w:rFonts w:ascii="Arial" w:cs="Arial" w:eastAsia="Arial" w:hAnsi="Arial"/>
          <w:sz w:val="24"/>
          <w:szCs w:val="24"/>
        </w:rPr>
        <w:t xml:space="preserve">8. Умышленное создание страхового случая, а также иные мошеннические действия, направленные на незаконное получение страхового возмещения, влекут ответственность в соответствии с уголовным законодательством Кыргызской Республики. В таких случаях страховой полис является недействительным и страховщик не несет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Действия лиц при пожаре на капитальном строении при отсутствии потерпевших, которым причинен вред жизни, здоровью и имуществу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отсутствия потерпевших, которым причинен вред жизни, здоровью в результате пожара на капитальном строении, его участники при наличии возможности должны уведомить страховщиков о произошедшем.</w:t>
      </w:r>
    </w:p>
    <w:p>
      <w:pPr>
        <w:spacing w:after="120"/>
        <w:jc w:val="both"/>
      </w:pPr>
      <w:r>
        <w:rPr>
          <w:rFonts w:ascii="Arial" w:cs="Arial" w:eastAsia="Arial" w:hAnsi="Arial"/>
          <w:sz w:val="24"/>
          <w:szCs w:val="24"/>
        </w:rPr>
        <w:t xml:space="preserve">Страховщики обязаны направить своих представителей на место пожара при наличии соответствующей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21. Страховая сумма (лимит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страховщика не может превышать установленных лимитов ответственности. Размер страховой суммы (лимит ответственности) по возмещению причиненного вреда жизни, здоровью или имуществу потерпевшего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22. Условия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 страховом возмещении к страховщику предъявляется потерпевшим, выгодоприобретателем в письменной форме, с приложением документов, необходимых для осуществления страхового возмещения.</w:t>
      </w:r>
    </w:p>
    <w:p>
      <w:pPr>
        <w:spacing w:after="120"/>
        <w:jc w:val="both"/>
      </w:pPr>
      <w:r>
        <w:rPr>
          <w:rFonts w:ascii="Arial" w:cs="Arial" w:eastAsia="Arial" w:hAnsi="Arial"/>
          <w:sz w:val="24"/>
          <w:szCs w:val="24"/>
        </w:rPr>
        <w:t xml:space="preserve">2. К заявлению о страховом возмещении прилагаются следующие документы:</w:t>
      </w:r>
    </w:p>
    <w:p>
      <w:pPr>
        <w:spacing w:after="120"/>
        <w:jc w:val="both"/>
      </w:pPr>
      <w:r>
        <w:rPr>
          <w:rFonts w:ascii="Arial" w:cs="Arial" w:eastAsia="Arial" w:hAnsi="Arial"/>
          <w:sz w:val="24"/>
          <w:szCs w:val="24"/>
        </w:rPr>
        <w:t xml:space="preserve">1) страховой полис (его дубликат);</w:t>
      </w:r>
    </w:p>
    <w:p>
      <w:pPr>
        <w:spacing w:after="120"/>
        <w:jc w:val="both"/>
      </w:pPr>
      <w:r>
        <w:rPr>
          <w:rFonts w:ascii="Arial" w:cs="Arial" w:eastAsia="Arial" w:hAnsi="Arial"/>
          <w:sz w:val="24"/>
          <w:szCs w:val="24"/>
        </w:rPr>
        <w:t xml:space="preserve">2) копия акта о пожаре;</w:t>
      </w:r>
    </w:p>
    <w:p>
      <w:pPr>
        <w:spacing w:after="120"/>
        <w:jc w:val="both"/>
      </w:pPr>
      <w:r>
        <w:rPr>
          <w:rFonts w:ascii="Arial" w:cs="Arial" w:eastAsia="Arial" w:hAnsi="Arial"/>
          <w:sz w:val="24"/>
          <w:szCs w:val="24"/>
        </w:rPr>
        <w:t xml:space="preserve">3) копия протокола осмотра места пожара;</w:t>
      </w:r>
    </w:p>
    <w:p>
      <w:pPr>
        <w:spacing w:after="120"/>
        <w:jc w:val="both"/>
      </w:pPr>
      <w:r>
        <w:rPr>
          <w:rFonts w:ascii="Arial" w:cs="Arial" w:eastAsia="Arial" w:hAnsi="Arial"/>
          <w:sz w:val="24"/>
          <w:szCs w:val="24"/>
        </w:rPr>
        <w:t xml:space="preserve">4) копия плана-схемы места пожара;</w:t>
      </w:r>
    </w:p>
    <w:p>
      <w:pPr>
        <w:spacing w:after="120"/>
        <w:jc w:val="both"/>
      </w:pPr>
      <w:r>
        <w:rPr>
          <w:rFonts w:ascii="Arial" w:cs="Arial" w:eastAsia="Arial" w:hAnsi="Arial"/>
          <w:sz w:val="24"/>
          <w:szCs w:val="24"/>
        </w:rPr>
        <w:t xml:space="preserve">5) копия заключения об установлении причины пожара;</w:t>
      </w:r>
    </w:p>
    <w:p>
      <w:pPr>
        <w:spacing w:after="120"/>
        <w:jc w:val="both"/>
      </w:pPr>
      <w:r>
        <w:rPr>
          <w:rFonts w:ascii="Arial" w:cs="Arial" w:eastAsia="Arial" w:hAnsi="Arial"/>
          <w:sz w:val="24"/>
          <w:szCs w:val="24"/>
        </w:rPr>
        <w:t xml:space="preserve">6) копия дефектного акта или справки о размере ущерба.</w:t>
      </w:r>
    </w:p>
    <w:p>
      <w:pPr>
        <w:spacing w:after="120"/>
        <w:jc w:val="both"/>
      </w:pPr>
      <w:r>
        <w:rPr>
          <w:rFonts w:ascii="Arial" w:cs="Arial" w:eastAsia="Arial" w:hAnsi="Arial"/>
          <w:sz w:val="24"/>
          <w:szCs w:val="24"/>
        </w:rPr>
        <w:t xml:space="preserve">3. Документы, подтверждающие прямой действительный ущерб, причиненный уничтожением или повреждением имущества, который определяется при полной гибели имущества - в размере его действительной стоимости, за вычетом износа при частичном повреждении - в размере необходимых расходов по приведению его в состояние, в котором оно было до страхового случая.</w:t>
      </w:r>
    </w:p>
    <w:p>
      <w:pPr>
        <w:spacing w:after="120"/>
        <w:jc w:val="both"/>
      </w:pPr>
      <w:r>
        <w:rPr>
          <w:rFonts w:ascii="Arial" w:cs="Arial" w:eastAsia="Arial" w:hAnsi="Arial"/>
          <w:sz w:val="24"/>
          <w:szCs w:val="24"/>
        </w:rPr>
        <w:t xml:space="preserve">4. В случае причинения вреда жизни и здоровью потерпевших в дополнение к документам, перечисленным в пункте 1 части 2 настоящей статьи, представляются:</w:t>
      </w:r>
    </w:p>
    <w:p>
      <w:pPr>
        <w:spacing w:after="120"/>
        <w:jc w:val="both"/>
      </w:pPr>
      <w:r>
        <w:rPr>
          <w:rFonts w:ascii="Arial" w:cs="Arial" w:eastAsia="Arial" w:hAnsi="Arial"/>
          <w:sz w:val="24"/>
          <w:szCs w:val="24"/>
        </w:rPr>
        <w:t xml:space="preserve">1) справка государственного медицинского учреждения о характере временной утраты трудоспособности потерпевшим или справка специализированных государственных учреждений об установлении инвалидности потерпевшего - в случае ее установления;</w:t>
      </w:r>
    </w:p>
    <w:p>
      <w:pPr>
        <w:spacing w:after="120"/>
        <w:jc w:val="both"/>
      </w:pPr>
      <w:r>
        <w:rPr>
          <w:rFonts w:ascii="Arial" w:cs="Arial" w:eastAsia="Arial" w:hAnsi="Arial"/>
          <w:sz w:val="24"/>
          <w:szCs w:val="24"/>
        </w:rPr>
        <w:t xml:space="preserve">2) документы, подтверждающие понесенные медицинские расходы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w:t>
      </w:r>
    </w:p>
    <w:p>
      <w:pPr>
        <w:spacing w:after="120"/>
        <w:jc w:val="both"/>
      </w:pPr>
      <w:r>
        <w:rPr>
          <w:rFonts w:ascii="Arial" w:cs="Arial" w:eastAsia="Arial" w:hAnsi="Arial"/>
          <w:sz w:val="24"/>
          <w:szCs w:val="24"/>
        </w:rPr>
        <w:t xml:space="preserve">3) справка с места работы о заработке (доходе) или части заработка (дохода), которого потерпевший лишился вследствие утраты трудоспособности;</w:t>
      </w:r>
    </w:p>
    <w:p>
      <w:pPr>
        <w:spacing w:after="120"/>
        <w:jc w:val="both"/>
      </w:pPr>
      <w:r>
        <w:rPr>
          <w:rFonts w:ascii="Arial" w:cs="Arial" w:eastAsia="Arial" w:hAnsi="Arial"/>
          <w:sz w:val="24"/>
          <w:szCs w:val="24"/>
        </w:rPr>
        <w:t xml:space="preserve">4) нотариально заверенная копия свидетельства о смерти потерпевшего, а также заверенная копия документа на право наследования выгодоприобретателя (наследника) для возмещение вреда в случае смерти потерпевшего.</w:t>
      </w:r>
    </w:p>
    <w:p>
      <w:pPr>
        <w:spacing w:after="120"/>
        <w:jc w:val="both"/>
      </w:pPr>
      <w:r>
        <w:rPr>
          <w:rFonts w:ascii="Arial" w:cs="Arial" w:eastAsia="Arial" w:hAnsi="Arial"/>
          <w:sz w:val="24"/>
          <w:szCs w:val="24"/>
        </w:rPr>
        <w:t xml:space="preserve">5. Документы по оценке размера причиненного вреда при причинении вреда имуществу потерпевших, произведенной независимой экспертизой.</w:t>
      </w:r>
    </w:p>
    <w:p>
      <w:pPr>
        <w:spacing w:after="120"/>
        <w:jc w:val="both"/>
      </w:pPr>
      <w:r>
        <w:rPr>
          <w:rFonts w:ascii="Arial" w:cs="Arial" w:eastAsia="Arial" w:hAnsi="Arial"/>
          <w:sz w:val="24"/>
          <w:szCs w:val="24"/>
        </w:rPr>
        <w:t xml:space="preserve">6. Истребование страховщиком дополнительно других документов от страхователя (застрахованного) либо потерпевшего не допускается.</w:t>
      </w:r>
    </w:p>
    <w:p>
      <w:pPr>
        <w:spacing w:after="120"/>
        <w:jc w:val="both"/>
      </w:pPr>
      <w:r>
        <w:rPr>
          <w:rFonts w:ascii="Arial" w:cs="Arial" w:eastAsia="Arial" w:hAnsi="Arial"/>
          <w:sz w:val="24"/>
          <w:szCs w:val="24"/>
        </w:rPr>
        <w:t xml:space="preserve">7. Страховщик, принявший документы, обязан выдать заявителю справку с указанием полного перечня представленных документов и даты их принятия.</w:t>
      </w:r>
    </w:p>
    <w:p>
      <w:pPr>
        <w:spacing w:after="120"/>
        <w:jc w:val="both"/>
      </w:pPr>
      <w:r>
        <w:rPr>
          <w:rFonts w:ascii="Arial" w:cs="Arial" w:eastAsia="Arial" w:hAnsi="Arial"/>
          <w:sz w:val="24"/>
          <w:szCs w:val="24"/>
        </w:rPr>
        <w:t xml:space="preserve">8. Выгодоприобретателем является потерпевший и (или) его наследники в случае его смерти, а также страхователь, возместивший потерпевшему причиненный вред. Эти лица имеют право на страховое возмещение.</w:t>
      </w:r>
    </w:p>
    <w:p>
      <w:pPr>
        <w:spacing w:after="120"/>
        <w:jc w:val="both"/>
      </w:pPr>
      <w:r>
        <w:rPr>
          <w:rFonts w:ascii="Arial" w:cs="Arial" w:eastAsia="Arial" w:hAnsi="Arial"/>
          <w:sz w:val="24"/>
          <w:szCs w:val="24"/>
        </w:rPr>
        <w:t xml:space="preserve">9. По заявлению потерпевшего, оформленному письменно, или нотариально удостоверенной доверенности, страховое возмещение может быть осуществлено непосредственно лицу, оказавшему (оказывающему) ему услуги по восстановлению здоровья и (или) имущества.</w:t>
      </w:r>
    </w:p>
    <w:p>
      <w:pPr>
        <w:spacing w:after="120"/>
        <w:jc w:val="both"/>
      </w:pPr>
      <w:r>
        <w:rPr>
          <w:rFonts w:ascii="Arial" w:cs="Arial" w:eastAsia="Arial" w:hAnsi="Arial"/>
          <w:sz w:val="24"/>
          <w:szCs w:val="24"/>
        </w:rPr>
        <w:t xml:space="preserve">10. При осуществлении страхового возмещения страховщик не вправе требовать от выгодоприобретателя принятия условий, ограничивающих его право требования к страховщику.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23. Порядок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рассматривает заявление потерпевшего о страховом возмещении, предусмотренные правилами обязательного страхования и приложенные к нему документы, указанные в части 2 статьи 22, в течение тридцати дней со дня их получения. В течение указанного срока страховщик обязан произвести страховое возмещение потерпевшему или направить ему мотивированный отказ в такой выплате.</w:t>
      </w:r>
    </w:p>
    <w:p>
      <w:pPr>
        <w:spacing w:after="120"/>
        <w:jc w:val="both"/>
      </w:pPr>
      <w:r>
        <w:rPr>
          <w:rFonts w:ascii="Arial" w:cs="Arial" w:eastAsia="Arial" w:hAnsi="Arial"/>
          <w:sz w:val="24"/>
          <w:szCs w:val="24"/>
        </w:rPr>
        <w:t xml:space="preserve">2. В случаях, когда размер страхового возмещения оспаривается выгодоприобретателем, страховщик обязан незамедлительно осуществить страховое возмещение в той ее части, которая не оспаривается ни одним из указанных лиц, в течение срока, установленного частью 1 настоящей статьи.</w:t>
      </w:r>
    </w:p>
    <w:p>
      <w:pPr>
        <w:spacing w:after="120"/>
        <w:jc w:val="both"/>
      </w:pPr>
      <w:r>
        <w:rPr>
          <w:rFonts w:ascii="Arial" w:cs="Arial" w:eastAsia="Arial" w:hAnsi="Arial"/>
          <w:sz w:val="24"/>
          <w:szCs w:val="24"/>
        </w:rPr>
        <w:t xml:space="preserve">Оспариваемая часть страхового возмещения согласуется путем переговоров между страховщиком и потерпевшим, выгодоприобретателем. В случае недостижения взаимного согласия, споры разрешаются в судебном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 Если в результате события, приведшего к наступлению страхового случая, у потерпевшего в последующем наступит ухудшение здоровья (устанавливается инвалидность либо более высокая группа инвалидности) либо смерть, страховщик на основании поступившего от потерпевшего, выгодоприобретателя заявления и соответствующих документов обязан осуществить дополнительное страховое возмещение, при этом общая сумма выплат не должна превышать 100% лимита по возмещению вреда жизни и здоровью потерпевшего. Дополнительное страховое возмещение производится в порядке, установленном настоящим Законом.</w:t>
      </w:r>
    </w:p>
    <w:p>
      <w:pPr>
        <w:spacing w:after="120"/>
        <w:jc w:val="both"/>
      </w:pPr>
      <w:r>
        <w:rPr>
          <w:rFonts w:ascii="Arial" w:cs="Arial" w:eastAsia="Arial" w:hAnsi="Arial"/>
          <w:sz w:val="24"/>
          <w:szCs w:val="24"/>
        </w:rPr>
        <w:t xml:space="preserve">4. Удовлетворение заявлений о возмещении вреда в результате пожара, признанного страховщиком или решением суда страховым случаем, осуществляется в порядке их поступления, а при одновременном поступлении нескольких заявлений в следующей очередности:</w:t>
      </w:r>
    </w:p>
    <w:p>
      <w:pPr>
        <w:spacing w:after="120"/>
        <w:jc w:val="both"/>
      </w:pPr>
      <w:r>
        <w:rPr>
          <w:rFonts w:ascii="Arial" w:cs="Arial" w:eastAsia="Arial" w:hAnsi="Arial"/>
          <w:sz w:val="24"/>
          <w:szCs w:val="24"/>
        </w:rPr>
        <w:t xml:space="preserve">- в первую очередь удовлетворяются требования о возмещении вреда, причиненного жизни и здоровью физических лиц;</w:t>
      </w:r>
    </w:p>
    <w:p>
      <w:pPr>
        <w:spacing w:after="120"/>
        <w:jc w:val="both"/>
      </w:pPr>
      <w:r>
        <w:rPr>
          <w:rFonts w:ascii="Arial" w:cs="Arial" w:eastAsia="Arial" w:hAnsi="Arial"/>
          <w:sz w:val="24"/>
          <w:szCs w:val="24"/>
        </w:rPr>
        <w:t xml:space="preserve">- во вторую очередь возмещается вред, причиненный имуществу физических лиц;</w:t>
      </w:r>
    </w:p>
    <w:p>
      <w:pPr>
        <w:spacing w:after="120"/>
        <w:jc w:val="both"/>
      </w:pPr>
      <w:r>
        <w:rPr>
          <w:rFonts w:ascii="Arial" w:cs="Arial" w:eastAsia="Arial" w:hAnsi="Arial"/>
          <w:sz w:val="24"/>
          <w:szCs w:val="24"/>
        </w:rPr>
        <w:t xml:space="preserve">- в третью очередь возмещается вред, причиненный имуществу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24. Страховое возмещение при причинении вреда нескольким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нескольких потерпевших, в случае причинения вреда в результате одного страхового случая, размер вреда по которому превышает лимиты ответственности по договору обязательного страхования, страховое возмещение должно быть произведено пропорционально отношению этой страховой суммы к сумме указанных требований потерпевших.</w:t>
      </w:r>
    </w:p>
    <w:p>
      <w:pPr>
        <w:spacing w:after="120"/>
        <w:jc w:val="both"/>
      </w:pPr>
      <w:r>
        <w:rPr>
          <w:rFonts w:ascii="Arial" w:cs="Arial" w:eastAsia="Arial" w:hAnsi="Arial"/>
          <w:sz w:val="24"/>
          <w:szCs w:val="24"/>
        </w:rPr>
        <w:t xml:space="preserve">2. Страховщик освобождается от обязанности произвести страховое возмещение в случаях, предусмотренных настоящим Законом и (или) договором 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25. Право регрессного требования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страховщику, уплатившему страховое возмещение, переходит в пределах уплаченной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Страховщик, возместивший совместно причиненный ущерб, вправе требовать с каждого из других причинителей вреда долю выплаченного потерпевшему страхового возмещения в размере, соответствующем степени вины этого причинителя вреда. При невозможности определить степень вины доли признаются равными.</w:t>
      </w:r>
    </w:p>
    <w:p>
      <w:pPr>
        <w:spacing w:after="120"/>
        <w:jc w:val="both"/>
      </w:pPr>
      <w:r>
        <w:rPr>
          <w:rFonts w:ascii="Arial" w:cs="Arial" w:eastAsia="Arial" w:hAnsi="Arial"/>
          <w:sz w:val="24"/>
          <w:szCs w:val="24"/>
        </w:rPr>
        <w:t xml:space="preserve">2. Перешедшее к страховщику право требования осуществляется им с соблюдением правил, регулирующих отношение между страхователем (выгодоприобретателем) и лицом, ответственным за убытки.</w:t>
      </w:r>
    </w:p>
    <w:p>
      <w:pPr>
        <w:spacing w:after="120"/>
        <w:jc w:val="both"/>
      </w:pPr>
      <w:r>
        <w:rPr>
          <w:rFonts w:ascii="Arial" w:cs="Arial" w:eastAsia="Arial" w:hAnsi="Arial"/>
          <w:sz w:val="24"/>
          <w:szCs w:val="24"/>
        </w:rPr>
        <w:t xml:space="preserve">3. Страхователь (выгодоприобретатель) обязан передать страховщику все документы и доказательства и сообщить о перешедшем к нему праве требования.</w:t>
      </w:r>
    </w:p>
    <w:p>
      <w:pPr>
        <w:spacing w:after="120"/>
        <w:jc w:val="both"/>
      </w:pPr>
      <w:r>
        <w:rPr>
          <w:rFonts w:ascii="Arial" w:cs="Arial" w:eastAsia="Arial" w:hAnsi="Arial"/>
          <w:sz w:val="24"/>
          <w:szCs w:val="24"/>
        </w:rPr>
        <w:t xml:space="preserve">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26. Основания освобождения страховщика от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отказывает в страховом возмещении в следующих случаях:</w:t>
      </w:r>
    </w:p>
    <w:p>
      <w:pPr>
        <w:spacing w:after="120"/>
        <w:jc w:val="both"/>
      </w:pPr>
      <w:r>
        <w:rPr>
          <w:rFonts w:ascii="Arial" w:cs="Arial" w:eastAsia="Arial" w:hAnsi="Arial"/>
          <w:sz w:val="24"/>
          <w:szCs w:val="24"/>
        </w:rPr>
        <w:t xml:space="preserve">1) умышленные действия страхователя, потерпевшего, направленные на возникновение страхового случая либо способствующие его наступлению.</w:t>
      </w:r>
    </w:p>
    <w:p>
      <w:pPr>
        <w:spacing w:after="120"/>
        <w:jc w:val="both"/>
      </w:pPr>
      <w:r>
        <w:rPr>
          <w:rFonts w:ascii="Arial" w:cs="Arial" w:eastAsia="Arial" w:hAnsi="Arial"/>
          <w:sz w:val="24"/>
          <w:szCs w:val="24"/>
        </w:rPr>
        <w:t xml:space="preserve">2) причинение самим страхователем вреда собственному имуществу, имуществу супруги, родителей, детей, совместно с ним проживающих родственников;</w:t>
      </w:r>
    </w:p>
    <w:p>
      <w:pPr>
        <w:spacing w:after="120"/>
        <w:jc w:val="both"/>
      </w:pPr>
      <w:r>
        <w:rPr>
          <w:rFonts w:ascii="Arial" w:cs="Arial" w:eastAsia="Arial" w:hAnsi="Arial"/>
          <w:sz w:val="24"/>
          <w:szCs w:val="24"/>
        </w:rPr>
        <w:t xml:space="preserve">3) причинение морального вреда или возникновение обязанности по возмещению упущенной выгоды;</w:t>
      </w:r>
    </w:p>
    <w:p>
      <w:pPr>
        <w:spacing w:after="120"/>
        <w:jc w:val="both"/>
      </w:pPr>
      <w:r>
        <w:rPr>
          <w:rFonts w:ascii="Arial" w:cs="Arial" w:eastAsia="Arial" w:hAnsi="Arial"/>
          <w:sz w:val="24"/>
          <w:szCs w:val="24"/>
        </w:rPr>
        <w:t xml:space="preserve">4) предъявление требований лиц, эксплуатирующих капитальный объект в силу трудовых отношений со страхователем.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27. Особенности осуществления страховщиками операций по обязательному противопожарному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обязательного страхования страховщики могут образовать фонд предупредительных (превентивных) мероприятий.</w:t>
      </w:r>
    </w:p>
    <w:p>
      <w:pPr>
        <w:spacing w:after="120"/>
        <w:jc w:val="both"/>
      </w:pPr>
      <w:r>
        <w:rPr>
          <w:rFonts w:ascii="Arial" w:cs="Arial" w:eastAsia="Arial" w:hAnsi="Arial"/>
          <w:sz w:val="24"/>
          <w:szCs w:val="24"/>
        </w:rPr>
        <w:t xml:space="preserve">2. Средства фонда предупредительных (превентивных) мероприятий формируются из отчислений в размере 2 (двух) процентов от страховой премии по договорам обязательного страхования владельцев капитальных строений в соответствии с настоящим Законом.</w:t>
      </w:r>
    </w:p>
    <w:p>
      <w:pPr>
        <w:spacing w:after="120"/>
        <w:jc w:val="both"/>
      </w:pPr>
      <w:r>
        <w:rPr>
          <w:rFonts w:ascii="Arial" w:cs="Arial" w:eastAsia="Arial" w:hAnsi="Arial"/>
          <w:sz w:val="24"/>
          <w:szCs w:val="24"/>
        </w:rPr>
        <w:t xml:space="preserve">3. Средства, отчисляемые в фонд предупредительных (превентивных) мероприятий, по согласованию с уполномоченным государственным органом в сфере профилактики и тушения пожаров могут направляться на:</w:t>
      </w:r>
    </w:p>
    <w:p>
      <w:pPr>
        <w:spacing w:after="120"/>
        <w:jc w:val="both"/>
      </w:pPr>
      <w:r>
        <w:rPr>
          <w:rFonts w:ascii="Arial" w:cs="Arial" w:eastAsia="Arial" w:hAnsi="Arial"/>
          <w:sz w:val="24"/>
          <w:szCs w:val="24"/>
        </w:rPr>
        <w:t xml:space="preserve">1) проведение мероприятий по предупреждению пожаров и пропаганде знаний в области пожарной безопасности:</w:t>
      </w:r>
    </w:p>
    <w:p>
      <w:pPr>
        <w:spacing w:after="120"/>
        <w:jc w:val="both"/>
      </w:pPr>
      <w:r>
        <w:rPr>
          <w:rFonts w:ascii="Arial" w:cs="Arial" w:eastAsia="Arial" w:hAnsi="Arial"/>
          <w:sz w:val="24"/>
          <w:szCs w:val="24"/>
        </w:rPr>
        <w:t xml:space="preserve">2) проведение викторин и конкурсов по противопожарной тематике в школьных и дошкольных учреждениях;</w:t>
      </w:r>
    </w:p>
    <w:p>
      <w:pPr>
        <w:spacing w:after="120"/>
        <w:jc w:val="both"/>
      </w:pPr>
      <w:r>
        <w:rPr>
          <w:rFonts w:ascii="Arial" w:cs="Arial" w:eastAsia="Arial" w:hAnsi="Arial"/>
          <w:sz w:val="24"/>
          <w:szCs w:val="24"/>
        </w:rPr>
        <w:t xml:space="preserve">3) производство агитационных материалов по противопожарной тематике (буклеты, плакаты, календари, памятки, значки и т.д.);</w:t>
      </w:r>
    </w:p>
    <w:p>
      <w:pPr>
        <w:spacing w:after="120"/>
        <w:jc w:val="both"/>
      </w:pPr>
      <w:r>
        <w:rPr>
          <w:rFonts w:ascii="Arial" w:cs="Arial" w:eastAsia="Arial" w:hAnsi="Arial"/>
          <w:sz w:val="24"/>
          <w:szCs w:val="24"/>
        </w:rPr>
        <w:t xml:space="preserve">4) съемку и показ видеороликов, документальных и анимационных фильмов по противопожарной тематике;</w:t>
      </w:r>
    </w:p>
    <w:p>
      <w:pPr>
        <w:spacing w:after="120"/>
        <w:jc w:val="both"/>
      </w:pPr>
      <w:r>
        <w:rPr>
          <w:rFonts w:ascii="Arial" w:cs="Arial" w:eastAsia="Arial" w:hAnsi="Arial"/>
          <w:sz w:val="24"/>
          <w:szCs w:val="24"/>
        </w:rPr>
        <w:t xml:space="preserve">5) проведение среди средств массовой информации конкурсов на лучшие произведения литературы, живописи, графики, наглядно-изобразительные материалы, сценарии фильмов, музыкальных произведений по противопожарной тематике, приобретение призов для поощрения победителей;</w:t>
      </w:r>
    </w:p>
    <w:p>
      <w:pPr>
        <w:spacing w:after="120"/>
        <w:jc w:val="both"/>
      </w:pPr>
      <w:r>
        <w:rPr>
          <w:rFonts w:ascii="Arial" w:cs="Arial" w:eastAsia="Arial" w:hAnsi="Arial"/>
          <w:sz w:val="24"/>
          <w:szCs w:val="24"/>
        </w:rPr>
        <w:t xml:space="preserve">6) приобретение и ремонт пожарного оборудования и инвентаря для пожарных команд (частей), пожарно-технических станций, испытательных пожарных лабораторий уполномоченного государственного органа в сфере профилактики и тушения пожаров;</w:t>
      </w:r>
    </w:p>
    <w:p>
      <w:pPr>
        <w:spacing w:after="120"/>
        <w:jc w:val="both"/>
      </w:pPr>
      <w:r>
        <w:rPr>
          <w:rFonts w:ascii="Arial" w:cs="Arial" w:eastAsia="Arial" w:hAnsi="Arial"/>
          <w:sz w:val="24"/>
          <w:szCs w:val="24"/>
        </w:rPr>
        <w:t xml:space="preserve">7) производство ремонтных работ пожарного автотранспорта, пожарно-технического вооружения и приобретение запасных частей к ним для пожарных команд (частей) уполномоченного государственного органа в сфере профилактики и тушения пожаров.</w:t>
      </w:r>
    </w:p>
    <w:p>
      <w:pPr>
        <w:spacing w:after="120"/>
        <w:jc w:val="both"/>
      </w:pPr>
      <w:r>
        <w:rPr>
          <w:rFonts w:ascii="Arial" w:cs="Arial" w:eastAsia="Arial" w:hAnsi="Arial"/>
          <w:sz w:val="24"/>
          <w:szCs w:val="24"/>
        </w:rPr>
        <w:t xml:space="preserve">4. Нецелевое использование средств фонда предупредительных (превентивных) мероприятий не допускается.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Заключительные положения</w:t>
      </w:r>
    </w:p>
    <w:p>
      <w:pPr>
        <w:spacing w:after="120"/>
        <w:jc w:val="center"/>
      </w:pPr>
      <w:r>
        <w:rPr>
          <w:rFonts w:ascii="Arial" w:cs="Arial" w:eastAsia="Arial" w:hAnsi="Arial"/>
          <w:sz w:val="24"/>
          <w:szCs w:val="24"/>
        </w:rPr>
        <w:t xml:space="preserve">Статья 28.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КР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Ежегодно в Кыргызстане происходит более 3000 пожаров общий ущерб от которых составляет более 1,5 миллиарда сом. Более 60% всех пожаров происходит в жилом секторе и сотни семей лишаются жилья. В связи с этим ежегодно в органы власти поступают сотни писем от граждан с просьбой оказать материальную помощь в связи с произошедшим пожаром. Также такие просьбы поступают и от предпринимателей, бизнес которых пострадал от пожара. Оказать помощь всем пострадавшим от пожаров Государство в виду дефицита бюджета просто не может.</w:t>
      </w:r>
    </w:p>
    <w:p>
      <w:pPr>
        <w:spacing w:after="120"/>
        <w:jc w:val="both"/>
      </w:pPr>
      <w:r>
        <w:rPr>
          <w:rFonts w:ascii="Arial" w:cs="Arial" w:eastAsia="Arial" w:hAnsi="Arial"/>
          <w:sz w:val="24"/>
          <w:szCs w:val="24"/>
        </w:rPr>
        <w:t xml:space="preserve">Основными целями и задачами разработанного законопроекта является установление правовых, экономических и организационных основ обязательного противопожарного страхования. Обязательное противопожарное страхование проводится в целях защиты прав потерпевших на возмещение вреда, причиненного их жизни, здоровью или имуществу от пожара и организации его тушения.</w:t>
      </w:r>
    </w:p>
    <w:p>
      <w:pPr>
        <w:spacing w:after="120"/>
        <w:jc w:val="both"/>
      </w:pPr>
      <w:r>
        <w:rPr>
          <w:rFonts w:ascii="Arial" w:cs="Arial" w:eastAsia="Arial" w:hAnsi="Arial"/>
          <w:sz w:val="24"/>
          <w:szCs w:val="24"/>
        </w:rPr>
        <w:t xml:space="preserve">На сегодняшний день это вопрос прорабатывается во многих странах СНГ, так в Российской Федерации подобный законопроект находится на рассмотрении в Правительстве РФ. И это все при том, что потенциал и техническое обеспечение противопожарной службы РФ в разы больше чем в Кыргызской Республике. В европейских странах практика противопожарного страхования существует давно, и их опыт наглядно показывает действенность данного вопроса возмещения ущерба от пожаров.</w:t>
      </w:r>
    </w:p>
    <w:p>
      <w:pPr>
        <w:spacing w:after="120"/>
        <w:jc w:val="both"/>
      </w:pPr>
      <w:r>
        <w:rPr>
          <w:rFonts w:ascii="Arial" w:cs="Arial" w:eastAsia="Arial" w:hAnsi="Arial"/>
          <w:sz w:val="24"/>
          <w:szCs w:val="24"/>
        </w:rPr>
        <w:t xml:space="preserve">В связи с выходом </w:t>
      </w:r>
      <w:hyperlink w:history="1" r:id="rIdgoehazjibgxtvkdgpgjs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121 от 12 февраля 2009 года "О внесении изменений и дополнений в </w:t>
      </w:r>
      <w:hyperlink w:history="1" r:id="rId_urqbnbtgoisqjoixos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мая 2008 года № 252 "Об утверждении </w:t>
      </w:r>
      <w:hyperlink w:history="1" r:id="rIdxugks0mqp2rjqpzxqaxx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государственная противопожарная служба полностью исключена из участия в рабочих и государственных комиссиях по приемке в эксплуатацию законченных строительством объектов и согласования проектной документации в области пожарной безопасности что в самом ближайшем будущем может серьезно сказаться на пожароопасной обстановке в республике.</w:t>
      </w:r>
    </w:p>
    <w:p>
      <w:pPr>
        <w:spacing w:after="120"/>
        <w:jc w:val="both"/>
      </w:pPr>
      <w:r>
        <w:rPr>
          <w:rFonts w:ascii="Arial" w:cs="Arial" w:eastAsia="Arial" w:hAnsi="Arial"/>
          <w:sz w:val="24"/>
          <w:szCs w:val="24"/>
        </w:rPr>
        <w:t xml:space="preserve">Также отметим, что в последнее время в республике введен ряд нормативных документов всячески ограничивающих проведение проверок субъектов предпринимательства. Данная позиция создана с целью развития бизнеса в стране, и обязательное противопожарное страхование будет тому дополнительным подспорьем. Говорить о том, что уплата страховых взносов ляжет непосильным бременем на плечи предпринимателя считаем неправильно, так если оттолкнутся от расчетов страховых взносов сделанных в РФ то средняя стоимость взноса в месяц составит не более 50 копеек (75 тыйын) за квадратный метр. Исходя из дальнейших расчетов общий взнос за год среднестатистической 3-х комнатной квартиры составит не более 500 сом, соответственно средний бизнес общей площадью не более 100 кв.м в год заплатит не более 1000 сом. В случае же пожара они соответственно могут получить страховку, превышающую 600 тысяч сом.</w:t>
      </w:r>
    </w:p>
    <w:p>
      <w:pPr>
        <w:spacing w:after="120"/>
        <w:jc w:val="both"/>
      </w:pPr>
      <w:r>
        <w:rPr>
          <w:rFonts w:ascii="Arial" w:cs="Arial" w:eastAsia="Arial" w:hAnsi="Arial"/>
          <w:sz w:val="24"/>
          <w:szCs w:val="24"/>
        </w:rPr>
        <w:t xml:space="preserve">Проект Закона Кыргызской Республики "Об обязательном страховании гражданской ответственности владельцев капитальных строений при пожаре" в целях прохождения общественного обсуждения был размещен на официальном сайте МЧС Кыргызской Республики и сайте Правительства Кыргызской Республики. За истекший период с момента размещения законопроекта на вышеуказанных сайтах замечаний и предложений не поступало.</w:t>
      </w:r>
    </w:p>
    <w:p>
      <w:pPr>
        <w:spacing w:after="120"/>
        <w:jc w:val="both"/>
      </w:pPr>
      <w:r>
        <w:rPr>
          <w:rFonts w:ascii="Arial" w:cs="Arial" w:eastAsia="Arial" w:hAnsi="Arial"/>
          <w:sz w:val="24"/>
          <w:szCs w:val="24"/>
        </w:rPr>
        <w:t xml:space="preserve">В заключение отмечаем, что пожар это бедствие, от которого защитится полностью просто невозможно, и государство должно предусмотреть законодательные нормы, которые помогут гражданину Кыргызской Республики пережить это бедствие.</w:t>
      </w:r>
    </w:p>
    <w:p>
      <w:pPr>
        <w:spacing w:after="120"/>
        <w:jc w:val="both"/>
      </w:pPr>
      <w:r>
        <w:rPr>
          <w:rFonts w:ascii="Arial" w:cs="Arial" w:eastAsia="Arial" w:hAnsi="Arial"/>
          <w:sz w:val="24"/>
          <w:szCs w:val="24"/>
        </w:rPr>
        <w:t xml:space="preserve">Данный Законопроект не подлежит правозащитной, гендерной, экологической, антикоррупционной и иной научной экспертизе и не потребует дополнительных финансовых затрат из бюджета республики.</w:t>
      </w:r>
    </w:p>
    <w:p>
      <w:pPr>
        <w:spacing w:after="120"/>
        <w:jc w:val="both"/>
      </w:pPr>
      <w:r>
        <w:rPr>
          <w:rFonts w:ascii="Arial" w:cs="Arial" w:eastAsia="Arial" w:hAnsi="Arial"/>
          <w:sz w:val="24"/>
          <w:szCs w:val="24"/>
        </w:rPr>
        <w:t xml:space="preserve">С принятием данного законопроекта потребуется внесение изменений и дополнений в </w:t>
      </w:r>
      <w:hyperlink w:history="1" r:id="rIdwoareyvdw3hmcevx-r1h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gnrvnipx0iqt6n8xqhhy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 </w:t>
      </w:r>
      <w:hyperlink w:history="1" r:id="rIdp0ywhfov2mtt1xahieo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ijhplar7akdsnrot0x8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Агентстве по пожарной безопасности", постановление Правительства Кыргызской Республики "Об утверждении Положения "О государственном пожарном надзоре", а также принять следующие постановления Правительства Кыргызской Республики:</w:t>
      </w:r>
    </w:p>
    <w:p>
      <w:pPr>
        <w:spacing w:after="120"/>
        <w:jc w:val="both"/>
      </w:pPr>
      <w:r>
        <w:rPr>
          <w:rFonts w:ascii="Arial" w:cs="Arial" w:eastAsia="Arial" w:hAnsi="Arial"/>
          <w:sz w:val="24"/>
          <w:szCs w:val="24"/>
        </w:rPr>
        <w:t xml:space="preserve">- Об утверждении страховых тарифов;</w:t>
      </w:r>
    </w:p>
    <w:p>
      <w:pPr>
        <w:spacing w:after="120"/>
        <w:jc w:val="both"/>
      </w:pPr>
      <w:r>
        <w:rPr>
          <w:rFonts w:ascii="Arial" w:cs="Arial" w:eastAsia="Arial" w:hAnsi="Arial"/>
          <w:sz w:val="24"/>
          <w:szCs w:val="24"/>
        </w:rPr>
        <w:t xml:space="preserve">- Положение о деятельности независимых экспертов;</w:t>
      </w:r>
    </w:p>
    <w:p>
      <w:pPr>
        <w:spacing w:after="120"/>
        <w:jc w:val="both"/>
      </w:pPr>
      <w:r>
        <w:rPr>
          <w:rFonts w:ascii="Arial" w:cs="Arial" w:eastAsia="Arial" w:hAnsi="Arial"/>
          <w:sz w:val="24"/>
          <w:szCs w:val="24"/>
        </w:rPr>
        <w:t xml:space="preserve">- Правила обязательного страхования.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К.Боронов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4y-zqtaysekqkpjanml">
      <w:r>
        <w:rPr>
          <w:rFonts w:ascii="Arial" w:cs="Arial" w:eastAsia="Arial" w:hAnsi="Arial"/>
          <w:color w:val="132D3F"/>
          <w:sz w:val="16"/>
          <w:szCs w:val="16"/>
          <w:u w:val="single"/>
        </w:rPr>
        <w:t xml:space="preserve">dalil.kg/document/95478</w:t>
      </w:r>
    </w:hyperlink>
  </w:p>
  <w:p>
    <w:pPr>
      <w:spacing w:after="0" w:before="40"/>
      <w:jc w:val="center"/>
    </w:pPr>
    <w:hyperlink w:history="1" r:id="rIdbzzv2v8yuhgplu0pwyc5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woxseyghaznvoziz1wc" Type="http://schemas.openxmlformats.org/officeDocument/2006/relationships/hyperlink" Target="https://dalil.kg/document/94252" TargetMode="External"/><Relationship Id="rIdlh26qhbfm19w-bx_uzsz5" Type="http://schemas.openxmlformats.org/officeDocument/2006/relationships/hyperlink" Target="https://dalil.kg/document/202913" TargetMode="External"/><Relationship Id="rIdgoehazjibgxtvkdgpgjsg" Type="http://schemas.openxmlformats.org/officeDocument/2006/relationships/hyperlink" Target="https://dalil.kg/document/70066" TargetMode="External"/><Relationship Id="rId_urqbnbtgoisqjoixos0f" Type="http://schemas.openxmlformats.org/officeDocument/2006/relationships/hyperlink" Target="https://dalil.kg/document/59133" TargetMode="External"/><Relationship Id="rIdxugks0mqp2rjqpzxqaxxj" Type="http://schemas.openxmlformats.org/officeDocument/2006/relationships/hyperlink" Target="https://dalil.kg/document/59299" TargetMode="External"/><Relationship Id="rIdwoareyvdw3hmcevx-r1he" Type="http://schemas.openxmlformats.org/officeDocument/2006/relationships/hyperlink" Target="https://dalil.kg/document/6" TargetMode="External"/><Relationship Id="rIdgnrvnipx0iqt6n8xqhhyh" Type="http://schemas.openxmlformats.org/officeDocument/2006/relationships/hyperlink" Target="https://dalil.kg/document/629" TargetMode="External"/><Relationship Id="rIdp0ywhfov2mtt1xahieovz" Type="http://schemas.openxmlformats.org/officeDocument/2006/relationships/hyperlink" Target="https://dalil.kg/document/38340" TargetMode="External"/><Relationship Id="rIdcijhplar7akdsnrot0x8s" Type="http://schemas.openxmlformats.org/officeDocument/2006/relationships/hyperlink" Target="https://dalil.kg/document/3834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4y-zqtaysekqkpjanml" Type="http://schemas.openxmlformats.org/officeDocument/2006/relationships/hyperlink" Target="https://dalil.kg/document/95478" TargetMode="External"/><Relationship Id="rIdbzzv2v8yuhgplu0pwyc5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2026-09-25T02:38:24.051Z</dcterms:created>
  <dcterms:modified xsi:type="dcterms:W3CDTF">2026-09-25T02:38:24.051Z</dcterms:modified>
</cp:coreProperties>
</file>

<file path=docProps/custom.xml><?xml version="1.0" encoding="utf-8"?>
<Properties xmlns="http://schemas.openxmlformats.org/officeDocument/2006/custom-properties" xmlns:vt="http://schemas.openxmlformats.org/officeDocument/2006/docPropsVTypes"/>
</file>