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г.Бишкекот 31 января 2002 года N 14                       ЗАКОН КЫРГЫЗСКОЙ РЕСПУБЛИКИ            Об образовании Сары-Бээинского поселкового кенеша              в городе Майлуу-Суу Джалал-Абадской области                         Кыргызской Республики   Принят Собранием народных представителей Жогорку Кенеша Кыргызской Республики           13 ноября 2001 года  Законодательным собранием Жогорку Кенеша Кыргызской Республики не рассмотрен       Статья 1.      Образовать на базе поселков Сары-Бээ,  Когой,  Кара-Жыгач Сары-Бэ-эинский поселковый кенеш в городе  Майлуу-Суу  Джалал-Абадской  областиКыргызской Республики.      Статья 2.      Административным центром Сары-Бээинского поселкового кенеша городаМайлуу-Суу Джалал-Абадской области Кыргызской Республики определить по-селок Сары-Бээ.      Статья 3.      Утвердить описание границ Сары-Бээинского поселкового кенеша горо-да Майлуу-Суу Джалал-Абадской области Кыргызской Республики.      Статья 4.      Настоящий Закон вступает в силу с момента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gd-7e_3myub0cpyeylu">
      <w:r>
        <w:rPr>
          <w:rFonts w:ascii="Arial" w:cs="Arial" w:eastAsia="Arial" w:hAnsi="Arial"/>
          <w:color w:val="132D3F"/>
          <w:sz w:val="16"/>
          <w:szCs w:val="16"/>
          <w:u w:val="single"/>
        </w:rPr>
        <w:t xml:space="preserve">dalil.kg/document/961</w:t>
      </w:r>
    </w:hyperlink>
  </w:p>
  <w:p>
    <w:pPr>
      <w:spacing w:after="0" w:before="40"/>
      <w:jc w:val="center"/>
    </w:pPr>
    <w:hyperlink w:history="1" r:id="rIdowpuwvkhsxwtx_0bivn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gd-7e_3myub0cpyeylu" Type="http://schemas.openxmlformats.org/officeDocument/2006/relationships/hyperlink" Target="https://dalil.kg/document/961" TargetMode="External"/><Relationship Id="rIdowpuwvkhsxwtx_0bivn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2026-09-24T11:20:46.291Z</dcterms:created>
  <dcterms:modified xsi:type="dcterms:W3CDTF">2026-09-24T11:20:46.291Z</dcterms:modified>
</cp:coreProperties>
</file>

<file path=docProps/custom.xml><?xml version="1.0" encoding="utf-8"?>
<Properties xmlns="http://schemas.openxmlformats.org/officeDocument/2006/custom-properties" xmlns:vt="http://schemas.openxmlformats.org/officeDocument/2006/docPropsVTypes"/>
</file>