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pymuietnj8jqj6hwit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10 апреля 2026 года № 240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2012 года № 470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актов, регулирующих деятельность образовательных организаций среднего профессионального образования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июля 2020 года № 391,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ketg52u8kfc7e0fa068h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3qwnhapm_2wbktzvrd_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2025 года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ozac5xvgr8xrqinnd8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</w:t>
      </w:r>
      <w:hyperlink w:history="1" r:id="rIdpjhhxelmg-dsahdp7we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актов, регулирующих деятельность образовательных организаций среднего профессионального образования Кыргызской Республики" от 3 февраля 2004 года № 53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axxkq_a0ojst9ni9tt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</w:t>
      </w:r>
      <w:r>
        <w:rPr>
          <w:rFonts w:ascii="Arial" w:cs="Arial" w:eastAsia="Arial" w:hAnsi="Arial"/>
          <w:sz w:val="24"/>
          <w:szCs w:val="24"/>
        </w:rPr>
        <w:t xml:space="preserve">лиц на обучение</w:t>
      </w:r>
      <w:r>
        <w:rPr>
          <w:rFonts w:ascii="Arial" w:cs="Arial" w:eastAsia="Arial" w:hAnsi="Arial"/>
          <w:sz w:val="24"/>
          <w:szCs w:val="24"/>
        </w:rPr>
        <w:t xml:space="preserve"> в образовательные организации среднего профессионального образования Кыргызской Республики (приложение 1);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uyw2owmuc2s5xdmyel60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июня 2025 года № 329)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12hhkqf7yfpw504ipmx_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мая 2024 года № 258)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yyx4q_dfk-ny-rjdzqrx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июня 2025 года № 329)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pj7ly4xp8ubux7yejue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июня 2025 года № 329)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июля 2020 года № 391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qqierz72f1-ogkmfgga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-ft2gkluqqkqlvfmfu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2025 года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в срок до 31 декабря 2012 года разработать проекты нормативных правовых актов, регулирующих вопросы частичного возмещения стоимости обучения (на бюджетной основе) в случае отчисления студентов из образовательной организации среднего профессионального образования, и внести в установленном порядке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7zlesixj_o7kffw-t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dalil.kg/document/96145</w:t>
      </w:r>
    </w:hyperlink>
  </w:p>
  <w:p>
    <w:pPr>
      <w:spacing w:after="0" w:before="40"/>
      <w:jc w:val="center"/>
    </w:pPr>
    <w:hyperlink w:history="1" r:id="rIdyl8qfjo0anscofb1ucs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ymuietnj8jqj6hwitpk" Type="http://schemas.openxmlformats.org/officeDocument/2006/relationships/hyperlink" Target="https://dalil.kg/document/230044380" TargetMode="External"/><Relationship Id="rIdketg52u8kfc7e0fa068h9" Type="http://schemas.openxmlformats.org/officeDocument/2006/relationships/hyperlink" Target="https://dalil.kg/document/230006787" TargetMode="External"/><Relationship Id="rIdw3qwnhapm_2wbktzvrd_t" Type="http://schemas.openxmlformats.org/officeDocument/2006/relationships/hyperlink" Target="https://dalil.kg/document/230029254" TargetMode="External"/><Relationship Id="rIdxozac5xvgr8xrqinnd88c" Type="http://schemas.openxmlformats.org/officeDocument/2006/relationships/hyperlink" Target="https://dalil.kg/document/1216" TargetMode="External"/><Relationship Id="rIdpjhhxelmg-dsahdp7weem" Type="http://schemas.openxmlformats.org/officeDocument/2006/relationships/hyperlink" Target="https://dalil.kg/document/55038" TargetMode="External"/><Relationship Id="rIdkaxxkq_a0ojst9ni9ttnt" Type="http://schemas.openxmlformats.org/officeDocument/2006/relationships/hyperlink" Target="https://dalil.kg/document/96146" TargetMode="External"/><Relationship Id="rIduyw2owmuc2s5xdmyel602" Type="http://schemas.openxmlformats.org/officeDocument/2006/relationships/hyperlink" Target="https://dalil.kg/document/230029254" TargetMode="External"/><Relationship Id="rId12hhkqf7yfpw504ipmx_o" Type="http://schemas.openxmlformats.org/officeDocument/2006/relationships/hyperlink" Target="https://dalil.kg/document/230006787" TargetMode="External"/><Relationship Id="rIdyyx4q_dfk-ny-rjdzqrx_" Type="http://schemas.openxmlformats.org/officeDocument/2006/relationships/hyperlink" Target="https://dalil.kg/document/230029254" TargetMode="External"/><Relationship Id="rIdpj7ly4xp8ubux7yejuerr" Type="http://schemas.openxmlformats.org/officeDocument/2006/relationships/hyperlink" Target="https://dalil.kg/document/230029254" TargetMode="External"/><Relationship Id="rIdqqierz72f1-ogkmfggaff" Type="http://schemas.openxmlformats.org/officeDocument/2006/relationships/hyperlink" Target="https://dalil.kg/document/230006787" TargetMode="External"/><Relationship Id="rIdo-ft2gkluqqkqlvfmfuzj" Type="http://schemas.openxmlformats.org/officeDocument/2006/relationships/hyperlink" Target="https://dalil.kg/document/23002925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7zlesixj_o7kffw-tsc" Type="http://schemas.openxmlformats.org/officeDocument/2006/relationships/hyperlink" Target="https://dalil.kg/document/96145" TargetMode="External"/><Relationship Id="rIdyl8qfjo0anscofb1ucs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2026-09-24T18:57:27.670Z</dcterms:created>
  <dcterms:modified xsi:type="dcterms:W3CDTF">2026-09-24T18:57:27.670Z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