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 </w:t>
      </w:r>
      <w:hyperlink w:history="1" r:id="rIddb_sq5zjmdgr9pxx0mftn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 Кабинета Министров КР от 25 марта 2022 года № 166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10 марта 2015 года № 103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заключении Правительства Кыргызской Республики на проект Закона Кыргызской Республики "О внесении изменений и дополнений в Закон Кыргызской Республики "О государственных пособиях в Кыргызской Республике"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статьей 31 </w:t>
      </w:r>
      <w:hyperlink w:history="1" r:id="rIdjiqjfcv9mawsxcguxzxz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конституционного 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Правительстве Кыргызской Республики" Правительство Кыргызской Республики</w:t>
      </w:r>
    </w:p>
    <w:p>
      <w:pPr>
        <w:spacing w:after="120" w:before="24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 w:before="240"/>
        <w:jc w:val="both"/>
      </w:pPr>
      <w:r>
        <w:rPr>
          <w:rFonts w:ascii="Arial" w:cs="Arial" w:eastAsia="Arial" w:hAnsi="Arial"/>
          <w:sz w:val="24"/>
          <w:szCs w:val="24"/>
        </w:rPr>
        <w:t xml:space="preserve">1. Одобрить прилагаемое </w:t>
      </w:r>
      <w:hyperlink w:history="1" r:id="rIdnhs5g9hnzaouuturtsbn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заключение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на проект Закона Кыргызской Республики "О внесении изменений и дополнений в </w:t>
      </w:r>
      <w:hyperlink w:history="1" r:id="rIdk9tlnpuffa74zuriebsz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государственных пособиях в Кыргызской Республике", инициированный депутатом Жогорку Кенеша Кыргызской Республики Алтыбаевой А.Т.</w:t>
      </w:r>
    </w:p>
    <w:p>
      <w:pPr>
        <w:spacing w:after="120" w:before="24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Направить настоящее постановление в Жогорку Кенеш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Дж.К.Оторбаев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Одобрено
 </w:t>
      </w:r>
      <w:hyperlink w:history="1" r:id="rId4mj4478mynedjfkzzmnu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
 от 10 марта 2015 года № 10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ЗАКЛЮЧЕНИЕ</w:t>
      </w:r>
      <w:r>
        <w:rPr>
          <w:rFonts w:ascii="Arial" w:cs="Arial" w:eastAsia="Arial" w:hAnsi="Arial"/>
          <w:sz w:val="24"/>
          <w:szCs w:val="24"/>
        </w:rPr>
        <w:t xml:space="preserve">
 Правительства Кыргызской Республики на проект Закона Кыргызской Республики "О внесении изменений и дополнений в Закон Кыргызской Республики "О государственных пособиях в Кыргызской Республике"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статьей 31 конституционного Закона Кыргызской Республики "О Правительстве Кыргызской Республики", Правительство Кыргызской Республики, рассмотрев проект Закона Кыргызской Республики "О внесении изменений и дополнений в Закон Кыргызской Республики "О государственных пособиях в Кыргызской Республике", инициированный депутатом Жогорку Кенеша Кыргызской Республики Алтыбаевой А.Т., приходит к следующему заключению.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Статьей 1 законопроекта предлагается внести изменения в Закон Кыргызской Республики "О государственных пособиях в Кыргызской Республике", предусматривающие установление размера ежемесячного пособия детям до достижения ими возраста шестнадцати лет (учащимся общеобразовательных учреждений и начальных профессиональных учебных заведений, студентам средних и высших профессиональных учебных заведений - до достижения ими возраста восемнадцати лет) независимо от уровня гарантированного минимального дохода, назначение пособий в фиксированных размерах, устанавливаемых Правительством Кыргызской Республики, а также учет денежных компенсаций взамен льгот в доходе семьи при определении ее нуждаемости.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этом, согласно справке-обоснованию к проекту Закона, предварительные расчеты показали, что при гарантированном минимальном доходе с 1 января 2015 года в размере 815 сомов и в случае назначения детям фиксированных размеров пособий, равных 650 сомов, независимо от среднедушевого совокупного дохода семьи, потребуется 53,3 млн. сомов.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связи с этим необходимо отметить, что Правительством Кыргызской Республики проводится целенаправленная работа по повышению уровня социальной поддержки малообеспеченных семей.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Так, в рамках Стратегии развития социальной защиты населения Кыргызской Республики на 2012-2014 годы, утвержденной постановлением Правительства Кыргызской Республики от 13 декабря 2011 года № 755, размеры гарантированного минимального дохода с 2011 года по 2014 год повышены на 90,5%, то есть с 370 сомов до 705 сомов.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Размеры пособий малообеспеченным семьям, имеющим детей, ежегодно пересматриваются в сторону увеличения, путем повышения размера гарантированного минимального дохода.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то же время, при планировании повышения размера гарантированного минимального дохода для обеспечения малообеспеченных семей, имеющих детей, необходимо исходить из реального положения дел в экономике и финансового потенциала страны.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Проект бюджета Министерства социального развития Кыргызской Республики на 2015 год сформирован в программном формате, исходя из планируемых поступлений (доходов) в республиканский бюджет.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частности, республиканский бюджет на 2015 год, в части выплаты государственных пособий по малообеспеченности, рассчитан исходя из расчета, что повышение размера гарантированного минимального дохода запланировано с 1 ноября 2015 года на 10% от действующего размера. При этом десятипроцентное повышение размера гарантированного минимального дохода предусмотрено на ежегодной основе.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Установление в фиксированных размерах ежемесячного пособия малообеспеченным семьям, имеющим детей, с учетом прожиточного минимума, без принятия во внимание финансово-экономического положения страны, повлечет за собой дополнительные расходы, не предусмотренные в государственном бюджете на выплату государственных пособий, предназначенных на социальную защиту малообеспеченных семей.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Принятие законопроекта потребует выделения дополнительных денежных средств на выплату ежемесячных пособий малообеспеченным семьям, имеющим детей, в 2015 году в объеме 399,6 млн. сомов.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Кроме того, частью четвертой статьи 1 проекта Закона предусмотрено дополнение части 2 статьи 16 Закона Кыргызской Республики "О государственных пособиях в Кыргызской Республике" абзацем шестым, устанавливающим дополнительный случай перерасчета государственного пособия.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Вместе с тем необходимо обратить внимание на то, что часть 2 статьи 16 Закона Кыргызской Республики "О государственных пособиях в Кыргызской Республике" предусматривает случаи перерасчета ежемесячных социальных пособий, а не ежемесячных пособий малообеспеченным семьям, имеющим детей. Случаи перерасчета размеров ежемесячных пособий малообеспеченным семьям, имеющим детей, предусмотрены частью 1 статьи 16 вышеуказанного Закона.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 основании вышеизложенного, учитывая ограничения республиканского бюджета, Правительство Кыргызской Республики считает принятие Закона Кыргызской Республики "О внесении изменений и дополнений в Закон Кыргызской Республики "О государственных пособиях" преждевременным.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9wni3ctk0wru-vjhqrfjs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dalil.kg/document/97355</w:t>
      </w:r>
    </w:hyperlink>
  </w:p>
  <w:p>
    <w:pPr>
      <w:spacing w:after="0" w:before="40"/>
      <w:jc w:val="center"/>
    </w:pPr>
    <w:hyperlink w:history="1" r:id="rIdb6qnig_lbiexyjffqut-t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db_sq5zjmdgr9pxx0mftn" Type="http://schemas.openxmlformats.org/officeDocument/2006/relationships/hyperlink" Target="https://dalil.kg/document/159126" TargetMode="External"/><Relationship Id="rIdjiqjfcv9mawsxcguxzxzv" Type="http://schemas.openxmlformats.org/officeDocument/2006/relationships/hyperlink" Target="https://dalil.kg/document/203685" TargetMode="External"/><Relationship Id="rIdnhs5g9hnzaouuturtsbnq" Type="http://schemas.openxmlformats.org/officeDocument/2006/relationships/hyperlink" Target="https://dalil.kg/document/97355#p1" TargetMode="External"/><Relationship Id="rIdk9tlnpuffa74zuriebszj" Type="http://schemas.openxmlformats.org/officeDocument/2006/relationships/hyperlink" Target="https://dalil.kg/document/202692" TargetMode="External"/><Relationship Id="rId4mj4478mynedjfkzzmnuv" Type="http://schemas.openxmlformats.org/officeDocument/2006/relationships/hyperlink" Target="https://dalil.kg/document/97355" TargetMode="External"/><Relationship Id="rId8" Type="http://schemas.openxmlformats.org/officeDocument/2006/relationships/image" Target="media/8de64316e95979c063c17bcd5380dc052a2594e9.png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9wni3ctk0wru-vjhqrfjs" Type="http://schemas.openxmlformats.org/officeDocument/2006/relationships/hyperlink" Target="https://dalil.kg/document/97355" TargetMode="External"/><Relationship Id="rIdb6qnig_lbiexyjffqut-t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2026-09-23T23:42:20.123Z</dcterms:created>
  <dcterms:modified xsi:type="dcterms:W3CDTF">2026-09-23T23:42:20.123Z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