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Утверждена
 </w:t>
      </w:r>
      <w:hyperlink w:history="1" r:id="rIdcf-bw93-6v08x7ylskgf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2015 года № 64</w:t>
      </w:r>
    </w:p>
    <w:p>
      <w:pPr>
        <w:spacing w:after="400" w:before="400"/>
        <w:jc w:val="center"/>
      </w:pPr>
      <w:r>
        <w:rPr>
          <w:rFonts w:ascii="Arial" w:cs="Arial" w:eastAsia="Arial" w:hAnsi="Arial"/>
          <w:b/>
          <w:bCs/>
          <w:sz w:val="32"/>
          <w:szCs w:val="32"/>
        </w:rPr>
        <w:t xml:space="preserve">ПРОГРАММА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На территории Токтогульского района в ходе строительства плотины Токтогульской ГЭС на реке Нарын в 1974 году было образовано Токтогульское водохранилище площадью 284 кв.км. В результате этого был нанесен колоссальный ущерб экономике Токтогульского района и села Жазы-Кечу города Кара-Куль Джалал-Абадской области (далее - Токтогульский район и село Жазы-Кечу города Кара-Куль). В результате строительства водохранилища были выведены из сельскохозяйственного оборота 33 тысячи гектаров земли, под водой остались 23 тысячи гектаров сельскохозяйственных земель, лесов и приусадебных участков, 22 населенных пункта. Население этих территорий было переселено на необжитые, малопригодные для сельскохозяйственной деятельности земли; до настоящего времени сказываются негативные последствия этого переселения. Из запланированных к освоению 15,8 тысячи гектаров земли были компенсированы всего 6,3 тысячи гектаров, причем эти земли были низкоплодородными, условно орошаемыми, расположенными на малых контурах. Для орошения 4,4 тысячи гектаров используются насосные станции. Перевод населенных пунктов в безводную предгорную зону, имеющую сложный рельеф с малопродуктивными землями, привел к большому дефициту сельскохозяйственных продуктов. Кроме того, из-за нехватки сельскохозяйственных земель в Токтогульском районе около 40% населения не имеют земельных долей. Это привело к низкому уровню дохода населения, в результате 55,7% населения живет за чертой бедности.</w:t>
      </w:r>
    </w:p>
    <w:p>
      <w:pPr>
        <w:spacing w:after="60"/>
        <w:ind w:firstLine="567"/>
        <w:jc w:val="both"/>
      </w:pPr>
      <w:r>
        <w:rPr>
          <w:rFonts w:ascii="Arial" w:cs="Arial" w:eastAsia="Arial" w:hAnsi="Arial"/>
          <w:sz w:val="24"/>
          <w:szCs w:val="24"/>
        </w:rPr>
        <w:t xml:space="preserve">Настоящая Программа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 (далее - Программа) определяет цели, задачи, приоритеты, а также основные направления развития экономики и социальной сферы Токтогульского района и села Жазы-Кечу города Кара-Куль на среднесрочную перспективу.</w:t>
      </w:r>
    </w:p>
    <w:p>
      <w:pPr>
        <w:spacing w:after="60"/>
        <w:ind w:firstLine="567"/>
        <w:jc w:val="both"/>
      </w:pPr>
      <w:r>
        <w:rPr>
          <w:rFonts w:ascii="Arial" w:cs="Arial" w:eastAsia="Arial" w:hAnsi="Arial"/>
          <w:sz w:val="24"/>
          <w:szCs w:val="24"/>
        </w:rPr>
        <w:t xml:space="preserve">В основу Программы заложены ключевые положения Программы по переходу Кыргызской Республики к устойчивому развитию на 2013-2017 годы, утвержденной </w:t>
      </w:r>
      <w:hyperlink w:history="1" r:id="rId8adrth29sqonihb4isop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"Об утверждении "</w:t>
      </w:r>
      <w:hyperlink w:history="1" r:id="rIddhnn51pmkucm7wejzrbs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переходу Кыргызской Республики к устойчивому развитию на 2013-12017 годы" от 18 декабря 2013 года № 3694-V.</w:t>
      </w:r>
    </w:p>
    <w:p>
      <w:pPr>
        <w:spacing w:after="60"/>
        <w:ind w:firstLine="567"/>
        <w:jc w:val="both"/>
      </w:pPr>
      <w:r>
        <w:rPr>
          <w:rFonts w:ascii="Arial" w:cs="Arial" w:eastAsia="Arial" w:hAnsi="Arial"/>
          <w:sz w:val="24"/>
          <w:szCs w:val="24"/>
        </w:rPr>
        <w:t xml:space="preserve">Стратегической целью настоящей Программы является повышение уровня и качества жизни населения Токтогульского района и села Жазы-Кечу города Кара-Куль путем развития хозяйственно-экономической деятельности, решения вопросов социального характера и вопросов сохранения окружающей среды.</w:t>
      </w:r>
    </w:p>
    <w:p>
      <w:pPr>
        <w:spacing w:after="60"/>
        <w:ind w:firstLine="567"/>
        <w:jc w:val="both"/>
      </w:pPr>
      <w:r>
        <w:rPr>
          <w:rFonts w:ascii="Arial" w:cs="Arial" w:eastAsia="Arial" w:hAnsi="Arial"/>
          <w:sz w:val="24"/>
          <w:szCs w:val="24"/>
        </w:rPr>
        <w:t xml:space="preserve">Программа направлена на:</w:t>
      </w:r>
    </w:p>
    <w:p>
      <w:pPr>
        <w:spacing w:after="60"/>
        <w:ind w:firstLine="567"/>
        <w:jc w:val="both"/>
      </w:pPr>
      <w:r>
        <w:rPr>
          <w:rFonts w:ascii="Arial" w:cs="Arial" w:eastAsia="Arial" w:hAnsi="Arial"/>
          <w:sz w:val="24"/>
          <w:szCs w:val="24"/>
        </w:rPr>
        <w:t xml:space="preserve">а) оценку имеющегося потенциала Токтогульского района и села Жазы-Кечу города Кара-Куль, существующих проблем, определение факторов, способствующих или препятствующих устойчивому развитию Токтогульского района и села Жазы-Кечу города Кара-Куль, а также перспектив их развития;</w:t>
      </w:r>
    </w:p>
    <w:p>
      <w:pPr>
        <w:spacing w:after="60"/>
        <w:ind w:firstLine="567"/>
        <w:jc w:val="both"/>
      </w:pPr>
      <w:r>
        <w:rPr>
          <w:rFonts w:ascii="Arial" w:cs="Arial" w:eastAsia="Arial" w:hAnsi="Arial"/>
          <w:sz w:val="24"/>
          <w:szCs w:val="24"/>
        </w:rPr>
        <w:t xml:space="preserve">б) постановку целей и задач устойчивого развития района и села на среднесрочную перспективу и мероприятий, направленных на их решение;</w:t>
      </w:r>
    </w:p>
    <w:p>
      <w:pPr>
        <w:spacing w:after="60"/>
        <w:ind w:firstLine="567"/>
        <w:jc w:val="both"/>
      </w:pPr>
      <w:r>
        <w:rPr>
          <w:rFonts w:ascii="Arial" w:cs="Arial" w:eastAsia="Arial" w:hAnsi="Arial"/>
          <w:sz w:val="24"/>
          <w:szCs w:val="24"/>
        </w:rPr>
        <w:t xml:space="preserve">в) координацию действий государственных органов исполнительной власти, органов местного самоуправления, руководителей хозяйствующих субъектов, предпринимателей, общественных организаций, доноров и местного населения по достижению целей Программы.</w:t>
      </w:r>
    </w:p>
    <w:p>
      <w:pPr>
        <w:spacing w:after="60"/>
        <w:ind w:firstLine="567"/>
        <w:jc w:val="both"/>
      </w:pPr>
      <w:r>
        <w:rPr>
          <w:rFonts w:ascii="Arial" w:cs="Arial" w:eastAsia="Arial" w:hAnsi="Arial"/>
          <w:sz w:val="24"/>
          <w:szCs w:val="24"/>
        </w:rPr>
        <w:t xml:space="preserve">Программа включает План мероприятий по реализации Программы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 (</w:t>
      </w:r>
      <w:hyperlink w:history="1" r:id="rIdifgww7mogv9q25obtoccs">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Потенциал Токтогульского района и села Жазы-Кечу города Кара-Куль Джалал-Абадской области</w:t>
      </w:r>
    </w:p>
    <w:p>
      <w:pPr>
        <w:spacing w:after="60" w:before="200"/>
        <w:ind w:firstLine="567"/>
        <w:jc w:val="left"/>
      </w:pPr>
      <w:r>
        <w:rPr>
          <w:rFonts w:ascii="Arial" w:cs="Arial" w:eastAsia="Arial" w:hAnsi="Arial"/>
          <w:b/>
          <w:bCs/>
          <w:sz w:val="24"/>
          <w:szCs w:val="24"/>
        </w:rPr>
        <w:t xml:space="preserve">Географическое и геополитическое положение</w:t>
      </w:r>
    </w:p>
    <w:p>
      <w:pPr>
        <w:spacing w:after="60"/>
        <w:ind w:firstLine="567"/>
        <w:jc w:val="both"/>
      </w:pPr>
      <w:r>
        <w:rPr>
          <w:rFonts w:ascii="Arial" w:cs="Arial" w:eastAsia="Arial" w:hAnsi="Arial"/>
          <w:sz w:val="24"/>
          <w:szCs w:val="24"/>
        </w:rPr>
        <w:t xml:space="preserve">Токтогульский район образован в 1926 году. Площадь Токтогульского района составляет 8219 тыс. кв.км. Район расположен в Кетмен-Тюбинской долине, имеющей богатую историю.</w:t>
      </w:r>
    </w:p>
    <w:p>
      <w:pPr>
        <w:spacing w:after="60"/>
        <w:ind w:firstLine="567"/>
        <w:jc w:val="both"/>
      </w:pPr>
      <w:r>
        <w:rPr>
          <w:rFonts w:ascii="Arial" w:cs="Arial" w:eastAsia="Arial" w:hAnsi="Arial"/>
          <w:sz w:val="24"/>
          <w:szCs w:val="24"/>
        </w:rPr>
        <w:t xml:space="preserve">Район граничит на востоке с Тогуз-Тороуским и Джумгальским районами, на севере с Панфиловским и Таласским районами, на западе с Ала-Букинским и Аксыйским районами, на юге с Ноокенским и Базар-Коргонским районами. Районный центр города Токтогул находится на расстоянии более 290 км от города Бишкек, от областного Центра - города Джалал-Абад в 330 км, от железнодорожной станции "Таш-Кумыр" - в 200 км. Через территорию района проходит автотрасса международного значения Бишкек-Ош.</w:t>
      </w:r>
    </w:p>
    <w:p>
      <w:pPr>
        <w:spacing w:after="60"/>
        <w:ind w:firstLine="567"/>
        <w:jc w:val="both"/>
      </w:pPr>
      <w:r>
        <w:rPr>
          <w:rFonts w:ascii="Arial" w:cs="Arial" w:eastAsia="Arial" w:hAnsi="Arial"/>
          <w:sz w:val="24"/>
          <w:szCs w:val="24"/>
        </w:rPr>
        <w:t xml:space="preserve">В состав Токтогульского района входят 1 городская мэрия, 10 айылных аймаков:</w:t>
      </w:r>
    </w:p>
    <w:p>
      <w:pPr>
        <w:spacing w:after="60"/>
        <w:ind w:firstLine="567"/>
        <w:jc w:val="both"/>
      </w:pPr>
      <w:r>
        <w:rPr>
          <w:rFonts w:ascii="Arial" w:cs="Arial" w:eastAsia="Arial" w:hAnsi="Arial"/>
          <w:sz w:val="24"/>
          <w:szCs w:val="24"/>
        </w:rPr>
        <w:t xml:space="preserve">1) мэрия города Токтогул;</w:t>
      </w:r>
    </w:p>
    <w:p>
      <w:pPr>
        <w:spacing w:after="60"/>
        <w:ind w:firstLine="567"/>
        <w:jc w:val="both"/>
      </w:pPr>
      <w:r>
        <w:rPr>
          <w:rFonts w:ascii="Arial" w:cs="Arial" w:eastAsia="Arial" w:hAnsi="Arial"/>
          <w:sz w:val="24"/>
          <w:szCs w:val="24"/>
        </w:rPr>
        <w:t xml:space="preserve">2) Чолпон-Атинский айылный аймак (центр - село Чолпон-Ата);</w:t>
      </w:r>
    </w:p>
    <w:p>
      <w:pPr>
        <w:spacing w:after="60"/>
        <w:ind w:firstLine="567"/>
        <w:jc w:val="both"/>
      </w:pPr>
      <w:r>
        <w:rPr>
          <w:rFonts w:ascii="Arial" w:cs="Arial" w:eastAsia="Arial" w:hAnsi="Arial"/>
          <w:sz w:val="24"/>
          <w:szCs w:val="24"/>
        </w:rPr>
        <w:t xml:space="preserve">3) Кетмен-Дюбинский айылный аймак (центр - село Терек-Суу);</w:t>
      </w:r>
    </w:p>
    <w:p>
      <w:pPr>
        <w:spacing w:after="60"/>
        <w:ind w:firstLine="567"/>
        <w:jc w:val="both"/>
      </w:pPr>
      <w:r>
        <w:rPr>
          <w:rFonts w:ascii="Arial" w:cs="Arial" w:eastAsia="Arial" w:hAnsi="Arial"/>
          <w:sz w:val="24"/>
          <w:szCs w:val="24"/>
        </w:rPr>
        <w:t xml:space="preserve">4) Торкентский айылный аймак (центр - село Торкент);</w:t>
      </w:r>
    </w:p>
    <w:p>
      <w:pPr>
        <w:spacing w:after="60"/>
        <w:ind w:firstLine="567"/>
        <w:jc w:val="both"/>
      </w:pPr>
      <w:r>
        <w:rPr>
          <w:rFonts w:ascii="Arial" w:cs="Arial" w:eastAsia="Arial" w:hAnsi="Arial"/>
          <w:sz w:val="24"/>
          <w:szCs w:val="24"/>
        </w:rPr>
        <w:t xml:space="preserve">5) Аралбаевский айылный аймак (центр - село Толук);</w:t>
      </w:r>
    </w:p>
    <w:p>
      <w:pPr>
        <w:spacing w:after="60"/>
        <w:ind w:firstLine="567"/>
        <w:jc w:val="both"/>
      </w:pPr>
      <w:r>
        <w:rPr>
          <w:rFonts w:ascii="Arial" w:cs="Arial" w:eastAsia="Arial" w:hAnsi="Arial"/>
          <w:sz w:val="24"/>
          <w:szCs w:val="24"/>
        </w:rPr>
        <w:t xml:space="preserve">6) Бель-Алдинский айылный аймак (центр - село Сары-Согот);</w:t>
      </w:r>
    </w:p>
    <w:p>
      <w:pPr>
        <w:spacing w:after="60"/>
        <w:ind w:firstLine="567"/>
        <w:jc w:val="both"/>
      </w:pPr>
      <w:r>
        <w:rPr>
          <w:rFonts w:ascii="Arial" w:cs="Arial" w:eastAsia="Arial" w:hAnsi="Arial"/>
          <w:sz w:val="24"/>
          <w:szCs w:val="24"/>
        </w:rPr>
        <w:t xml:space="preserve">7) Джаны-Джольский айылный аймак (центр - село Джаны-Джол);</w:t>
      </w:r>
    </w:p>
    <w:p>
      <w:pPr>
        <w:spacing w:after="60"/>
        <w:ind w:firstLine="567"/>
        <w:jc w:val="both"/>
      </w:pPr>
      <w:r>
        <w:rPr>
          <w:rFonts w:ascii="Arial" w:cs="Arial" w:eastAsia="Arial" w:hAnsi="Arial"/>
          <w:sz w:val="24"/>
          <w:szCs w:val="24"/>
        </w:rPr>
        <w:t xml:space="preserve">8) Кызыл-Озгорушский айылный аймак (центр - село Кызыл-Озгоруш);</w:t>
      </w:r>
    </w:p>
    <w:p>
      <w:pPr>
        <w:spacing w:after="60"/>
        <w:ind w:firstLine="567"/>
        <w:jc w:val="both"/>
      </w:pPr>
      <w:r>
        <w:rPr>
          <w:rFonts w:ascii="Arial" w:cs="Arial" w:eastAsia="Arial" w:hAnsi="Arial"/>
          <w:sz w:val="24"/>
          <w:szCs w:val="24"/>
        </w:rPr>
        <w:t xml:space="preserve">9) Ничке-Сайский айылный аймак (центр - село Ничке-Сай);</w:t>
      </w:r>
    </w:p>
    <w:p>
      <w:pPr>
        <w:spacing w:after="60"/>
        <w:ind w:firstLine="567"/>
        <w:jc w:val="both"/>
      </w:pPr>
      <w:r>
        <w:rPr>
          <w:rFonts w:ascii="Arial" w:cs="Arial" w:eastAsia="Arial" w:hAnsi="Arial"/>
          <w:sz w:val="24"/>
          <w:szCs w:val="24"/>
        </w:rPr>
        <w:t xml:space="preserve">10) Уч-Терекский айылный аймак (центр - село Уч-Терек);</w:t>
      </w:r>
    </w:p>
    <w:p>
      <w:pPr>
        <w:spacing w:after="60"/>
        <w:ind w:firstLine="567"/>
        <w:jc w:val="both"/>
      </w:pPr>
      <w:r>
        <w:rPr>
          <w:rFonts w:ascii="Arial" w:cs="Arial" w:eastAsia="Arial" w:hAnsi="Arial"/>
          <w:sz w:val="24"/>
          <w:szCs w:val="24"/>
        </w:rPr>
        <w:t xml:space="preserve">11) Сары-Камышский айылный аймак (центр - село Бирлик).</w:t>
      </w:r>
    </w:p>
    <w:p>
      <w:pPr>
        <w:spacing w:after="60"/>
        <w:ind w:firstLine="567"/>
        <w:jc w:val="both"/>
      </w:pPr>
      <w:r>
        <w:rPr>
          <w:rFonts w:ascii="Arial" w:cs="Arial" w:eastAsia="Arial" w:hAnsi="Arial"/>
          <w:sz w:val="24"/>
          <w:szCs w:val="24"/>
        </w:rPr>
        <w:t xml:space="preserve">В состав Токтогульского района также входят 47 населенных пунктов.</w:t>
      </w:r>
    </w:p>
    <w:p>
      <w:pPr>
        <w:spacing w:after="60"/>
        <w:ind w:firstLine="567"/>
        <w:jc w:val="both"/>
      </w:pPr>
      <w:r>
        <w:rPr>
          <w:rFonts w:ascii="Arial" w:cs="Arial" w:eastAsia="Arial" w:hAnsi="Arial"/>
          <w:sz w:val="24"/>
          <w:szCs w:val="24"/>
        </w:rPr>
        <w:t xml:space="preserve">Село Жазы-Кечу расположено в 6 км от города Кара-Куль, в 96 км от железнодорожной станции "Таш-Кумыр". Село Жазы-Кечу находится на высоте 1200 м над уровнем моря, вдоль автотрассы Бишкек-Ош.</w:t>
      </w:r>
    </w:p>
    <w:p>
      <w:pPr>
        <w:spacing w:after="60" w:before="200"/>
        <w:ind w:firstLine="567"/>
        <w:jc w:val="left"/>
      </w:pPr>
      <w:r>
        <w:rPr>
          <w:rFonts w:ascii="Arial" w:cs="Arial" w:eastAsia="Arial" w:hAnsi="Arial"/>
          <w:b/>
          <w:bCs/>
          <w:sz w:val="24"/>
          <w:szCs w:val="24"/>
        </w:rPr>
        <w:t xml:space="preserve">Земельные ресурсы</w:t>
      </w:r>
    </w:p>
    <w:p>
      <w:pPr>
        <w:spacing w:after="60"/>
        <w:ind w:firstLine="567"/>
        <w:jc w:val="both"/>
      </w:pPr>
      <w:r>
        <w:rPr>
          <w:rFonts w:ascii="Arial" w:cs="Arial" w:eastAsia="Arial" w:hAnsi="Arial"/>
          <w:sz w:val="24"/>
          <w:szCs w:val="24"/>
        </w:rPr>
        <w:t xml:space="preserve">Общая площадь сельскохозяйственных земель Токтогульского района составляет 443,25 тыс. га, из них пастбищными являются 413,6 тыс. га. Размер общей площади сельскохозяйственных угодий составляет 17703 га, из них поливных - 7470 га. Площадь неиспользованных сельскохозяйственных земель составляет 6281 га.</w:t>
      </w:r>
    </w:p>
    <w:p>
      <w:pPr>
        <w:spacing w:after="60"/>
        <w:ind w:firstLine="567"/>
        <w:jc w:val="both"/>
      </w:pPr>
      <w:r>
        <w:rPr>
          <w:rFonts w:ascii="Arial" w:cs="Arial" w:eastAsia="Arial" w:hAnsi="Arial"/>
          <w:sz w:val="24"/>
          <w:szCs w:val="24"/>
        </w:rPr>
        <w:t xml:space="preserve">В селе Жазы-Кечу города Кара-Куль из общей площади сельскохозяйственных земель 40,36 тыс. га пастбищными являются 15,5 тыс. га, под пашни используется 176 га (поливные - 100 га, богара - 76 га), остальные земли относятся к другим категориям.</w:t>
      </w:r>
    </w:p>
    <w:p>
      <w:pPr>
        <w:spacing w:after="60" w:before="200"/>
        <w:ind w:firstLine="567"/>
        <w:jc w:val="left"/>
      </w:pPr>
      <w:r>
        <w:rPr>
          <w:rFonts w:ascii="Arial" w:cs="Arial" w:eastAsia="Arial" w:hAnsi="Arial"/>
          <w:b/>
          <w:bCs/>
          <w:sz w:val="24"/>
          <w:szCs w:val="24"/>
        </w:rPr>
        <w:t xml:space="preserve">Демографический потенциал и трудовые ресурсы</w:t>
      </w:r>
    </w:p>
    <w:p>
      <w:pPr>
        <w:spacing w:after="60"/>
        <w:ind w:firstLine="567"/>
        <w:jc w:val="both"/>
      </w:pPr>
      <w:r>
        <w:rPr>
          <w:rFonts w:ascii="Arial" w:cs="Arial" w:eastAsia="Arial" w:hAnsi="Arial"/>
          <w:sz w:val="24"/>
          <w:szCs w:val="24"/>
        </w:rPr>
        <w:t xml:space="preserve">Согласно статистическим данным, в последние годы наблюдается рост численности населения района и села Жазы-Кечу. Так, на 1 января 2014 года, численность постоянного населения Токтогульского района составила 96215 человек, села Жазы-Кечу - 2059 человек. На начало 2014 года в структуре населения района около 44% составляли дети и 47% - люди трудоспособного возраста. Несмотря на увеличение общей численности населения, наблюдается рост числа выезжающих за пределы района в поисках работы. Как правило, район покидают лица в трудоспособном возрасте (71% от общего числа трудоспособного населения района). Количество лиц с ограниченными возможностями здоровья по данным района доходит до 788 человек.</w:t>
      </w:r>
    </w:p>
    <w:p>
      <w:pPr>
        <w:spacing w:after="60" w:before="200"/>
        <w:ind w:firstLine="567"/>
        <w:jc w:val="left"/>
      </w:pPr>
      <w:r>
        <w:rPr>
          <w:rFonts w:ascii="Arial" w:cs="Arial" w:eastAsia="Arial" w:hAnsi="Arial"/>
          <w:b/>
          <w:bCs/>
          <w:sz w:val="24"/>
          <w:szCs w:val="24"/>
        </w:rPr>
        <w:t xml:space="preserve">Уровень доходов и трудовая занятость</w:t>
      </w:r>
    </w:p>
    <w:p>
      <w:pPr>
        <w:spacing w:after="60"/>
        <w:ind w:firstLine="567"/>
        <w:jc w:val="both"/>
      </w:pPr>
      <w:r>
        <w:rPr>
          <w:rFonts w:ascii="Arial" w:cs="Arial" w:eastAsia="Arial" w:hAnsi="Arial"/>
          <w:sz w:val="24"/>
          <w:szCs w:val="24"/>
        </w:rPr>
        <w:t xml:space="preserve">Число работающих по Токтогульскому району, по итогам первого квартала 2014 года, составило 4558 человек (рост 1,74% к уровню 2013 года), среднемесячная заработная плата работников по сравнению с предыдущим годом повысилась на 8,4%, составив 8909 сомов.</w:t>
      </w:r>
    </w:p>
    <w:p>
      <w:pPr>
        <w:spacing w:after="60"/>
        <w:ind w:firstLine="567"/>
        <w:jc w:val="both"/>
      </w:pPr>
      <w:r>
        <w:rPr>
          <w:rFonts w:ascii="Arial" w:cs="Arial" w:eastAsia="Arial" w:hAnsi="Arial"/>
          <w:sz w:val="24"/>
          <w:szCs w:val="24"/>
        </w:rPr>
        <w:t xml:space="preserve">Из года в год растет число малоимущих семей с несовершеннолетними детьми, нуждающихся в социальных выплатах. Так, по итогам 2013 года, по району 4532 семьи получали пособие.</w:t>
      </w:r>
    </w:p>
    <w:p>
      <w:pPr>
        <w:spacing w:after="60"/>
        <w:ind w:firstLine="567"/>
        <w:jc w:val="both"/>
      </w:pPr>
      <w:r>
        <w:rPr>
          <w:rFonts w:ascii="Arial" w:cs="Arial" w:eastAsia="Arial" w:hAnsi="Arial"/>
          <w:sz w:val="24"/>
          <w:szCs w:val="24"/>
        </w:rPr>
        <w:t xml:space="preserve">Наблюдается отрицательная динамика в сфере занятости. Численность официально зарегистрированных безработных повысилась на 2,7% и составила в 2014 году 424 человека.</w:t>
      </w:r>
    </w:p>
    <w:p>
      <w:pPr>
        <w:spacing w:after="60"/>
        <w:ind w:firstLine="567"/>
        <w:jc w:val="both"/>
      </w:pPr>
      <w:r>
        <w:rPr>
          <w:rFonts w:ascii="Arial" w:cs="Arial" w:eastAsia="Arial" w:hAnsi="Arial"/>
          <w:sz w:val="24"/>
          <w:szCs w:val="24"/>
        </w:rPr>
        <w:t xml:space="preserve">Идет работа по переориентации безработных граждан: на курсах профессиональной переподготовки обучено рабочим специальностям 82 человека, трудоустроено 90 человек.</w:t>
      </w:r>
    </w:p>
    <w:p>
      <w:pPr>
        <w:spacing w:after="60" w:before="200"/>
        <w:ind w:firstLine="567"/>
        <w:jc w:val="left"/>
      </w:pPr>
      <w:r>
        <w:rPr>
          <w:rFonts w:ascii="Arial" w:cs="Arial" w:eastAsia="Arial" w:hAnsi="Arial"/>
          <w:b/>
          <w:bCs/>
          <w:sz w:val="24"/>
          <w:szCs w:val="24"/>
        </w:rPr>
        <w:t xml:space="preserve">Доступ населения к государственным и муниципальным услугам</w:t>
      </w:r>
    </w:p>
    <w:p>
      <w:pPr>
        <w:spacing w:after="60"/>
        <w:ind w:firstLine="567"/>
        <w:jc w:val="both"/>
      </w:pPr>
      <w:r>
        <w:rPr>
          <w:rFonts w:ascii="Arial" w:cs="Arial" w:eastAsia="Arial" w:hAnsi="Arial"/>
          <w:sz w:val="24"/>
          <w:szCs w:val="24"/>
        </w:rPr>
        <w:t xml:space="preserve">Медицинское обслуживание жителей Токтогульского района осуществляют территориальная больница (135 коек), 3 участковые больницы (Терек-Суйская, Толукская, Сары-Камышская, общее количество 51 койка), районный центр семейной медицины, 16 групп семейных врачей, 16 фельдшерско-акушерских пунктов, а также Уч-Терекский и Кызыл-Озгорушский центры врачебной практики (ЦОВП), межрайонный противотуберкулезный диспансер, районная стоматологическая поликлиника, оказывающие первичную и специализированную помощь населению.</w:t>
      </w:r>
    </w:p>
    <w:p>
      <w:pPr>
        <w:spacing w:after="60"/>
        <w:ind w:firstLine="567"/>
        <w:jc w:val="both"/>
      </w:pPr>
      <w:r>
        <w:rPr>
          <w:rFonts w:ascii="Arial" w:cs="Arial" w:eastAsia="Arial" w:hAnsi="Arial"/>
          <w:sz w:val="24"/>
          <w:szCs w:val="24"/>
        </w:rPr>
        <w:t xml:space="preserve">Среди 94 врачей преобладают специалисты предпенсионного и пенсионного возраста, которые составляют 70% от общего числа работающих врачей.</w:t>
      </w:r>
    </w:p>
    <w:p>
      <w:pPr>
        <w:spacing w:after="60"/>
        <w:ind w:firstLine="567"/>
        <w:jc w:val="both"/>
      </w:pPr>
      <w:r>
        <w:rPr>
          <w:rFonts w:ascii="Arial" w:cs="Arial" w:eastAsia="Arial" w:hAnsi="Arial"/>
          <w:sz w:val="24"/>
          <w:szCs w:val="24"/>
        </w:rPr>
        <w:t xml:space="preserve">В системе образования района действуют 42 школы (из них 37 общеобразовательных школ, 1 основная, 4 начальные), 12 детских дошкольных учреждений. 22 средние общеобразовательные школы расположены в типовых зданиях, 2 школы реконструированы, 6 школ находятся в аварийном состоянии.</w:t>
      </w:r>
    </w:p>
    <w:p>
      <w:pPr>
        <w:spacing w:after="60"/>
        <w:ind w:firstLine="567"/>
        <w:jc w:val="both"/>
      </w:pPr>
      <w:r>
        <w:rPr>
          <w:rFonts w:ascii="Arial" w:cs="Arial" w:eastAsia="Arial" w:hAnsi="Arial"/>
          <w:sz w:val="24"/>
          <w:szCs w:val="24"/>
        </w:rPr>
        <w:t xml:space="preserve">Завершается строительство здания средней школы имени Жунусалиева в Ничке-Сайском айылном аймаке за счет кредита Правительства Турции. Количество учащихся района составляет 18506 человек. Средняя наполняемость классов по району составляет 23,2 учащихся, обеспеченность школ педагогами составляет 96,9%, учебниками - 65,7%.</w:t>
      </w:r>
    </w:p>
    <w:p>
      <w:pPr>
        <w:spacing w:after="60"/>
        <w:ind w:firstLine="567"/>
        <w:jc w:val="both"/>
      </w:pPr>
      <w:r>
        <w:rPr>
          <w:rFonts w:ascii="Arial" w:cs="Arial" w:eastAsia="Arial" w:hAnsi="Arial"/>
          <w:sz w:val="24"/>
          <w:szCs w:val="24"/>
        </w:rPr>
        <w:t xml:space="preserve">В 12 дошкольных учреждениях на 950 мест воспитываются 1383 ребенка и работают 76 воспитателей. Обеспеченность детей дошкольного возраста детскими садами составляет 11,7%.</w:t>
      </w:r>
    </w:p>
    <w:p>
      <w:pPr>
        <w:spacing w:after="60"/>
        <w:ind w:firstLine="567"/>
        <w:jc w:val="both"/>
      </w:pPr>
      <w:r>
        <w:rPr>
          <w:rFonts w:ascii="Arial" w:cs="Arial" w:eastAsia="Arial" w:hAnsi="Arial"/>
          <w:sz w:val="24"/>
          <w:szCs w:val="24"/>
        </w:rPr>
        <w:t xml:space="preserve">Обеспеченность питьевой водой населения в среднем Токтогульского района составляет 20%. В результате землетрясения 1992 года выведено из строя более 90% водопроводов, полностью разрушен водозабор в селе Саргата. Население 43 населенных пунктов использует питьевую воду из открытых источников.</w:t>
      </w:r>
    </w:p>
    <w:p>
      <w:pPr>
        <w:spacing w:after="60"/>
        <w:ind w:firstLine="567"/>
        <w:jc w:val="both"/>
      </w:pPr>
      <w:r>
        <w:rPr>
          <w:rFonts w:ascii="Arial" w:cs="Arial" w:eastAsia="Arial" w:hAnsi="Arial"/>
          <w:sz w:val="24"/>
          <w:szCs w:val="24"/>
        </w:rPr>
        <w:t xml:space="preserve">Население села Жазы-Кечу не обеспечено чистой водопроводной водой. В рамках проекта "Таза суу" начато строительство водопровода, освоено 3,5 млн. сомов из 12,9 млн. сомов (проложено 700 метров водораспределительных сетей, пробурены 3 насосные скважины). В настоящее время из-за нехватки финансовых средств, проект приостановлен.</w:t>
      </w:r>
    </w:p>
    <w:p>
      <w:pPr>
        <w:spacing w:after="60"/>
        <w:ind w:firstLine="567"/>
        <w:jc w:val="both"/>
      </w:pPr>
      <w:r>
        <w:rPr>
          <w:rFonts w:ascii="Arial" w:cs="Arial" w:eastAsia="Arial" w:hAnsi="Arial"/>
          <w:sz w:val="24"/>
          <w:szCs w:val="24"/>
        </w:rPr>
        <w:t xml:space="preserve">Пристального внимания требует улучшение качества государственных и муниципальных услуг. Ежегодно растет число обращений граждан в организации, предоставляющие государственные и муниципальные услуги. Большинство обращений связаны с определением ребенка в дошкольные учреждения, предоставлением земельных участков, а также предоставлением в аренду или в частную собственность помещений, земель. Также многие жители выражают недовольство качеством предоставляемых государственных и муниципальных услуг. Основанием для нареканий граждан служат неисполнение норм законодательства, слабая координация деятельности различных структур, низкая информированность населения, а также отсутствие прозрачности при принятии решений государственными и муниципальными органами.</w:t>
      </w:r>
    </w:p>
    <w:p>
      <w:pPr>
        <w:spacing w:after="60" w:before="200"/>
        <w:ind w:firstLine="567"/>
        <w:jc w:val="left"/>
      </w:pPr>
      <w:r>
        <w:rPr>
          <w:rFonts w:ascii="Arial" w:cs="Arial" w:eastAsia="Arial" w:hAnsi="Arial"/>
          <w:b/>
          <w:bCs/>
          <w:sz w:val="24"/>
          <w:szCs w:val="24"/>
        </w:rPr>
        <w:t xml:space="preserve">Экономический потенциал района</w:t>
      </w:r>
    </w:p>
    <w:p>
      <w:pPr>
        <w:spacing w:after="60"/>
        <w:ind w:firstLine="567"/>
        <w:jc w:val="both"/>
      </w:pPr>
      <w:r>
        <w:rPr>
          <w:rFonts w:ascii="Arial" w:cs="Arial" w:eastAsia="Arial" w:hAnsi="Arial"/>
          <w:sz w:val="24"/>
          <w:szCs w:val="24"/>
        </w:rPr>
        <w:t xml:space="preserve">Сельское хозяйство является основной отраслью экономики Токтогульского района. Так, в 2013 году в районе было произведено сельскохозяйственной продукции на 3,8 млрд. сомов, рост составил 14,7%.</w:t>
      </w:r>
    </w:p>
    <w:p>
      <w:pPr>
        <w:spacing w:after="60"/>
        <w:ind w:firstLine="567"/>
        <w:jc w:val="both"/>
      </w:pPr>
      <w:r>
        <w:rPr>
          <w:rFonts w:ascii="Arial" w:cs="Arial" w:eastAsia="Arial" w:hAnsi="Arial"/>
          <w:sz w:val="24"/>
          <w:szCs w:val="24"/>
        </w:rPr>
        <w:t xml:space="preserve">Основными видами сельскохозяйственной продукции являются кукуруза, семена подсолнечника, картофель, мед, мясо, молоко, а также зерновые и колосовые культуры.</w:t>
      </w:r>
    </w:p>
    <w:p>
      <w:pPr>
        <w:spacing w:after="60"/>
        <w:ind w:firstLine="567"/>
        <w:jc w:val="both"/>
      </w:pPr>
      <w:r>
        <w:rPr>
          <w:rFonts w:ascii="Arial" w:cs="Arial" w:eastAsia="Arial" w:hAnsi="Arial"/>
          <w:sz w:val="24"/>
          <w:szCs w:val="24"/>
        </w:rPr>
        <w:t xml:space="preserve">Промышленность в районе представлена мукомольным, соляным и кирпичным производством. Так, в 2013 году объем производства промышленной продукции Токтогульского района составил 19,95 млн. сомов, или по отношению к предыдущему году возрос на 14,7%.</w:t>
      </w:r>
    </w:p>
    <w:p>
      <w:pPr>
        <w:spacing w:after="60"/>
        <w:ind w:firstLine="567"/>
        <w:jc w:val="both"/>
      </w:pPr>
      <w:r>
        <w:rPr>
          <w:rFonts w:ascii="Arial" w:cs="Arial" w:eastAsia="Arial" w:hAnsi="Arial"/>
          <w:sz w:val="24"/>
          <w:szCs w:val="24"/>
        </w:rPr>
        <w:t xml:space="preserve">По итогам 2013 года было оказано платных услуг на 141,18 млн. сомов, или на 12 млн. 176 тысяч сомов больше, чем в 2012 году. Построено 64 индивидуальных дома на 40 млн. сомов или на 19,6% больше, чем в 2012 году.</w:t>
      </w:r>
    </w:p>
    <w:p>
      <w:pPr>
        <w:spacing w:after="60" w:before="200"/>
        <w:ind w:firstLine="567"/>
        <w:jc w:val="left"/>
      </w:pPr>
      <w:r>
        <w:rPr>
          <w:rFonts w:ascii="Arial" w:cs="Arial" w:eastAsia="Arial" w:hAnsi="Arial"/>
          <w:b/>
          <w:bCs/>
          <w:sz w:val="24"/>
          <w:szCs w:val="24"/>
        </w:rPr>
        <w:t xml:space="preserve">Бюджетные ресурсы, финансово-кредитный потенциал</w:t>
      </w:r>
    </w:p>
    <w:p>
      <w:pPr>
        <w:spacing w:after="60"/>
        <w:ind w:firstLine="567"/>
        <w:jc w:val="both"/>
      </w:pPr>
      <w:r>
        <w:rPr>
          <w:rFonts w:ascii="Arial" w:cs="Arial" w:eastAsia="Arial" w:hAnsi="Arial"/>
          <w:sz w:val="24"/>
          <w:szCs w:val="24"/>
        </w:rPr>
        <w:t xml:space="preserve">Согласно Закону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Токтогульский район и село Жазы-Кечу города Кара-Куль являются территориями особой государственной заботы. Источником финансирования компенсации ущерба должны были считаться ежегодные отчисления открытого акционерного общества "Электрические станции" на счет Специального фонда бюджета Токтогульского района за счет затрат Токтогульской ГЭС, в размере 43,0 млн. сомов, с учетом ее индексации на инфляцию, с отнесением этой суммы на себестоимость электроэнергии, вырабатываемой Токтогульской ГЭС. Кроме того, оплата за электроэнергию, потребляемую населением, насосными станциями Токтогульского района и села Жазы-Кечу города Кара-Куль, должна была осуществляться по себестоимости электроэнергии, вырабатываемой Токтогульской ГЭС, с учетом норм потребления,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Так, за период с 1997 года по 2013 год на счет Специального фонда от ОАО "Электрические станции" было перечислено финансовых средств на сумму 679589,8 тыс. сомов. Кроме этого, одним из источников финансирование мероприятий, указанных в настоящей Программе будут использованы финансовые средства, привлекаемые на строительство Камбаратинской ГЭС-1.</w:t>
      </w:r>
    </w:p>
    <w:p>
      <w:pPr>
        <w:spacing w:after="60" w:before="200"/>
        <w:ind w:firstLine="567"/>
        <w:jc w:val="left"/>
      </w:pPr>
      <w:r>
        <w:rPr>
          <w:rFonts w:ascii="Arial" w:cs="Arial" w:eastAsia="Arial" w:hAnsi="Arial"/>
          <w:b/>
          <w:bCs/>
          <w:sz w:val="24"/>
          <w:szCs w:val="24"/>
        </w:rPr>
        <w:t xml:space="preserve">Использование средств Специального фонда</w:t>
      </w:r>
    </w:p>
    <w:p>
      <w:pPr>
        <w:spacing w:after="60"/>
        <w:ind w:firstLine="567"/>
        <w:jc w:val="both"/>
      </w:pPr>
      <w:r>
        <w:rPr>
          <w:rFonts w:ascii="Arial" w:cs="Arial" w:eastAsia="Arial" w:hAnsi="Arial"/>
          <w:sz w:val="24"/>
          <w:szCs w:val="24"/>
        </w:rPr>
        <w:t xml:space="preserve">Правительством Кыргызской Республики в 1997 году был создан Специальный фонд, который был подчинен Министерству сельского и водного хозяйства Кыргызской Республики. В результате контроль за рациональным распределением и использованием денежных средств Специального фонда со стороны Токтогульской районной администрации, общественности района стал невозможен. Как следствие, эффективность и оперативность использования денежных средств Специального фонда намного снизились. Строительство объектов стало вестись без проектно-сметных, разрешительных документов и сметная стоимость многих объектов необоснованно многократно завышалась. В целях эффективного использования компенсационных средств </w:t>
      </w:r>
      <w:hyperlink w:history="1" r:id="rIdbci6hjbhuqc5vfgsvexx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дальнейших мерах по управлению средствами,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от 21 января 2014 года № 41, государственное предприятие "Специальный фонд Токтогульского района и села Жазыкечуу города Кара-Куль Джалал-Абадской области" преобразовано в государственное учреждение "Дирекция по управлению средствами специального счета Токтогульского района и села Жазыкечуу, города Кара-Куль Джалал-Абадской области", а также упорядочено использование компенсационных средств.</w:t>
      </w:r>
    </w:p>
    <w:p>
      <w:pPr>
        <w:spacing w:after="60"/>
        <w:ind w:firstLine="567"/>
        <w:jc w:val="both"/>
      </w:pPr>
      <w:r>
        <w:rPr>
          <w:rFonts w:ascii="Arial" w:cs="Arial" w:eastAsia="Arial" w:hAnsi="Arial"/>
          <w:sz w:val="24"/>
          <w:szCs w:val="24"/>
        </w:rPr>
        <w:t xml:space="preserve">Согласно Положению о порядке использования средств специального счета Токтогульского района и села Жазыкечуу города Кара-Куль Джалал-Абадской области, утвержденному вышеназванным постановлением, не менее 70% средств Специального счета используются на мероприятия по мелиоративному улучшению земель, ремонту и восстановлению ирригационных сетей, гидротехнических объектов. Остальные 30% могут быть использованы на строительство, реконструкцию водохозяйственных и культурно-бытовых объектов, развитие инфраструктуры населенных пунктов и строительство объектов социально-культурного быта Токтогульского района и села Жазы-Кечу города Кара-Куль.</w:t>
      </w:r>
    </w:p>
    <w:p>
      <w:pPr>
        <w:spacing w:after="60"/>
        <w:ind w:firstLine="567"/>
        <w:jc w:val="both"/>
      </w:pPr>
      <w:r>
        <w:rPr>
          <w:rFonts w:ascii="Arial" w:cs="Arial" w:eastAsia="Arial" w:hAnsi="Arial"/>
          <w:sz w:val="24"/>
          <w:szCs w:val="24"/>
        </w:rPr>
        <w:t xml:space="preserve">Кроме того, из этих средств финансируется деятельность государственного учреждения "Дирекция по управлению средствами специального счета Токтогульского района и села Жазыкечуу города Кара-Куль Джалал-Абадской области".</w:t>
      </w:r>
    </w:p>
    <w:p>
      <w:pPr>
        <w:spacing w:after="60"/>
        <w:ind w:firstLine="567"/>
        <w:jc w:val="both"/>
      </w:pPr>
      <w:r>
        <w:rPr>
          <w:rFonts w:ascii="Arial" w:cs="Arial" w:eastAsia="Arial" w:hAnsi="Arial"/>
          <w:sz w:val="24"/>
          <w:szCs w:val="24"/>
        </w:rPr>
        <w:t xml:space="preserve">На протяжении 15 лет не осуществляется мониторинг эффективности использования перечисляемых компенсационных средств на предмет целевого использования, в настоящее время назрела необходимость в проведении финансовой проверки на местах.</w:t>
      </w:r>
    </w:p>
    <w:p>
      <w:pPr>
        <w:spacing w:after="200" w:before="200"/>
        <w:jc w:val="center"/>
      </w:pPr>
      <w:r>
        <w:rPr>
          <w:rFonts w:ascii="Arial" w:cs="Arial" w:eastAsia="Arial" w:hAnsi="Arial"/>
          <w:b/>
          <w:bCs/>
          <w:sz w:val="24"/>
          <w:szCs w:val="24"/>
        </w:rPr>
        <w:t xml:space="preserve">3. Проблемы развития района: эколого-экономические и социально-экономические</w:t>
      </w:r>
    </w:p>
    <w:p>
      <w:pPr>
        <w:spacing w:after="60"/>
        <w:ind w:firstLine="567"/>
        <w:jc w:val="both"/>
      </w:pPr>
      <w:r>
        <w:rPr>
          <w:rFonts w:ascii="Arial" w:cs="Arial" w:eastAsia="Arial" w:hAnsi="Arial"/>
          <w:sz w:val="24"/>
          <w:szCs w:val="24"/>
        </w:rPr>
        <w:t xml:space="preserve">Несмотря на то, что законодательно с 1999 года Токтогульский район и село Жазы-Кечу города Кара-Куль были объявлены территориями особой государственной заботы, и оплата за электроэнергию, потребляемую населением, насосными станциями Токтогульского района и села Жазы-Кечу города Кара-Куль, должна была осуществляться по себестоимости электроэнергии, вырабатываемой Токтогульской ГЭС, для каждого абонента-потребителя электроэнергии Токтогульского района и села Жазы-Кечу независимо от количества членов семьи и их потребностей был установлен льготный лимит 150 кВт в месяц, что недостаточно для жителей Токтогульского района, не имеющих топливных ресурсов и находящихся в сложных климатических условиях. В настоящее время жители района и села Жазы-Кечу производят оплату электроэнергии сверх льготного лимита по 70 тыйынов за 1 кВт, как и в остальных районах Кыргызстана. В повседневной жизни 95% населения для приготовления пищи и обогрева используют электроэнергию. Из-за низких доходов дебиторская задолженность населения Токтогульского района за электрическую энергию на 1 января 2014 года составила 15 млн. 746 тысяч сомов. По сравнению с прошлым годом, сумма задолженности выросла на 492,0 тысяч сомов (рост составил 3,2%), что в перерасчете на одного абонента-потребителя электроэнергии по району в среднем составило 894 сома.</w:t>
      </w:r>
    </w:p>
    <w:p>
      <w:pPr>
        <w:spacing w:after="60"/>
        <w:ind w:firstLine="567"/>
        <w:jc w:val="both"/>
      </w:pPr>
      <w:r>
        <w:rPr>
          <w:rFonts w:ascii="Arial" w:cs="Arial" w:eastAsia="Arial" w:hAnsi="Arial"/>
          <w:sz w:val="24"/>
          <w:szCs w:val="24"/>
        </w:rPr>
        <w:t xml:space="preserve">Кроме того, на протяжении более 30 лет неудовлетворительно выполнялись постановления Совета Министров Киргизской ССР по вопросам компенсации затопленных земель и народнохозяйственных объектов водохранилища Токтогульской ГЭС, а также дальнейшего развития хозяйственного, социально-культурного строительства и улучшения условий жизни населения Токтогульского района на 1988-1995 годы. Анализ выполнения постановлений Совета Министров Киргизской ССР показал, что из запланированного 81 мероприятия выполнено всего 12, частично выполнено 5, не выполнено - 64 мероприятия.</w:t>
      </w:r>
    </w:p>
    <w:p>
      <w:pPr>
        <w:spacing w:after="60" w:before="200"/>
        <w:ind w:firstLine="567"/>
        <w:jc w:val="left"/>
      </w:pPr>
      <w:r>
        <w:rPr>
          <w:rFonts w:ascii="Arial" w:cs="Arial" w:eastAsia="Arial" w:hAnsi="Arial"/>
          <w:b/>
          <w:bCs/>
          <w:sz w:val="24"/>
          <w:szCs w:val="24"/>
        </w:rPr>
        <w:t xml:space="preserve">Эколого-экономическая ситуация</w:t>
      </w:r>
    </w:p>
    <w:p>
      <w:pPr>
        <w:spacing w:after="60"/>
        <w:ind w:firstLine="567"/>
        <w:jc w:val="both"/>
      </w:pPr>
      <w:r>
        <w:rPr>
          <w:rFonts w:ascii="Arial" w:cs="Arial" w:eastAsia="Arial" w:hAnsi="Arial"/>
          <w:sz w:val="24"/>
          <w:szCs w:val="24"/>
        </w:rPr>
        <w:t xml:space="preserve">До настоящего времени не подсчитан экологический ущерб, причиненный Токтогульскому району и селу Жазы-Кечу города Кара-Куль в результате строительства Токтогульской ГЭС и образования водохранилища. На 2013 год сумма материального ущерба, по данным Министерства энергетики и промышленности Кыргызской Республики, составила 2,93 млрд. сомов, при этом сумма ежегодной компенсации ущерба составляет 43 млн. сомов.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некоторых мерах по поддержке населения Токтогульского района и села Жазыкечуу города Каракуль Джалал-Абадской области" от 11 сентября 1997 года № 520 определено отчисление компенсационных средств от ОАО "Электрические станции" с 1997 года, с индексацией на инфляцию. За период с 1997 года по настоящее время индексация компенсационных выплат не производилась и в настоящее время сумма неотчисленных средств не определена.</w:t>
      </w:r>
    </w:p>
    <w:p>
      <w:pPr>
        <w:spacing w:after="60"/>
        <w:ind w:firstLine="567"/>
        <w:jc w:val="both"/>
      </w:pPr>
      <w:r>
        <w:rPr>
          <w:rFonts w:ascii="Arial" w:cs="Arial" w:eastAsia="Arial" w:hAnsi="Arial"/>
          <w:sz w:val="24"/>
          <w:szCs w:val="24"/>
        </w:rPr>
        <w:t xml:space="preserve">С образованием Токтогульского водохранилища уровень грунтовых вод поднялся до 1,5 метра в селах Кара-Суу, Орто-Кашат, где проживает около 3300 человек. Вследствие повышения грунтовых вод в домах появились сырость, плесень, увеличилось количество больных с заболеваниями органов дыхания. В настоящее время 22 частных владения пришло в полную негодность, 135 домов находятся под угрозой обрушения. Со стороны государства пострадавшим было выплачено 2,2 млн. сомов. Кроме того, около 200 гектаров ценнейших сельскохозяйственных земель сел Кара-Суу и Орто-Кашат было заболочено и вышло из севооборота.</w:t>
      </w:r>
    </w:p>
    <w:p>
      <w:pPr>
        <w:spacing w:after="60"/>
        <w:ind w:firstLine="567"/>
        <w:jc w:val="both"/>
      </w:pPr>
      <w:r>
        <w:rPr>
          <w:rFonts w:ascii="Arial" w:cs="Arial" w:eastAsia="Arial" w:hAnsi="Arial"/>
          <w:sz w:val="24"/>
          <w:szCs w:val="24"/>
        </w:rPr>
        <w:t xml:space="preserve">Правительством Кыргызской Республики было принято решение о завершении строительства каналов "Чолпон-Ата", "Торкент", "Сарыташ", насосной станции "Кайрак-2". В настоящее время эти объекты не сданы в эксплуатацию и назрела острая необходимость в строительстве каналов "Чаар-Кайын" (Чолпон-Атинский айылный аймак), "Чон-Кайрак" (Джаны-Джольский айылный аймак), "Бос-Тектир", "Кемпир-Олду" (Торкентский айылный аймак), "Тегерек" (Бел-Алдинский айылный аймак), "Туздуу-Суу" (Толукский айылный аймак), "Боз-Талаа" (Сары-Камышский айылный аймак), "Кашка-Суу" (Ничке-Сайский айылный аймак), "Бардан", "Борколдой", "Кумдама" (Кызыл-Озгорушский айылный аймак), "Каргыш" (Уч-Терекский айылный аймак). Не начато строительство насосной станции "Сары-Таш", не произведена комплексная реконструкция канала "Тар-Туулук". Завершение этих объектов позволило бы освоить 15300 га новых сельскохозяйственных земель и увеличить производство сельскохозяйственной продукции, а также поднять уровень благосостояния жителей региона. У молодежи появилась бы возможность получения земельных участков на строительство жилых домов.</w:t>
      </w:r>
    </w:p>
    <w:p>
      <w:pPr>
        <w:spacing w:after="60"/>
        <w:ind w:firstLine="567"/>
        <w:jc w:val="both"/>
      </w:pPr>
      <w:r>
        <w:rPr>
          <w:rFonts w:ascii="Arial" w:cs="Arial" w:eastAsia="Arial" w:hAnsi="Arial"/>
          <w:sz w:val="24"/>
          <w:szCs w:val="24"/>
        </w:rPr>
        <w:t xml:space="preserve">С началом строительства Камбаратинской ГЭС-1 в зону затопления попадает более 4936,01 гектаров земель Сары-Камышского, Ничке-Сайского, Толукского айылных аймаков. При этом 12 га поливных земель, 2738,56 га пастбищ, 35 га лесов, 223,9 га кустарников, 12,2 га скотопрогонных дорог, 5,25 га кладбищ, 4 культурных памятника, 60 га земель с полезными ископаемыми, 31 га территорий кошар, а также 10 кошар и 10 чабанских домов останутся в зоне затопления. Кроме того, из-за затопления мостов на реках Кокемерен, Кобукту в Сары-Камышском айылном аймаке более 12 тысяч гектаров пастбищных земель станут недоступными для животноводов. В результате жители вышеназванных айылных аймаков будут вынуждены сократить поголовье домашнего скота из-за нехватки пастбищных земель, что приведет к резкому снижению уровня дохода. Для решения вопроса обеспечения доступа к пастбищам животноводам необходимо осуществить строительство двух мостов в Толукском и Сары-Камышском айылных аймаках.</w:t>
      </w:r>
    </w:p>
    <w:p>
      <w:pPr>
        <w:spacing w:after="60" w:before="200"/>
        <w:ind w:firstLine="567"/>
        <w:jc w:val="left"/>
      </w:pPr>
      <w:r>
        <w:rPr>
          <w:rFonts w:ascii="Arial" w:cs="Arial" w:eastAsia="Arial" w:hAnsi="Arial"/>
          <w:b/>
          <w:bCs/>
          <w:sz w:val="24"/>
          <w:szCs w:val="24"/>
        </w:rPr>
        <w:t xml:space="preserve">Социально-экономическая ситуация</w:t>
      </w:r>
    </w:p>
    <w:p>
      <w:pPr>
        <w:spacing w:after="60"/>
        <w:ind w:firstLine="567"/>
        <w:jc w:val="both"/>
      </w:pPr>
      <w:r>
        <w:rPr>
          <w:rFonts w:ascii="Arial" w:cs="Arial" w:eastAsia="Arial" w:hAnsi="Arial"/>
          <w:sz w:val="24"/>
          <w:szCs w:val="24"/>
        </w:rPr>
        <w:t xml:space="preserve">За 40 лет эксплуатации водопроводная сеть города Токтогул, рассчитанная на 12000 человек, пришла в ветхое состояние. В настоящее время население города Токтогул превысило 17000 человек. Водоснабжение в микрорайонах № 6 и № 7 полностью отсутствует. Не работают головное сооружение, отстойники, хлораторы. Население вынуждено пользоваться необеззараженной водой, что грозит вспышкой различных инфекционных болезней.</w:t>
      </w:r>
    </w:p>
    <w:p>
      <w:pPr>
        <w:spacing w:after="60"/>
        <w:ind w:firstLine="567"/>
        <w:jc w:val="both"/>
      </w:pPr>
      <w:r>
        <w:rPr>
          <w:rFonts w:ascii="Arial" w:cs="Arial" w:eastAsia="Arial" w:hAnsi="Arial"/>
          <w:sz w:val="24"/>
          <w:szCs w:val="24"/>
        </w:rPr>
        <w:t xml:space="preserve">Из-за многочисленных прорывов водопровода в зимний период периодически закрывались 4 школы, 5 детских садов, серьезно усложнялась работа Токтогульской территориальной больницы. Проблема ветхости водопроводной сети уже длительное время является источником социального напряжения среди жителей города.</w:t>
      </w:r>
    </w:p>
    <w:p>
      <w:pPr>
        <w:spacing w:after="60"/>
        <w:ind w:firstLine="567"/>
        <w:jc w:val="both"/>
      </w:pPr>
      <w:r>
        <w:rPr>
          <w:rFonts w:ascii="Arial" w:cs="Arial" w:eastAsia="Arial" w:hAnsi="Arial"/>
          <w:sz w:val="24"/>
          <w:szCs w:val="24"/>
        </w:rPr>
        <w:t xml:space="preserve">Несмотря на вышеуказанные решения Совета Министров Киргизской ССР по дальнейшему развитию хозяйственного, социально-культурного строительства и улучшению условий жизни населения Токтогульского района на 1988-1995 годы, которыми предусматривалось строительство водопровода в селе Котормо Торкентского айылного аймака Токтогульского района и расширение водопроводной сети в городе Токтогул, до сих пор не завершено строительство водопровода в селе Котормо (5 км). Из 12 населенных пунктов строительство водопроводов было осуществлено лишь в 3 населенных пунктах. Не начаты строительство водопроводов в селе Ничке-Сай Ничке-Сайского айылного аймака (5 км) и реконструкция водопроводов в селе Кызыл-Озгоруш Кызыл-Озгорушского айылного аймака (7 км), а также в селах Кызыл-Ураан и Уч-Терек Уч-Терекского айылного аймака.</w:t>
      </w:r>
    </w:p>
    <w:p>
      <w:pPr>
        <w:spacing w:after="60"/>
        <w:ind w:firstLine="567"/>
        <w:jc w:val="both"/>
      </w:pPr>
      <w:r>
        <w:rPr>
          <w:rFonts w:ascii="Arial" w:cs="Arial" w:eastAsia="Arial" w:hAnsi="Arial"/>
          <w:sz w:val="24"/>
          <w:szCs w:val="24"/>
        </w:rPr>
        <w:t xml:space="preserve">Через территорию района проходят дороги республиканского значения Токтогул-Беш-Таш (90 км), Торкент-Толук-Сары-Камыш (155 км), Уч-Терек-Ничке-Сай (42 км). Однако в настоящее время состояние этих дорог неудовлетворительное. В последние годы состояние дорог также неоднократно являлось источником социального напряжения в районе. С целью привлечения внимания руководства страны к дорожным проблемам района в 2013 году жителями Кетмен-Дюбинского, Чолпон-Атинского айылных аймаков дважды перекрывалась автодорога Бишкек-Ош. Требуется капитальный ремонт с устройством асфальтобетонных покрытий на вышеназванных дорогах, который в дальнейшем способствовал бы улучшению социально-экономического развития района.</w:t>
      </w:r>
    </w:p>
    <w:p>
      <w:pPr>
        <w:spacing w:after="60"/>
        <w:ind w:firstLine="567"/>
        <w:jc w:val="both"/>
      </w:pPr>
      <w:r>
        <w:rPr>
          <w:rFonts w:ascii="Arial" w:cs="Arial" w:eastAsia="Arial" w:hAnsi="Arial"/>
          <w:sz w:val="24"/>
          <w:szCs w:val="24"/>
        </w:rPr>
        <w:t xml:space="preserve">В секторе здравоохранения ощущается острая нехватка во врачебных кадрах, особенно ощущается дефицит узкоспециализированных врачей, в связи с чем затруднено медицинское обслуживание беременных женщин, пенсионеров, участников Великой Отечественной войны и жертв автомобильных аварий. Из-за возрастающей интенсивности автомобильного движения по автодороге Бишкек-Ош участились случаи аварий со смертельным исходом.</w:t>
      </w:r>
    </w:p>
    <w:p>
      <w:pPr>
        <w:spacing w:after="60"/>
        <w:ind w:firstLine="567"/>
        <w:jc w:val="both"/>
      </w:pPr>
      <w:r>
        <w:rPr>
          <w:rFonts w:ascii="Arial" w:cs="Arial" w:eastAsia="Arial" w:hAnsi="Arial"/>
          <w:sz w:val="24"/>
          <w:szCs w:val="24"/>
        </w:rPr>
        <w:t xml:space="preserve">Так, в сравнении с 2012 годом, аварийность на дорогах Токтогульского района в 2013 году выросла на 13%. Вследствие этого резко возросло число пациентов с травмами, поступающих в отделения больниц района. Требуется скорейшее улучшение материально-технической базы лечебных учреждений района, а также привлечение молодых специалистов-врачей.</w:t>
      </w:r>
    </w:p>
    <w:p>
      <w:pPr>
        <w:spacing w:after="60"/>
        <w:ind w:firstLine="567"/>
        <w:jc w:val="both"/>
      </w:pPr>
      <w:r>
        <w:rPr>
          <w:rFonts w:ascii="Arial" w:cs="Arial" w:eastAsia="Arial" w:hAnsi="Arial"/>
          <w:sz w:val="24"/>
          <w:szCs w:val="24"/>
        </w:rPr>
        <w:t xml:space="preserve">В системе образования района, по заключению Министерства чрезвычайных ситуаций Кыргызской Республики, 6 школ находятся в аварийном состоянии. В капитальном ремонте нуждаются школы имени Нурманбетова и спортивный зал в школе-гимназии имени Бримкулова. Завершается строительство здания средней школы имени Жунусалиева в Ничке-Сайском айылном аймаке. В школах Токтогульского района не хватает 24 преподавателей разных специальностей.</w:t>
      </w:r>
    </w:p>
    <w:p>
      <w:pPr>
        <w:spacing w:after="60"/>
        <w:ind w:firstLine="567"/>
        <w:jc w:val="both"/>
      </w:pPr>
      <w:r>
        <w:rPr>
          <w:rFonts w:ascii="Arial" w:cs="Arial" w:eastAsia="Arial" w:hAnsi="Arial"/>
          <w:sz w:val="24"/>
          <w:szCs w:val="24"/>
        </w:rPr>
        <w:t xml:space="preserve">Из-за нехватки детских садов многие дети вынуждены оставаться на домашнем воспитании, дошкольные учреждения переполнены и также испытывают кадровый дефицит, что сказывается как на обучении, так и на воспитании детей.</w:t>
      </w:r>
    </w:p>
    <w:p>
      <w:pPr>
        <w:spacing w:after="60"/>
        <w:ind w:firstLine="567"/>
        <w:jc w:val="both"/>
      </w:pPr>
      <w:r>
        <w:rPr>
          <w:rFonts w:ascii="Arial" w:cs="Arial" w:eastAsia="Arial" w:hAnsi="Arial"/>
          <w:sz w:val="24"/>
          <w:szCs w:val="24"/>
        </w:rPr>
        <w:t xml:space="preserve">Для закрепления квалифицированных специалистов в районе необходимо реализовать целевые программы по созданию новых рабочих мест, обеспечению жильем или улучшению жилищных условий молодых семей, программы по социальному развитию сел.</w:t>
      </w:r>
    </w:p>
    <w:p>
      <w:pPr>
        <w:spacing w:after="200" w:before="200"/>
        <w:jc w:val="center"/>
      </w:pPr>
      <w:r>
        <w:rPr>
          <w:rFonts w:ascii="Arial" w:cs="Arial" w:eastAsia="Arial" w:hAnsi="Arial"/>
          <w:b/>
          <w:bCs/>
          <w:sz w:val="24"/>
          <w:szCs w:val="24"/>
        </w:rPr>
        <w:t xml:space="preserve">4. Приоритетные направления, задачи и ожидаемые результаты реализации Программы</w:t>
      </w:r>
    </w:p>
    <w:p>
      <w:pPr>
        <w:spacing w:after="60"/>
        <w:ind w:firstLine="567"/>
        <w:jc w:val="both"/>
      </w:pPr>
      <w:r>
        <w:rPr>
          <w:rFonts w:ascii="Arial" w:cs="Arial" w:eastAsia="Arial" w:hAnsi="Arial"/>
          <w:sz w:val="24"/>
          <w:szCs w:val="24"/>
        </w:rPr>
        <w:t xml:space="preserve">Приоритет 1: Повышение потенциала инфраструктуры и энергетики. Данный приоритет предусматривает реализацию следующих задач:</w:t>
      </w:r>
    </w:p>
    <w:p>
      <w:pPr>
        <w:spacing w:after="60"/>
        <w:ind w:firstLine="567"/>
        <w:jc w:val="both"/>
      </w:pPr>
      <w:r>
        <w:rPr>
          <w:rFonts w:ascii="Arial" w:cs="Arial" w:eastAsia="Arial" w:hAnsi="Arial"/>
          <w:sz w:val="24"/>
          <w:szCs w:val="24"/>
        </w:rPr>
        <w:t xml:space="preserve">1) реконструкция автодорог государственного и местного значения;</w:t>
      </w:r>
    </w:p>
    <w:p>
      <w:pPr>
        <w:spacing w:after="60"/>
        <w:ind w:firstLine="567"/>
        <w:jc w:val="both"/>
      </w:pPr>
      <w:r>
        <w:rPr>
          <w:rFonts w:ascii="Arial" w:cs="Arial" w:eastAsia="Arial" w:hAnsi="Arial"/>
          <w:sz w:val="24"/>
          <w:szCs w:val="24"/>
        </w:rPr>
        <w:t xml:space="preserve">2) капитальный ремонт автомобильных и скотопрогонных дорог;</w:t>
      </w:r>
    </w:p>
    <w:p>
      <w:pPr>
        <w:spacing w:after="60"/>
        <w:ind w:firstLine="567"/>
        <w:jc w:val="both"/>
      </w:pPr>
      <w:r>
        <w:rPr>
          <w:rFonts w:ascii="Arial" w:cs="Arial" w:eastAsia="Arial" w:hAnsi="Arial"/>
          <w:sz w:val="24"/>
          <w:szCs w:val="24"/>
        </w:rPr>
        <w:t xml:space="preserve">3) установка трансформаторов, опор и новых электролиний;</w:t>
      </w:r>
    </w:p>
    <w:p>
      <w:pPr>
        <w:spacing w:after="60"/>
        <w:ind w:firstLine="567"/>
        <w:jc w:val="both"/>
      </w:pPr>
      <w:r>
        <w:rPr>
          <w:rFonts w:ascii="Arial" w:cs="Arial" w:eastAsia="Arial" w:hAnsi="Arial"/>
          <w:sz w:val="24"/>
          <w:szCs w:val="24"/>
        </w:rPr>
        <w:t xml:space="preserve">4) строительство мостов.</w:t>
      </w:r>
    </w:p>
    <w:p>
      <w:pPr>
        <w:spacing w:after="60"/>
        <w:ind w:firstLine="567"/>
        <w:jc w:val="both"/>
      </w:pPr>
      <w:r>
        <w:rPr>
          <w:rFonts w:ascii="Arial" w:cs="Arial" w:eastAsia="Arial" w:hAnsi="Arial"/>
          <w:sz w:val="24"/>
          <w:szCs w:val="24"/>
        </w:rPr>
        <w:t xml:space="preserve">Первая задача включает следующие меры:</w:t>
      </w:r>
    </w:p>
    <w:p>
      <w:pPr>
        <w:spacing w:after="60"/>
        <w:ind w:firstLine="567"/>
        <w:jc w:val="both"/>
      </w:pPr>
      <w:r>
        <w:rPr>
          <w:rFonts w:ascii="Arial" w:cs="Arial" w:eastAsia="Arial" w:hAnsi="Arial"/>
          <w:sz w:val="24"/>
          <w:szCs w:val="24"/>
        </w:rPr>
        <w:t xml:space="preserve">(1) реконструкция автодороги Токтогул-Беш-Таш с устройством асфальтобетонного покрытия;</w:t>
      </w:r>
    </w:p>
    <w:p>
      <w:pPr>
        <w:spacing w:after="60"/>
        <w:ind w:firstLine="567"/>
        <w:jc w:val="both"/>
      </w:pPr>
      <w:r>
        <w:rPr>
          <w:rFonts w:ascii="Arial" w:cs="Arial" w:eastAsia="Arial" w:hAnsi="Arial"/>
          <w:sz w:val="24"/>
          <w:szCs w:val="24"/>
        </w:rPr>
        <w:t xml:space="preserve">(2) устройство асфальтобетонного покрытия на улицах Кыргызстан, Бекташова, Токтогул, Боконбаева, Ашырова, Суйуналиева, Кенжетаева, Суеркулова, Данканай, Азимкан, Медерова, Мадьярова, Муктарбек, Шабданова, Толук, Бишкек, Манас и других города Токтогул;</w:t>
      </w:r>
    </w:p>
    <w:p>
      <w:pPr>
        <w:spacing w:after="60"/>
        <w:ind w:firstLine="567"/>
        <w:jc w:val="both"/>
      </w:pPr>
      <w:r>
        <w:rPr>
          <w:rFonts w:ascii="Arial" w:cs="Arial" w:eastAsia="Arial" w:hAnsi="Arial"/>
          <w:sz w:val="24"/>
          <w:szCs w:val="24"/>
        </w:rPr>
        <w:t xml:space="preserve">(3) устройство асфальтобетонного покрытия в селе Жазы-Кечу;</w:t>
      </w:r>
    </w:p>
    <w:p>
      <w:pPr>
        <w:spacing w:after="60"/>
        <w:ind w:firstLine="567"/>
        <w:jc w:val="both"/>
      </w:pPr>
      <w:r>
        <w:rPr>
          <w:rFonts w:ascii="Arial" w:cs="Arial" w:eastAsia="Arial" w:hAnsi="Arial"/>
          <w:sz w:val="24"/>
          <w:szCs w:val="24"/>
        </w:rPr>
        <w:t xml:space="preserve">(4) строительство дороги Сары-Камыш-Орнок, Сары-Камыш-Кызыл-Ой, Ничке-Сай-Чабар, Чоргочу-Кайынды.</w:t>
      </w:r>
    </w:p>
    <w:p>
      <w:pPr>
        <w:spacing w:after="60"/>
        <w:ind w:firstLine="567"/>
        <w:jc w:val="both"/>
      </w:pPr>
      <w:r>
        <w:rPr>
          <w:rFonts w:ascii="Arial" w:cs="Arial" w:eastAsia="Arial" w:hAnsi="Arial"/>
          <w:sz w:val="24"/>
          <w:szCs w:val="24"/>
        </w:rPr>
        <w:t xml:space="preserve">Вторая задача включает следующие меры:</w:t>
      </w:r>
    </w:p>
    <w:p>
      <w:pPr>
        <w:spacing w:after="60"/>
        <w:ind w:firstLine="567"/>
        <w:jc w:val="both"/>
      </w:pPr>
      <w:r>
        <w:rPr>
          <w:rFonts w:ascii="Arial" w:cs="Arial" w:eastAsia="Arial" w:hAnsi="Arial"/>
          <w:sz w:val="24"/>
          <w:szCs w:val="24"/>
        </w:rPr>
        <w:t xml:space="preserve">(1) капитальный ремонт автомобильных дорог Торкент-Толук-Сары-Камыш, Уч-Терек-Бууракан-Ничке-Сай, с устройством асфальтобетонного покрытия;</w:t>
      </w:r>
    </w:p>
    <w:p>
      <w:pPr>
        <w:spacing w:after="60"/>
        <w:ind w:firstLine="567"/>
        <w:jc w:val="both"/>
      </w:pPr>
      <w:r>
        <w:rPr>
          <w:rFonts w:ascii="Arial" w:cs="Arial" w:eastAsia="Arial" w:hAnsi="Arial"/>
          <w:sz w:val="24"/>
          <w:szCs w:val="24"/>
        </w:rPr>
        <w:t xml:space="preserve">(2) строительство скотопрогонной дороги на пастбище "Ийри-Суу" и моста на реке Кокомерен, капитальный ремонт скотопрогонных дорог Ничке-Сай-Жердик-Турук, расширение скотопрогонной дороги Ничке-Сай-Сан.</w:t>
      </w:r>
    </w:p>
    <w:p>
      <w:pPr>
        <w:spacing w:after="60"/>
        <w:ind w:firstLine="567"/>
        <w:jc w:val="both"/>
      </w:pPr>
      <w:r>
        <w:rPr>
          <w:rFonts w:ascii="Arial" w:cs="Arial" w:eastAsia="Arial" w:hAnsi="Arial"/>
          <w:sz w:val="24"/>
          <w:szCs w:val="24"/>
        </w:rPr>
        <w:t xml:space="preserve">Третья задача включает следующие меры:</w:t>
      </w:r>
    </w:p>
    <w:p>
      <w:pPr>
        <w:spacing w:after="60"/>
        <w:ind w:firstLine="567"/>
        <w:jc w:val="both"/>
      </w:pPr>
      <w:r>
        <w:rPr>
          <w:rFonts w:ascii="Arial" w:cs="Arial" w:eastAsia="Arial" w:hAnsi="Arial"/>
          <w:sz w:val="24"/>
          <w:szCs w:val="24"/>
        </w:rPr>
        <w:t xml:space="preserve">(1) замена поврежденных опор линий электропередачи в микрорайонах "Таласбай", "Ак-Жар" в городе Токтогул;</w:t>
      </w:r>
    </w:p>
    <w:p>
      <w:pPr>
        <w:spacing w:after="60"/>
        <w:ind w:firstLine="567"/>
        <w:jc w:val="both"/>
      </w:pPr>
      <w:r>
        <w:rPr>
          <w:rFonts w:ascii="Arial" w:cs="Arial" w:eastAsia="Arial" w:hAnsi="Arial"/>
          <w:sz w:val="24"/>
          <w:szCs w:val="24"/>
        </w:rPr>
        <w:t xml:space="preserve">(2) устройство новых электролиний в городе Токтогул;</w:t>
      </w:r>
    </w:p>
    <w:p>
      <w:pPr>
        <w:spacing w:after="60"/>
        <w:ind w:firstLine="567"/>
        <w:jc w:val="both"/>
      </w:pPr>
      <w:r>
        <w:rPr>
          <w:rFonts w:ascii="Arial" w:cs="Arial" w:eastAsia="Arial" w:hAnsi="Arial"/>
          <w:sz w:val="24"/>
          <w:szCs w:val="24"/>
        </w:rPr>
        <w:t xml:space="preserve">(3) установка трансформатора 250 кВт в селе Ултан-Камыш;</w:t>
      </w:r>
    </w:p>
    <w:p>
      <w:pPr>
        <w:spacing w:after="60"/>
        <w:ind w:firstLine="567"/>
        <w:jc w:val="both"/>
      </w:pPr>
      <w:r>
        <w:rPr>
          <w:rFonts w:ascii="Arial" w:cs="Arial" w:eastAsia="Arial" w:hAnsi="Arial"/>
          <w:sz w:val="24"/>
          <w:szCs w:val="24"/>
        </w:rPr>
        <w:t xml:space="preserve">(4) установка трансформатора в селах Терек-Суу, Чон-Арык, Кырк-Казык, Кызыл-Ураан, Уч-Терек, Саргата;</w:t>
      </w:r>
    </w:p>
    <w:p>
      <w:pPr>
        <w:spacing w:after="60"/>
        <w:ind w:firstLine="567"/>
        <w:jc w:val="both"/>
      </w:pPr>
      <w:r>
        <w:rPr>
          <w:rFonts w:ascii="Arial" w:cs="Arial" w:eastAsia="Arial" w:hAnsi="Arial"/>
          <w:sz w:val="24"/>
          <w:szCs w:val="24"/>
        </w:rPr>
        <w:t xml:space="preserve">(5) устройство новых линий электропередачи в Кетмен-Тюбинском айылном аймаке, в новостройках Джаны-Джольского, Сары-Камышского, Ничке-Сайского айылных аймаков;</w:t>
      </w:r>
    </w:p>
    <w:p>
      <w:pPr>
        <w:spacing w:after="60"/>
        <w:ind w:firstLine="567"/>
        <w:jc w:val="both"/>
      </w:pPr>
      <w:r>
        <w:rPr>
          <w:rFonts w:ascii="Arial" w:cs="Arial" w:eastAsia="Arial" w:hAnsi="Arial"/>
          <w:sz w:val="24"/>
          <w:szCs w:val="24"/>
        </w:rPr>
        <w:t xml:space="preserve">(6) устройство электролиний в селах Бел-Алды, Сары-Согот, Коргон, Толук, Алмалуу, Чеч-Добо, Орто-Жон, Ак-Жар, Шайык, Конур-Огуз, Ан-Арык, Кызыл-Озгоруш;</w:t>
      </w:r>
    </w:p>
    <w:p>
      <w:pPr>
        <w:spacing w:after="60"/>
        <w:ind w:firstLine="567"/>
        <w:jc w:val="both"/>
      </w:pPr>
      <w:r>
        <w:rPr>
          <w:rFonts w:ascii="Arial" w:cs="Arial" w:eastAsia="Arial" w:hAnsi="Arial"/>
          <w:sz w:val="24"/>
          <w:szCs w:val="24"/>
        </w:rPr>
        <w:t xml:space="preserve">(7) устройство новых электролиний на улице Садабай, в новостройке "Ак-Терек" села Саргата.</w:t>
      </w:r>
    </w:p>
    <w:p>
      <w:pPr>
        <w:spacing w:after="60"/>
        <w:ind w:firstLine="567"/>
        <w:jc w:val="both"/>
      </w:pPr>
      <w:r>
        <w:rPr>
          <w:rFonts w:ascii="Arial" w:cs="Arial" w:eastAsia="Arial" w:hAnsi="Arial"/>
          <w:sz w:val="24"/>
          <w:szCs w:val="24"/>
        </w:rPr>
        <w:t xml:space="preserve">Четвертая задача включает следующие меры:</w:t>
      </w:r>
    </w:p>
    <w:p>
      <w:pPr>
        <w:spacing w:after="60"/>
        <w:ind w:firstLine="567"/>
        <w:jc w:val="both"/>
      </w:pPr>
      <w:r>
        <w:rPr>
          <w:rFonts w:ascii="Arial" w:cs="Arial" w:eastAsia="Arial" w:hAnsi="Arial"/>
          <w:sz w:val="24"/>
          <w:szCs w:val="24"/>
        </w:rPr>
        <w:t xml:space="preserve">(1) строительство мостов на скотопрогонных дорогах в селах Бел-Алды и Коргон;</w:t>
      </w:r>
    </w:p>
    <w:p>
      <w:pPr>
        <w:spacing w:after="60"/>
        <w:ind w:firstLine="567"/>
        <w:jc w:val="both"/>
      </w:pPr>
      <w:r>
        <w:rPr>
          <w:rFonts w:ascii="Arial" w:cs="Arial" w:eastAsia="Arial" w:hAnsi="Arial"/>
          <w:sz w:val="24"/>
          <w:szCs w:val="24"/>
        </w:rPr>
        <w:t xml:space="preserve">(2) строительство мостов на реке Толук в селе Толук, на реке Кокомерен на участке "Кара-Жыгач", на реке Кобукту на участке "Чат";</w:t>
      </w:r>
    </w:p>
    <w:p>
      <w:pPr>
        <w:spacing w:after="60"/>
        <w:ind w:firstLine="567"/>
        <w:jc w:val="both"/>
      </w:pPr>
      <w:r>
        <w:rPr>
          <w:rFonts w:ascii="Arial" w:cs="Arial" w:eastAsia="Arial" w:hAnsi="Arial"/>
          <w:sz w:val="24"/>
          <w:szCs w:val="24"/>
        </w:rPr>
        <w:t xml:space="preserve">(3) реконструкция 3 мостов с расширением проезжей части автодороги Ничке-Сай-Уч-Терек;</w:t>
      </w:r>
    </w:p>
    <w:p>
      <w:pPr>
        <w:spacing w:after="60"/>
        <w:ind w:firstLine="567"/>
        <w:jc w:val="both"/>
      </w:pPr>
      <w:r>
        <w:rPr>
          <w:rFonts w:ascii="Arial" w:cs="Arial" w:eastAsia="Arial" w:hAnsi="Arial"/>
          <w:sz w:val="24"/>
          <w:szCs w:val="24"/>
        </w:rPr>
        <w:t xml:space="preserve">(4) строительство автомобильных мостов в селе Кок-Таш на реке Конур-Огуз, в селе Ан-Арык на реке Конур-Огуз;</w:t>
      </w:r>
    </w:p>
    <w:p>
      <w:pPr>
        <w:spacing w:after="60"/>
        <w:ind w:firstLine="567"/>
        <w:jc w:val="both"/>
      </w:pPr>
      <w:r>
        <w:rPr>
          <w:rFonts w:ascii="Arial" w:cs="Arial" w:eastAsia="Arial" w:hAnsi="Arial"/>
          <w:sz w:val="24"/>
          <w:szCs w:val="24"/>
        </w:rPr>
        <w:t xml:space="preserve">(5) строительство мостов в селах Кок-Таш, Ан-Арык, Конур-Огуз, Бууракан, Камыш-Башы;</w:t>
      </w:r>
    </w:p>
    <w:p>
      <w:pPr>
        <w:spacing w:after="60"/>
        <w:ind w:firstLine="567"/>
        <w:jc w:val="both"/>
      </w:pPr>
      <w:r>
        <w:rPr>
          <w:rFonts w:ascii="Arial" w:cs="Arial" w:eastAsia="Arial" w:hAnsi="Arial"/>
          <w:sz w:val="24"/>
          <w:szCs w:val="24"/>
        </w:rPr>
        <w:t xml:space="preserve">(6) строительство автомобильного моста, соединяющего села Жазы-Кечу и Ак-Кыя.</w:t>
      </w:r>
    </w:p>
    <w:p>
      <w:pPr>
        <w:spacing w:after="60"/>
        <w:ind w:firstLine="567"/>
        <w:jc w:val="both"/>
      </w:pPr>
      <w:r>
        <w:rPr>
          <w:rFonts w:ascii="Arial" w:cs="Arial" w:eastAsia="Arial" w:hAnsi="Arial"/>
          <w:sz w:val="24"/>
          <w:szCs w:val="24"/>
        </w:rPr>
        <w:t xml:space="preserve">Приоритет 2: Развитие сельского хозяйства. Данный приоритет предусматривает реализацию следующих задач:</w:t>
      </w:r>
    </w:p>
    <w:p>
      <w:pPr>
        <w:spacing w:after="60"/>
        <w:ind w:firstLine="567"/>
        <w:jc w:val="both"/>
      </w:pPr>
      <w:r>
        <w:rPr>
          <w:rFonts w:ascii="Arial" w:cs="Arial" w:eastAsia="Arial" w:hAnsi="Arial"/>
          <w:sz w:val="24"/>
          <w:szCs w:val="24"/>
        </w:rPr>
        <w:t xml:space="preserve">1) расширение площади орошаемых земель;</w:t>
      </w:r>
    </w:p>
    <w:p>
      <w:pPr>
        <w:spacing w:after="60"/>
        <w:ind w:firstLine="567"/>
        <w:jc w:val="both"/>
      </w:pPr>
      <w:r>
        <w:rPr>
          <w:rFonts w:ascii="Arial" w:cs="Arial" w:eastAsia="Arial" w:hAnsi="Arial"/>
          <w:sz w:val="24"/>
          <w:szCs w:val="24"/>
        </w:rPr>
        <w:t xml:space="preserve">2) охрана, улучшение и использование пастбищ, через повышение потенциала жайыт комитетов.</w:t>
      </w:r>
    </w:p>
    <w:p>
      <w:pPr>
        <w:spacing w:after="60"/>
        <w:ind w:firstLine="567"/>
        <w:jc w:val="both"/>
      </w:pPr>
      <w:r>
        <w:rPr>
          <w:rFonts w:ascii="Arial" w:cs="Arial" w:eastAsia="Arial" w:hAnsi="Arial"/>
          <w:sz w:val="24"/>
          <w:szCs w:val="24"/>
        </w:rPr>
        <w:t xml:space="preserve">Первая задача включает следующие меры:</w:t>
      </w:r>
    </w:p>
    <w:p>
      <w:pPr>
        <w:spacing w:after="60"/>
        <w:ind w:firstLine="567"/>
        <w:jc w:val="both"/>
      </w:pPr>
      <w:r>
        <w:rPr>
          <w:rFonts w:ascii="Arial" w:cs="Arial" w:eastAsia="Arial" w:hAnsi="Arial"/>
          <w:sz w:val="24"/>
          <w:szCs w:val="24"/>
        </w:rPr>
        <w:t xml:space="preserve">(1) строительство отводного канала от реки Ак-Булак в селе Терек-Суу;</w:t>
      </w:r>
    </w:p>
    <w:p>
      <w:pPr>
        <w:spacing w:after="60"/>
        <w:ind w:firstLine="567"/>
        <w:jc w:val="both"/>
      </w:pPr>
      <w:r>
        <w:rPr>
          <w:rFonts w:ascii="Arial" w:cs="Arial" w:eastAsia="Arial" w:hAnsi="Arial"/>
          <w:sz w:val="24"/>
          <w:szCs w:val="24"/>
        </w:rPr>
        <w:t xml:space="preserve">(2) строительство каналов "Чаар-Кайын", "Тузду-Суу", "Кырк-Кыз", "Кашка-Суу";</w:t>
      </w:r>
    </w:p>
    <w:p>
      <w:pPr>
        <w:spacing w:after="60"/>
        <w:ind w:firstLine="567"/>
        <w:jc w:val="both"/>
      </w:pPr>
      <w:r>
        <w:rPr>
          <w:rFonts w:ascii="Arial" w:cs="Arial" w:eastAsia="Arial" w:hAnsi="Arial"/>
          <w:sz w:val="24"/>
          <w:szCs w:val="24"/>
        </w:rPr>
        <w:t xml:space="preserve">(3) капитальный ремонт БСР на участке "Тегерек";</w:t>
      </w:r>
    </w:p>
    <w:p>
      <w:pPr>
        <w:spacing w:after="60"/>
        <w:ind w:firstLine="567"/>
        <w:jc w:val="both"/>
      </w:pPr>
      <w:r>
        <w:rPr>
          <w:rFonts w:ascii="Arial" w:cs="Arial" w:eastAsia="Arial" w:hAnsi="Arial"/>
          <w:sz w:val="24"/>
          <w:szCs w:val="24"/>
        </w:rPr>
        <w:t xml:space="preserve">(4) строительство канала на участке "Чон-Кайрак" Джаны-Джольского айылного аймака;</w:t>
      </w:r>
    </w:p>
    <w:p>
      <w:pPr>
        <w:spacing w:after="60"/>
        <w:ind w:firstLine="567"/>
        <w:jc w:val="both"/>
      </w:pPr>
      <w:r>
        <w:rPr>
          <w:rFonts w:ascii="Arial" w:cs="Arial" w:eastAsia="Arial" w:hAnsi="Arial"/>
          <w:sz w:val="24"/>
          <w:szCs w:val="24"/>
        </w:rPr>
        <w:t xml:space="preserve">(5) капитальный ремонт каналов "Чыркыратма", "Жаны-Арык", "Кызыл-Чарба";</w:t>
      </w:r>
    </w:p>
    <w:p>
      <w:pPr>
        <w:spacing w:after="60"/>
        <w:ind w:firstLine="567"/>
        <w:jc w:val="both"/>
      </w:pPr>
      <w:r>
        <w:rPr>
          <w:rFonts w:ascii="Arial" w:cs="Arial" w:eastAsia="Arial" w:hAnsi="Arial"/>
          <w:sz w:val="24"/>
          <w:szCs w:val="24"/>
        </w:rPr>
        <w:t xml:space="preserve">(6) строительство каналов "Бос-Тектир" на участках "Чон-Добо", "Кемпиролду" в селе Котормо;</w:t>
      </w:r>
    </w:p>
    <w:p>
      <w:pPr>
        <w:spacing w:after="60"/>
        <w:ind w:firstLine="567"/>
        <w:jc w:val="both"/>
      </w:pPr>
      <w:r>
        <w:rPr>
          <w:rFonts w:ascii="Arial" w:cs="Arial" w:eastAsia="Arial" w:hAnsi="Arial"/>
          <w:sz w:val="24"/>
          <w:szCs w:val="24"/>
        </w:rPr>
        <w:t xml:space="preserve">(7) реконструкция канала "Курон" в Ничке-Сайском айылном аймаке, канала "Бардан" в Кызыл-Озгорушском айылном аймаке;</w:t>
      </w:r>
    </w:p>
    <w:p>
      <w:pPr>
        <w:spacing w:after="60"/>
        <w:ind w:firstLine="567"/>
        <w:jc w:val="both"/>
      </w:pPr>
      <w:r>
        <w:rPr>
          <w:rFonts w:ascii="Arial" w:cs="Arial" w:eastAsia="Arial" w:hAnsi="Arial"/>
          <w:sz w:val="24"/>
          <w:szCs w:val="24"/>
        </w:rPr>
        <w:t xml:space="preserve">(8) строительство насосной станции на участке "Узун-Булак" в Ничке-Сайском айылном аймаке;</w:t>
      </w:r>
    </w:p>
    <w:p>
      <w:pPr>
        <w:spacing w:after="60"/>
        <w:ind w:firstLine="567"/>
        <w:jc w:val="both"/>
      </w:pPr>
      <w:r>
        <w:rPr>
          <w:rFonts w:ascii="Arial" w:cs="Arial" w:eastAsia="Arial" w:hAnsi="Arial"/>
          <w:sz w:val="24"/>
          <w:szCs w:val="24"/>
        </w:rPr>
        <w:t xml:space="preserve">(9) строительство канала "Борколдой" в селе Ан-Арык, канала "Кумдама" в селе Ак-Жар Кызыл-Озгорушского айылном аймака;</w:t>
      </w:r>
    </w:p>
    <w:p>
      <w:pPr>
        <w:spacing w:after="60"/>
        <w:ind w:firstLine="567"/>
        <w:jc w:val="both"/>
      </w:pPr>
      <w:r>
        <w:rPr>
          <w:rFonts w:ascii="Arial" w:cs="Arial" w:eastAsia="Arial" w:hAnsi="Arial"/>
          <w:sz w:val="24"/>
          <w:szCs w:val="24"/>
        </w:rPr>
        <w:t xml:space="preserve">(10) строительство канала в селе Жазы-Кечу города Кара-Куль.</w:t>
      </w:r>
    </w:p>
    <w:p>
      <w:pPr>
        <w:spacing w:after="60"/>
        <w:ind w:firstLine="567"/>
        <w:jc w:val="both"/>
      </w:pPr>
      <w:r>
        <w:rPr>
          <w:rFonts w:ascii="Arial" w:cs="Arial" w:eastAsia="Arial" w:hAnsi="Arial"/>
          <w:sz w:val="24"/>
          <w:szCs w:val="24"/>
        </w:rPr>
        <w:t xml:space="preserve">Вторая задача будет решена через (1) обучения мониторингу и экономической оценке состояния пастбищ, а также улучшения инфраструктуры пастбищ; (2) разработку плана мероприятий по восстановлению продуктивности пастбищ.</w:t>
      </w:r>
    </w:p>
    <w:p>
      <w:pPr>
        <w:spacing w:after="60"/>
        <w:ind w:firstLine="567"/>
        <w:jc w:val="both"/>
      </w:pPr>
      <w:r>
        <w:rPr>
          <w:rFonts w:ascii="Arial" w:cs="Arial" w:eastAsia="Arial" w:hAnsi="Arial"/>
          <w:sz w:val="24"/>
          <w:szCs w:val="24"/>
        </w:rPr>
        <w:t xml:space="preserve">Приоритет 3: Поддержка малого и среднего бизнеса. Данный приоритет предусматривает реализацию задачи по созданию благоприятных условий для развития фермерских хозяйств.</w:t>
      </w:r>
    </w:p>
    <w:p>
      <w:pPr>
        <w:spacing w:after="60"/>
        <w:ind w:firstLine="567"/>
        <w:jc w:val="both"/>
      </w:pPr>
      <w:r>
        <w:rPr>
          <w:rFonts w:ascii="Arial" w:cs="Arial" w:eastAsia="Arial" w:hAnsi="Arial"/>
          <w:sz w:val="24"/>
          <w:szCs w:val="24"/>
        </w:rPr>
        <w:t xml:space="preserve">Для решения этой задачи будут реализованы меры по:</w:t>
      </w:r>
    </w:p>
    <w:p>
      <w:pPr>
        <w:spacing w:after="60"/>
        <w:ind w:firstLine="567"/>
        <w:jc w:val="both"/>
      </w:pPr>
      <w:r>
        <w:rPr>
          <w:rFonts w:ascii="Arial" w:cs="Arial" w:eastAsia="Arial" w:hAnsi="Arial"/>
          <w:sz w:val="24"/>
          <w:szCs w:val="24"/>
        </w:rPr>
        <w:t xml:space="preserve">(1) субсидированию кредитов сельхозпроизводителей, 10% годовых для секторов растениеводства и животноводства; 9% годовых для сектора переработки сельскохозяйственной продукции;</w:t>
      </w:r>
    </w:p>
    <w:p>
      <w:pPr>
        <w:spacing w:after="60"/>
        <w:ind w:firstLine="567"/>
        <w:jc w:val="both"/>
      </w:pPr>
      <w:r>
        <w:rPr>
          <w:rFonts w:ascii="Arial" w:cs="Arial" w:eastAsia="Arial" w:hAnsi="Arial"/>
          <w:sz w:val="24"/>
          <w:szCs w:val="24"/>
        </w:rPr>
        <w:t xml:space="preserve">(2) внесению изменений в тарифы на электрическую энергию для юридических лиц занимающихся малым и средним бизнесом, - до 1 сома (в период 2015-2017 годов).</w:t>
      </w:r>
    </w:p>
    <w:p>
      <w:pPr>
        <w:spacing w:after="60"/>
        <w:ind w:firstLine="567"/>
        <w:jc w:val="both"/>
      </w:pPr>
      <w:r>
        <w:rPr>
          <w:rFonts w:ascii="Arial" w:cs="Arial" w:eastAsia="Arial" w:hAnsi="Arial"/>
          <w:sz w:val="24"/>
          <w:szCs w:val="24"/>
        </w:rPr>
        <w:t xml:space="preserve">Приоритет 4: Повышение качества социальных услуг. Данный приоритет предусматривает реализацию следующих задач:</w:t>
      </w:r>
    </w:p>
    <w:p>
      <w:pPr>
        <w:spacing w:after="60"/>
        <w:ind w:firstLine="567"/>
        <w:jc w:val="both"/>
      </w:pPr>
      <w:r>
        <w:rPr>
          <w:rFonts w:ascii="Arial" w:cs="Arial" w:eastAsia="Arial" w:hAnsi="Arial"/>
          <w:sz w:val="24"/>
          <w:szCs w:val="24"/>
        </w:rPr>
        <w:t xml:space="preserve">1) улучшение доступа к образовательным услугам;</w:t>
      </w:r>
    </w:p>
    <w:p>
      <w:pPr>
        <w:spacing w:after="60"/>
        <w:ind w:firstLine="567"/>
        <w:jc w:val="both"/>
      </w:pPr>
      <w:r>
        <w:rPr>
          <w:rFonts w:ascii="Arial" w:cs="Arial" w:eastAsia="Arial" w:hAnsi="Arial"/>
          <w:sz w:val="24"/>
          <w:szCs w:val="24"/>
        </w:rPr>
        <w:t xml:space="preserve">2) полная реконструкция территориальной больницы в городе Токтогул и оснащение необходимым медицинским оборудованием;</w:t>
      </w:r>
    </w:p>
    <w:p>
      <w:pPr>
        <w:spacing w:after="60"/>
        <w:ind w:firstLine="567"/>
        <w:jc w:val="both"/>
      </w:pPr>
      <w:r>
        <w:rPr>
          <w:rFonts w:ascii="Arial" w:cs="Arial" w:eastAsia="Arial" w:hAnsi="Arial"/>
          <w:sz w:val="24"/>
          <w:szCs w:val="24"/>
        </w:rPr>
        <w:t xml:space="preserve">3) повышение доступности для населения к водопроводной и канализационной сети города Токтогул и села Жазы-Кечу города Кара-Куль;</w:t>
      </w:r>
    </w:p>
    <w:p>
      <w:pPr>
        <w:spacing w:after="60"/>
        <w:ind w:firstLine="567"/>
        <w:jc w:val="both"/>
      </w:pPr>
      <w:r>
        <w:rPr>
          <w:rFonts w:ascii="Arial" w:cs="Arial" w:eastAsia="Arial" w:hAnsi="Arial"/>
          <w:sz w:val="24"/>
          <w:szCs w:val="24"/>
        </w:rPr>
        <w:t xml:space="preserve">4) строительство культурных и спортивно-оздоровительных комплексов.</w:t>
      </w:r>
    </w:p>
    <w:p>
      <w:pPr>
        <w:spacing w:after="60"/>
        <w:ind w:firstLine="567"/>
        <w:jc w:val="both"/>
      </w:pPr>
      <w:r>
        <w:rPr>
          <w:rFonts w:ascii="Arial" w:cs="Arial" w:eastAsia="Arial" w:hAnsi="Arial"/>
          <w:sz w:val="24"/>
          <w:szCs w:val="24"/>
        </w:rPr>
        <w:t xml:space="preserve">Первая задача включает следующие меры:</w:t>
      </w:r>
    </w:p>
    <w:p>
      <w:pPr>
        <w:spacing w:after="60"/>
        <w:ind w:firstLine="567"/>
        <w:jc w:val="both"/>
      </w:pPr>
      <w:r>
        <w:rPr>
          <w:rFonts w:ascii="Arial" w:cs="Arial" w:eastAsia="Arial" w:hAnsi="Arial"/>
          <w:sz w:val="24"/>
          <w:szCs w:val="24"/>
        </w:rPr>
        <w:t xml:space="preserve">(1) строительство школы в микрорайоне "Таласбай" города Токтогул;</w:t>
      </w:r>
    </w:p>
    <w:p>
      <w:pPr>
        <w:spacing w:after="60"/>
        <w:ind w:firstLine="567"/>
        <w:jc w:val="both"/>
      </w:pPr>
      <w:r>
        <w:rPr>
          <w:rFonts w:ascii="Arial" w:cs="Arial" w:eastAsia="Arial" w:hAnsi="Arial"/>
          <w:sz w:val="24"/>
          <w:szCs w:val="24"/>
        </w:rPr>
        <w:t xml:space="preserve">(2) строительство школы имени Жоомарта в селе Чолпон-Ата Чолпон-Атинского айылного аймака;</w:t>
      </w:r>
    </w:p>
    <w:p>
      <w:pPr>
        <w:spacing w:after="60"/>
        <w:ind w:firstLine="567"/>
        <w:jc w:val="both"/>
      </w:pPr>
      <w:r>
        <w:rPr>
          <w:rFonts w:ascii="Arial" w:cs="Arial" w:eastAsia="Arial" w:hAnsi="Arial"/>
          <w:sz w:val="24"/>
          <w:szCs w:val="24"/>
        </w:rPr>
        <w:t xml:space="preserve">(3) строительство нового корпуса начальных классов средней школы имени Турусбека в селе Терек-Суу Кетмен-Дюбинского айылного аймака;</w:t>
      </w:r>
    </w:p>
    <w:p>
      <w:pPr>
        <w:spacing w:after="60"/>
        <w:ind w:firstLine="567"/>
        <w:jc w:val="both"/>
      </w:pPr>
      <w:r>
        <w:rPr>
          <w:rFonts w:ascii="Arial" w:cs="Arial" w:eastAsia="Arial" w:hAnsi="Arial"/>
          <w:sz w:val="24"/>
          <w:szCs w:val="24"/>
        </w:rPr>
        <w:t xml:space="preserve">(4) строительство школы имени Казатова в селе Джаны-Джол Джаны-Джольского айылного аймака;</w:t>
      </w:r>
    </w:p>
    <w:p>
      <w:pPr>
        <w:spacing w:after="60"/>
        <w:ind w:firstLine="567"/>
        <w:jc w:val="both"/>
      </w:pPr>
      <w:r>
        <w:rPr>
          <w:rFonts w:ascii="Arial" w:cs="Arial" w:eastAsia="Arial" w:hAnsi="Arial"/>
          <w:sz w:val="24"/>
          <w:szCs w:val="24"/>
        </w:rPr>
        <w:t xml:space="preserve">(5) строительство школы имени А.Мамырова в селе Торкент Торкентского айылного аймака;</w:t>
      </w:r>
    </w:p>
    <w:p>
      <w:pPr>
        <w:spacing w:after="60"/>
        <w:ind w:firstLine="567"/>
        <w:jc w:val="both"/>
      </w:pPr>
      <w:r>
        <w:rPr>
          <w:rFonts w:ascii="Arial" w:cs="Arial" w:eastAsia="Arial" w:hAnsi="Arial"/>
          <w:sz w:val="24"/>
          <w:szCs w:val="24"/>
        </w:rPr>
        <w:t xml:space="preserve">(6) строительство школы имени Чокоева в селе Котормо Торкентского айылного аймака;</w:t>
      </w:r>
    </w:p>
    <w:p>
      <w:pPr>
        <w:spacing w:after="60"/>
        <w:ind w:firstLine="567"/>
        <w:jc w:val="both"/>
      </w:pPr>
      <w:r>
        <w:rPr>
          <w:rFonts w:ascii="Arial" w:cs="Arial" w:eastAsia="Arial" w:hAnsi="Arial"/>
          <w:sz w:val="24"/>
          <w:szCs w:val="24"/>
        </w:rPr>
        <w:t xml:space="preserve">(7) строительство школы в селе Толук Толукского айылного аймака;</w:t>
      </w:r>
    </w:p>
    <w:p>
      <w:pPr>
        <w:spacing w:after="60"/>
        <w:ind w:firstLine="567"/>
        <w:jc w:val="both"/>
      </w:pPr>
      <w:r>
        <w:rPr>
          <w:rFonts w:ascii="Arial" w:cs="Arial" w:eastAsia="Arial" w:hAnsi="Arial"/>
          <w:sz w:val="24"/>
          <w:szCs w:val="24"/>
        </w:rPr>
        <w:t xml:space="preserve">(8) строительство новой школы имени Шабданова в селе Чоргочу Ничке-Сайского айылного аймака;</w:t>
      </w:r>
    </w:p>
    <w:p>
      <w:pPr>
        <w:spacing w:after="60"/>
        <w:ind w:firstLine="567"/>
        <w:jc w:val="both"/>
      </w:pPr>
      <w:r>
        <w:rPr>
          <w:rFonts w:ascii="Arial" w:cs="Arial" w:eastAsia="Arial" w:hAnsi="Arial"/>
          <w:sz w:val="24"/>
          <w:szCs w:val="24"/>
        </w:rPr>
        <w:t xml:space="preserve">(9) строительство начальных школ в селах Конур-Огуз, Бел-Карасуу Кызыл-Озгорушского айылного аймака;</w:t>
      </w:r>
    </w:p>
    <w:p>
      <w:pPr>
        <w:spacing w:after="60"/>
        <w:ind w:firstLine="567"/>
        <w:jc w:val="both"/>
      </w:pPr>
      <w:r>
        <w:rPr>
          <w:rFonts w:ascii="Arial" w:cs="Arial" w:eastAsia="Arial" w:hAnsi="Arial"/>
          <w:sz w:val="24"/>
          <w:szCs w:val="24"/>
        </w:rPr>
        <w:t xml:space="preserve">(10) капитальный ремонт школ имени Токтогула, имени Боконбаева, имени Турдумамбетова в городе Токтогул;</w:t>
      </w:r>
    </w:p>
    <w:p>
      <w:pPr>
        <w:spacing w:after="60"/>
        <w:ind w:firstLine="567"/>
        <w:jc w:val="both"/>
      </w:pPr>
      <w:r>
        <w:rPr>
          <w:rFonts w:ascii="Arial" w:cs="Arial" w:eastAsia="Arial" w:hAnsi="Arial"/>
          <w:sz w:val="24"/>
          <w:szCs w:val="24"/>
        </w:rPr>
        <w:t xml:space="preserve">(11) капитальный ремонт школ имени Нурманбетова в селе Чолпон-Ата Чолпон-Атинского айылного аймака, имени Ашыралиева в селе Торкент Торкентского айылного аймака;</w:t>
      </w:r>
    </w:p>
    <w:p>
      <w:pPr>
        <w:spacing w:after="60"/>
        <w:ind w:firstLine="567"/>
        <w:jc w:val="both"/>
      </w:pPr>
      <w:r>
        <w:rPr>
          <w:rFonts w:ascii="Arial" w:cs="Arial" w:eastAsia="Arial" w:hAnsi="Arial"/>
          <w:sz w:val="24"/>
          <w:szCs w:val="24"/>
        </w:rPr>
        <w:t xml:space="preserve">(12) строительство 2 детских садов по 120 мест в микрорайонах "№ 1", "Таласбай" города Токтогул;</w:t>
      </w:r>
    </w:p>
    <w:p>
      <w:pPr>
        <w:spacing w:after="60"/>
        <w:ind w:firstLine="567"/>
        <w:jc w:val="both"/>
      </w:pPr>
      <w:r>
        <w:rPr>
          <w:rFonts w:ascii="Arial" w:cs="Arial" w:eastAsia="Arial" w:hAnsi="Arial"/>
          <w:sz w:val="24"/>
          <w:szCs w:val="24"/>
        </w:rPr>
        <w:t xml:space="preserve">(13) капитальный ремонт систем водоснабжения и канализации в детском саду № 1 "Достук" в городе Токтогул;</w:t>
      </w:r>
    </w:p>
    <w:p>
      <w:pPr>
        <w:spacing w:after="60"/>
        <w:ind w:firstLine="567"/>
        <w:jc w:val="both"/>
      </w:pPr>
      <w:r>
        <w:rPr>
          <w:rFonts w:ascii="Arial" w:cs="Arial" w:eastAsia="Arial" w:hAnsi="Arial"/>
          <w:sz w:val="24"/>
          <w:szCs w:val="24"/>
        </w:rPr>
        <w:t xml:space="preserve">(14) строительство детских садов в селах Толук, Ничке-Сай, Чолпон-Ата, Чон-Арык, Джаны-Джол, Сары-Согот, Ак-Жар, Камыш-Башы, Орто-Жон, Жетиген, Саргата, Кызыл-Ураан;</w:t>
      </w:r>
    </w:p>
    <w:p>
      <w:pPr>
        <w:spacing w:after="60"/>
        <w:ind w:firstLine="567"/>
        <w:jc w:val="both"/>
      </w:pPr>
      <w:r>
        <w:rPr>
          <w:rFonts w:ascii="Arial" w:cs="Arial" w:eastAsia="Arial" w:hAnsi="Arial"/>
          <w:sz w:val="24"/>
          <w:szCs w:val="24"/>
        </w:rPr>
        <w:t xml:space="preserve">(15) реконструкция детского сада "Шамшыкал" в селе Торкент Торкентского айылного аймака;</w:t>
      </w:r>
    </w:p>
    <w:p>
      <w:pPr>
        <w:spacing w:after="60"/>
        <w:ind w:firstLine="567"/>
        <w:jc w:val="both"/>
      </w:pPr>
      <w:r>
        <w:rPr>
          <w:rFonts w:ascii="Arial" w:cs="Arial" w:eastAsia="Arial" w:hAnsi="Arial"/>
          <w:sz w:val="24"/>
          <w:szCs w:val="24"/>
        </w:rPr>
        <w:t xml:space="preserve">(16) строительство детского сада в селе Жазы-Кечу территориального управления "Жазы-Кечу";</w:t>
      </w:r>
    </w:p>
    <w:p>
      <w:pPr>
        <w:spacing w:after="60"/>
        <w:ind w:firstLine="567"/>
        <w:jc w:val="both"/>
      </w:pPr>
      <w:r>
        <w:rPr>
          <w:rFonts w:ascii="Arial" w:cs="Arial" w:eastAsia="Arial" w:hAnsi="Arial"/>
          <w:sz w:val="24"/>
          <w:szCs w:val="24"/>
        </w:rPr>
        <w:t xml:space="preserve">(17) строительство социального дома для врачей и учителей в городе Токтогул.</w:t>
      </w:r>
    </w:p>
    <w:p>
      <w:pPr>
        <w:spacing w:after="60"/>
        <w:ind w:firstLine="567"/>
        <w:jc w:val="both"/>
      </w:pPr>
      <w:r>
        <w:rPr>
          <w:rFonts w:ascii="Arial" w:cs="Arial" w:eastAsia="Arial" w:hAnsi="Arial"/>
          <w:sz w:val="24"/>
          <w:szCs w:val="24"/>
        </w:rPr>
        <w:t xml:space="preserve">Вторая задача включает следующие меры:</w:t>
      </w:r>
    </w:p>
    <w:p>
      <w:pPr>
        <w:spacing w:after="60"/>
        <w:ind w:firstLine="567"/>
        <w:jc w:val="both"/>
      </w:pPr>
      <w:r>
        <w:rPr>
          <w:rFonts w:ascii="Arial" w:cs="Arial" w:eastAsia="Arial" w:hAnsi="Arial"/>
          <w:sz w:val="24"/>
          <w:szCs w:val="24"/>
        </w:rPr>
        <w:t xml:space="preserve">(1) для территориальной больницы имени З.Игембердиева в городе Токтогул: строительство административного корпуса; капитальный ремонт прачечного блока и приобретение 4 стиральных машин, сушильного, гладильного оборудования; капитальный ремонт помещений стерилизационного отделения; капитальный ремонт здания пищеблока с заменой электроплит, установкой производственных холодильных камер; реконструкция здания морга, судебно-медицинской экспертизы с установкой холодильного рефрижератора; реконструкция водопроводной и канализационной систем; ремонт лифта для транспортировки больных; создание блока санитарной авиации с приобретением реанимобиля с медицинским оснащением; приобретение медицинского оборудования (аппарат УЗИ-допплера, ЭХО-кардиограф, передвижной цифровой рентгенаппарат, кольпоскоп, эндоскоп, 2 наркозных аппарата, 2 операционных стола, 4 сухожаровых шкафа, 2 кардиомонитора); приобретение 4 автомашин скорой помощи; строительство котельной альтернативного отопления;</w:t>
      </w:r>
    </w:p>
    <w:p>
      <w:pPr>
        <w:spacing w:after="60"/>
        <w:ind w:firstLine="567"/>
        <w:jc w:val="both"/>
      </w:pPr>
      <w:r>
        <w:rPr>
          <w:rFonts w:ascii="Arial" w:cs="Arial" w:eastAsia="Arial" w:hAnsi="Arial"/>
          <w:sz w:val="24"/>
          <w:szCs w:val="24"/>
        </w:rPr>
        <w:t xml:space="preserve">(2) приобретение 3 автомашин скорой помощи для участковых больниц в Кетмен-Дюбинском, Толукском, Сары-Камышском айылных аймаках;</w:t>
      </w:r>
    </w:p>
    <w:p>
      <w:pPr>
        <w:spacing w:after="60"/>
        <w:ind w:firstLine="567"/>
        <w:jc w:val="both"/>
      </w:pPr>
      <w:r>
        <w:rPr>
          <w:rFonts w:ascii="Arial" w:cs="Arial" w:eastAsia="Arial" w:hAnsi="Arial"/>
          <w:sz w:val="24"/>
          <w:szCs w:val="24"/>
        </w:rPr>
        <w:t xml:space="preserve">(3) строительство участковой больницы на 20 коек в селе Ничке-Сай Ничке-Сайского айылного аймака;</w:t>
      </w:r>
    </w:p>
    <w:p>
      <w:pPr>
        <w:spacing w:after="60"/>
        <w:ind w:firstLine="567"/>
        <w:jc w:val="both"/>
      </w:pPr>
      <w:r>
        <w:rPr>
          <w:rFonts w:ascii="Arial" w:cs="Arial" w:eastAsia="Arial" w:hAnsi="Arial"/>
          <w:sz w:val="24"/>
          <w:szCs w:val="24"/>
        </w:rPr>
        <w:t xml:space="preserve">(4) строительство фельдшерско-акушерского пункта в селе Кок-Бел сельского территориального управления "Жазы-Кечу";</w:t>
      </w:r>
    </w:p>
    <w:p>
      <w:pPr>
        <w:spacing w:after="60"/>
        <w:ind w:firstLine="567"/>
        <w:jc w:val="both"/>
      </w:pPr>
      <w:r>
        <w:rPr>
          <w:rFonts w:ascii="Arial" w:cs="Arial" w:eastAsia="Arial" w:hAnsi="Arial"/>
          <w:sz w:val="24"/>
          <w:szCs w:val="24"/>
        </w:rPr>
        <w:t xml:space="preserve">(5) строительство фельдшерско-акушерского пункта в селе Котормо;</w:t>
      </w:r>
    </w:p>
    <w:p>
      <w:pPr>
        <w:spacing w:after="60"/>
        <w:ind w:firstLine="567"/>
        <w:jc w:val="both"/>
      </w:pPr>
      <w:r>
        <w:rPr>
          <w:rFonts w:ascii="Arial" w:cs="Arial" w:eastAsia="Arial" w:hAnsi="Arial"/>
          <w:sz w:val="24"/>
          <w:szCs w:val="24"/>
        </w:rPr>
        <w:t xml:space="preserve">(6) строительство участковой больницы на 30 коек в селе Толук;</w:t>
      </w:r>
    </w:p>
    <w:p>
      <w:pPr>
        <w:spacing w:after="60"/>
        <w:ind w:firstLine="567"/>
        <w:jc w:val="both"/>
      </w:pPr>
      <w:r>
        <w:rPr>
          <w:rFonts w:ascii="Arial" w:cs="Arial" w:eastAsia="Arial" w:hAnsi="Arial"/>
          <w:sz w:val="24"/>
          <w:szCs w:val="24"/>
        </w:rPr>
        <w:t xml:space="preserve">(7) строительство участковой больницы на 10 коек в селе Сары-Камыш;</w:t>
      </w:r>
    </w:p>
    <w:p>
      <w:pPr>
        <w:spacing w:after="60"/>
        <w:ind w:firstLine="567"/>
        <w:jc w:val="both"/>
      </w:pPr>
      <w:r>
        <w:rPr>
          <w:rFonts w:ascii="Arial" w:cs="Arial" w:eastAsia="Arial" w:hAnsi="Arial"/>
          <w:sz w:val="24"/>
          <w:szCs w:val="24"/>
        </w:rPr>
        <w:t xml:space="preserve">(8) строительство фельдшерско-акушерского пункта в селе Ан-Арык;</w:t>
      </w:r>
    </w:p>
    <w:p>
      <w:pPr>
        <w:spacing w:after="60"/>
        <w:ind w:firstLine="567"/>
        <w:jc w:val="both"/>
      </w:pPr>
      <w:r>
        <w:rPr>
          <w:rFonts w:ascii="Arial" w:cs="Arial" w:eastAsia="Arial" w:hAnsi="Arial"/>
          <w:sz w:val="24"/>
          <w:szCs w:val="24"/>
        </w:rPr>
        <w:t xml:space="preserve">(9) строительство фельдшерско-акушерского пункта в микрорайонах "Топбаза", "Данканай" в городе Токтогул;</w:t>
      </w:r>
    </w:p>
    <w:p>
      <w:pPr>
        <w:spacing w:after="60"/>
        <w:ind w:firstLine="567"/>
        <w:jc w:val="both"/>
      </w:pPr>
      <w:r>
        <w:rPr>
          <w:rFonts w:ascii="Arial" w:cs="Arial" w:eastAsia="Arial" w:hAnsi="Arial"/>
          <w:sz w:val="24"/>
          <w:szCs w:val="24"/>
        </w:rPr>
        <w:t xml:space="preserve">(10) перезахоронение останков с 9-ти кладбищ, планируемых к затоплению водохранилищем Камбар-Атинской ГЭС в Толукском, Ничке-Сайском, Сары-Камышском айылных аймаках.</w:t>
      </w:r>
    </w:p>
    <w:p>
      <w:pPr>
        <w:spacing w:after="60"/>
        <w:ind w:firstLine="567"/>
        <w:jc w:val="both"/>
      </w:pPr>
      <w:r>
        <w:rPr>
          <w:rFonts w:ascii="Arial" w:cs="Arial" w:eastAsia="Arial" w:hAnsi="Arial"/>
          <w:sz w:val="24"/>
          <w:szCs w:val="24"/>
        </w:rPr>
        <w:t xml:space="preserve">Третья задача включает следующие меры:</w:t>
      </w:r>
    </w:p>
    <w:p>
      <w:pPr>
        <w:spacing w:after="60"/>
        <w:ind w:firstLine="567"/>
        <w:jc w:val="both"/>
      </w:pPr>
      <w:r>
        <w:rPr>
          <w:rFonts w:ascii="Arial" w:cs="Arial" w:eastAsia="Arial" w:hAnsi="Arial"/>
          <w:sz w:val="24"/>
          <w:szCs w:val="24"/>
        </w:rPr>
        <w:t xml:space="preserve">(1) реконструкция канализационной системы, реконструкция и расширение водопроводной сети в городе Токтогул;</w:t>
      </w:r>
    </w:p>
    <w:p>
      <w:pPr>
        <w:spacing w:after="60"/>
        <w:ind w:firstLine="567"/>
        <w:jc w:val="both"/>
      </w:pPr>
      <w:r>
        <w:rPr>
          <w:rFonts w:ascii="Arial" w:cs="Arial" w:eastAsia="Arial" w:hAnsi="Arial"/>
          <w:sz w:val="24"/>
          <w:szCs w:val="24"/>
        </w:rPr>
        <w:t xml:space="preserve">(2) реконструкция водопровода в селе Терек-Суу Кетмен-Дюбинского айылного аймака;</w:t>
      </w:r>
    </w:p>
    <w:p>
      <w:pPr>
        <w:spacing w:after="60"/>
        <w:ind w:firstLine="567"/>
        <w:jc w:val="both"/>
      </w:pPr>
      <w:r>
        <w:rPr>
          <w:rFonts w:ascii="Arial" w:cs="Arial" w:eastAsia="Arial" w:hAnsi="Arial"/>
          <w:sz w:val="24"/>
          <w:szCs w:val="24"/>
        </w:rPr>
        <w:t xml:space="preserve">(3) устройство водопроводной и канализационной системы в филиале территориальной больницы в селе Терек-Суу Кетмен-Дюбинского айылного аймака;</w:t>
      </w:r>
    </w:p>
    <w:p>
      <w:pPr>
        <w:spacing w:after="60"/>
        <w:ind w:firstLine="567"/>
        <w:jc w:val="both"/>
      </w:pPr>
      <w:r>
        <w:rPr>
          <w:rFonts w:ascii="Arial" w:cs="Arial" w:eastAsia="Arial" w:hAnsi="Arial"/>
          <w:sz w:val="24"/>
          <w:szCs w:val="24"/>
        </w:rPr>
        <w:t xml:space="preserve">(4) строительство водопроводной сети в селах Кара-Тектир, Джаны-Джол, Кара-Суу, Котормо, Ничке-Сай, Чоргочу, Ноот, Алмалуу, Камыш-Башы, Кызыл-Озгоруш;</w:t>
      </w:r>
    </w:p>
    <w:p>
      <w:pPr>
        <w:spacing w:after="60"/>
        <w:ind w:firstLine="567"/>
        <w:jc w:val="both"/>
      </w:pPr>
      <w:r>
        <w:rPr>
          <w:rFonts w:ascii="Arial" w:cs="Arial" w:eastAsia="Arial" w:hAnsi="Arial"/>
          <w:sz w:val="24"/>
          <w:szCs w:val="24"/>
        </w:rPr>
        <w:t xml:space="preserve">(5) реконструкция водопровода в селе Сары-Согот Бел-Алдинского айылного аймака;</w:t>
      </w:r>
    </w:p>
    <w:p>
      <w:pPr>
        <w:spacing w:after="60"/>
        <w:ind w:firstLine="567"/>
        <w:jc w:val="both"/>
      </w:pPr>
      <w:r>
        <w:rPr>
          <w:rFonts w:ascii="Arial" w:cs="Arial" w:eastAsia="Arial" w:hAnsi="Arial"/>
          <w:sz w:val="24"/>
          <w:szCs w:val="24"/>
        </w:rPr>
        <w:t xml:space="preserve">(6) строительство водопровода на участке "Мастерская" в селе Уч-Терек Уч-Терекского айылного аймака;</w:t>
      </w:r>
    </w:p>
    <w:p>
      <w:pPr>
        <w:spacing w:after="60"/>
        <w:ind w:firstLine="567"/>
        <w:jc w:val="both"/>
      </w:pPr>
      <w:r>
        <w:rPr>
          <w:rFonts w:ascii="Arial" w:cs="Arial" w:eastAsia="Arial" w:hAnsi="Arial"/>
          <w:sz w:val="24"/>
          <w:szCs w:val="24"/>
        </w:rPr>
        <w:t xml:space="preserve">(7) строительство самотечного водопровода в селе Кызыл-Ураан, участок "Осмон-Ата" Уч-Терекского айылного аймака;</w:t>
      </w:r>
    </w:p>
    <w:p>
      <w:pPr>
        <w:spacing w:after="60"/>
        <w:ind w:firstLine="567"/>
        <w:jc w:val="both"/>
      </w:pPr>
      <w:r>
        <w:rPr>
          <w:rFonts w:ascii="Arial" w:cs="Arial" w:eastAsia="Arial" w:hAnsi="Arial"/>
          <w:sz w:val="24"/>
          <w:szCs w:val="24"/>
        </w:rPr>
        <w:t xml:space="preserve">(8) строительство водовода от участка "Боз-Талаа" до участка "Ак-Колот" Сары-Камышского айылного аймака.</w:t>
      </w:r>
    </w:p>
    <w:p>
      <w:pPr>
        <w:spacing w:after="60"/>
        <w:ind w:firstLine="567"/>
        <w:jc w:val="both"/>
      </w:pPr>
      <w:r>
        <w:rPr>
          <w:rFonts w:ascii="Arial" w:cs="Arial" w:eastAsia="Arial" w:hAnsi="Arial"/>
          <w:sz w:val="24"/>
          <w:szCs w:val="24"/>
        </w:rPr>
        <w:t xml:space="preserve">Четвертая задача включает следующие меры:</w:t>
      </w:r>
    </w:p>
    <w:p>
      <w:pPr>
        <w:spacing w:after="60"/>
        <w:ind w:firstLine="567"/>
        <w:jc w:val="both"/>
      </w:pPr>
      <w:r>
        <w:rPr>
          <w:rFonts w:ascii="Arial" w:cs="Arial" w:eastAsia="Arial" w:hAnsi="Arial"/>
          <w:sz w:val="24"/>
          <w:szCs w:val="24"/>
        </w:rPr>
        <w:t xml:space="preserve">(1) реконструкция стадиона имени Э.Ормонова в городе Токтогул;</w:t>
      </w:r>
    </w:p>
    <w:p>
      <w:pPr>
        <w:spacing w:after="60"/>
        <w:ind w:firstLine="567"/>
        <w:jc w:val="both"/>
      </w:pPr>
      <w:r>
        <w:rPr>
          <w:rFonts w:ascii="Arial" w:cs="Arial" w:eastAsia="Arial" w:hAnsi="Arial"/>
          <w:sz w:val="24"/>
          <w:szCs w:val="24"/>
        </w:rPr>
        <w:t xml:space="preserve">(2) строительство клубов в селах Ак-Тектир, Чон-Арык, Торкент, Ничке-Сай;</w:t>
      </w:r>
    </w:p>
    <w:p>
      <w:pPr>
        <w:spacing w:after="60"/>
        <w:ind w:firstLine="567"/>
        <w:jc w:val="both"/>
      </w:pPr>
      <w:r>
        <w:rPr>
          <w:rFonts w:ascii="Arial" w:cs="Arial" w:eastAsia="Arial" w:hAnsi="Arial"/>
          <w:sz w:val="24"/>
          <w:szCs w:val="24"/>
        </w:rPr>
        <w:t xml:space="preserve">(3) строительство спортивных залов в селах Торкент, Сары-Согот, Толук, Ничке-Сай, Жетиген;</w:t>
      </w:r>
    </w:p>
    <w:p>
      <w:pPr>
        <w:spacing w:after="60"/>
        <w:ind w:firstLine="567"/>
        <w:jc w:val="both"/>
      </w:pPr>
      <w:r>
        <w:rPr>
          <w:rFonts w:ascii="Arial" w:cs="Arial" w:eastAsia="Arial" w:hAnsi="Arial"/>
          <w:sz w:val="24"/>
          <w:szCs w:val="24"/>
        </w:rPr>
        <w:t xml:space="preserve">(4) установка телерадиовышки в селах Ничке-Сай, Сары-Камыш;</w:t>
      </w:r>
    </w:p>
    <w:p>
      <w:pPr>
        <w:spacing w:after="60"/>
        <w:ind w:firstLine="567"/>
        <w:jc w:val="both"/>
      </w:pPr>
      <w:r>
        <w:rPr>
          <w:rFonts w:ascii="Arial" w:cs="Arial" w:eastAsia="Arial" w:hAnsi="Arial"/>
          <w:sz w:val="24"/>
          <w:szCs w:val="24"/>
        </w:rPr>
        <w:t xml:space="preserve">(5) строительство спортивных залов в школах сел Камыш-Башы, Орто-Жон, Ак-Жар, Бууракан;</w:t>
      </w:r>
    </w:p>
    <w:p>
      <w:pPr>
        <w:spacing w:after="60"/>
        <w:ind w:firstLine="567"/>
        <w:jc w:val="both"/>
      </w:pPr>
      <w:r>
        <w:rPr>
          <w:rFonts w:ascii="Arial" w:cs="Arial" w:eastAsia="Arial" w:hAnsi="Arial"/>
          <w:sz w:val="24"/>
          <w:szCs w:val="24"/>
        </w:rPr>
        <w:t xml:space="preserve">(6) капитальный ремонт Дома культуры имени Т.Абдиева в селе Уч-Терек Уч-Терекского айылного аймака;</w:t>
      </w:r>
    </w:p>
    <w:p>
      <w:pPr>
        <w:spacing w:after="60"/>
        <w:ind w:firstLine="567"/>
        <w:jc w:val="both"/>
      </w:pPr>
      <w:r>
        <w:rPr>
          <w:rFonts w:ascii="Arial" w:cs="Arial" w:eastAsia="Arial" w:hAnsi="Arial"/>
          <w:sz w:val="24"/>
          <w:szCs w:val="24"/>
        </w:rPr>
        <w:t xml:space="preserve">(7) строительство бани в селе Жазы-Кечу территориального управления "Жазы-Кечу".</w:t>
      </w:r>
    </w:p>
    <w:p>
      <w:pPr>
        <w:spacing w:after="60"/>
        <w:ind w:firstLine="567"/>
        <w:jc w:val="both"/>
      </w:pPr>
      <w:r>
        <w:rPr>
          <w:rFonts w:ascii="Arial" w:cs="Arial" w:eastAsia="Arial" w:hAnsi="Arial"/>
          <w:sz w:val="24"/>
          <w:szCs w:val="24"/>
        </w:rPr>
        <w:t xml:space="preserve">Приоритет 5: Улучшение экологической обстановки в районе.</w:t>
      </w:r>
    </w:p>
    <w:p>
      <w:pPr>
        <w:spacing w:after="60"/>
        <w:ind w:firstLine="567"/>
        <w:jc w:val="both"/>
      </w:pPr>
      <w:r>
        <w:rPr>
          <w:rFonts w:ascii="Arial" w:cs="Arial" w:eastAsia="Arial" w:hAnsi="Arial"/>
          <w:sz w:val="24"/>
          <w:szCs w:val="24"/>
        </w:rPr>
        <w:t xml:space="preserve">Данный приоритет предусматривает реализацию следующий задач:</w:t>
      </w:r>
    </w:p>
    <w:p>
      <w:pPr>
        <w:spacing w:after="60"/>
        <w:ind w:firstLine="567"/>
        <w:jc w:val="both"/>
      </w:pPr>
      <w:r>
        <w:rPr>
          <w:rFonts w:ascii="Arial" w:cs="Arial" w:eastAsia="Arial" w:hAnsi="Arial"/>
          <w:sz w:val="24"/>
          <w:szCs w:val="24"/>
        </w:rPr>
        <w:t xml:space="preserve">1) строительство защитных сооружений от селевых потоков и снежных лавин;</w:t>
      </w:r>
    </w:p>
    <w:p>
      <w:pPr>
        <w:spacing w:after="60"/>
        <w:ind w:firstLine="567"/>
        <w:jc w:val="both"/>
      </w:pPr>
      <w:r>
        <w:rPr>
          <w:rFonts w:ascii="Arial" w:cs="Arial" w:eastAsia="Arial" w:hAnsi="Arial"/>
          <w:sz w:val="24"/>
          <w:szCs w:val="24"/>
        </w:rPr>
        <w:t xml:space="preserve">2) расчет материального, экологического ущерба, нанесенного строительством и эксплуатацией Камбаратинской ГЭС-1.</w:t>
      </w:r>
    </w:p>
    <w:p>
      <w:pPr>
        <w:spacing w:after="60"/>
        <w:ind w:firstLine="567"/>
        <w:jc w:val="both"/>
      </w:pPr>
      <w:r>
        <w:rPr>
          <w:rFonts w:ascii="Arial" w:cs="Arial" w:eastAsia="Arial" w:hAnsi="Arial"/>
          <w:sz w:val="24"/>
          <w:szCs w:val="24"/>
        </w:rPr>
        <w:t xml:space="preserve">Первая задача включает следующие меры:</w:t>
      </w:r>
    </w:p>
    <w:p>
      <w:pPr>
        <w:spacing w:after="60"/>
        <w:ind w:firstLine="567"/>
        <w:jc w:val="both"/>
      </w:pPr>
      <w:r>
        <w:rPr>
          <w:rFonts w:ascii="Arial" w:cs="Arial" w:eastAsia="Arial" w:hAnsi="Arial"/>
          <w:sz w:val="24"/>
          <w:szCs w:val="24"/>
        </w:rPr>
        <w:t xml:space="preserve">(1) устройство галереи (30 м) для пропуска снежных сходов на участке канала "Как-Жар" в селе Кырк-Казык Кетмен-Добинского айылного аймака;</w:t>
      </w:r>
    </w:p>
    <w:p>
      <w:pPr>
        <w:spacing w:after="60"/>
        <w:ind w:firstLine="567"/>
        <w:jc w:val="both"/>
      </w:pPr>
      <w:r>
        <w:rPr>
          <w:rFonts w:ascii="Arial" w:cs="Arial" w:eastAsia="Arial" w:hAnsi="Arial"/>
          <w:sz w:val="24"/>
          <w:szCs w:val="24"/>
        </w:rPr>
        <w:t xml:space="preserve">(2) капитальный ремонт закрытой дренажной системы в селе Карасуу Джаны-Джольского айылного аймака;</w:t>
      </w:r>
    </w:p>
    <w:p>
      <w:pPr>
        <w:spacing w:after="60"/>
        <w:ind w:firstLine="567"/>
        <w:jc w:val="both"/>
      </w:pPr>
      <w:r>
        <w:rPr>
          <w:rFonts w:ascii="Arial" w:cs="Arial" w:eastAsia="Arial" w:hAnsi="Arial"/>
          <w:sz w:val="24"/>
          <w:szCs w:val="24"/>
        </w:rPr>
        <w:t xml:space="preserve">(3) строительство 4 дамб в селе Жазы-Кечу города Кара-Куль.</w:t>
      </w:r>
    </w:p>
    <w:p>
      <w:pPr>
        <w:spacing w:after="60"/>
        <w:ind w:firstLine="567"/>
        <w:jc w:val="both"/>
      </w:pPr>
      <w:r>
        <w:rPr>
          <w:rFonts w:ascii="Arial" w:cs="Arial" w:eastAsia="Arial" w:hAnsi="Arial"/>
          <w:sz w:val="24"/>
          <w:szCs w:val="24"/>
        </w:rPr>
        <w:t xml:space="preserve">Вторая задача включает следующие меры:</w:t>
      </w:r>
    </w:p>
    <w:p>
      <w:pPr>
        <w:spacing w:after="60"/>
        <w:ind w:firstLine="567"/>
        <w:jc w:val="both"/>
      </w:pPr>
      <w:r>
        <w:rPr>
          <w:rFonts w:ascii="Arial" w:cs="Arial" w:eastAsia="Arial" w:hAnsi="Arial"/>
          <w:sz w:val="24"/>
          <w:szCs w:val="24"/>
        </w:rPr>
        <w:t xml:space="preserve">(1) проведение расчетов материального, экологического ущерба экономике района, нанесенного строительством и эксплуатацией Камбаратинской ГЭС-1, для определения суммы компенсационных отчислений.</w:t>
      </w:r>
    </w:p>
    <w:p>
      <w:pPr>
        <w:spacing w:after="200" w:before="200"/>
        <w:jc w:val="center"/>
      </w:pPr>
      <w:r>
        <w:rPr>
          <w:rFonts w:ascii="Arial" w:cs="Arial" w:eastAsia="Arial" w:hAnsi="Arial"/>
          <w:b/>
          <w:bCs/>
          <w:sz w:val="24"/>
          <w:szCs w:val="24"/>
        </w:rPr>
        <w:t xml:space="preserve">5. Ожидаемые результаты</w:t>
      </w:r>
    </w:p>
    <w:p>
      <w:pPr>
        <w:spacing w:after="60" w:before="200"/>
        <w:ind w:firstLine="567"/>
        <w:jc w:val="left"/>
      </w:pPr>
      <w:r>
        <w:rPr>
          <w:rFonts w:ascii="Arial" w:cs="Arial" w:eastAsia="Arial" w:hAnsi="Arial"/>
          <w:b/>
          <w:bCs/>
          <w:sz w:val="24"/>
          <w:szCs w:val="24"/>
        </w:rPr>
        <w:t xml:space="preserve">1) Повышение потенциала инфраструктуры и энергетики:</w:t>
      </w:r>
    </w:p>
    <w:p>
      <w:pPr>
        <w:spacing w:after="60"/>
        <w:ind w:firstLine="567"/>
        <w:jc w:val="both"/>
      </w:pPr>
      <w:r>
        <w:rPr>
          <w:rFonts w:ascii="Arial" w:cs="Arial" w:eastAsia="Arial" w:hAnsi="Arial"/>
          <w:sz w:val="24"/>
          <w:szCs w:val="24"/>
        </w:rPr>
        <w:t xml:space="preserve">- реконструкция автомобильных дорог и местных дорог с устройством асфальтобетонного и гравийного покрытия Токтогульского района и села Жазы-Кечу города Кара-Куль;</w:t>
      </w:r>
    </w:p>
    <w:p>
      <w:pPr>
        <w:spacing w:after="60"/>
        <w:ind w:firstLine="567"/>
        <w:jc w:val="both"/>
      </w:pPr>
      <w:r>
        <w:rPr>
          <w:rFonts w:ascii="Arial" w:cs="Arial" w:eastAsia="Arial" w:hAnsi="Arial"/>
          <w:sz w:val="24"/>
          <w:szCs w:val="24"/>
        </w:rPr>
        <w:t xml:space="preserve">- капитальный ремонт автомобильных дорог Токтогул-Беш-Таш, Торкент-Бел-Алды, Уч-Терек-Ничке-Сай, с устройством асфальтобетонного покрытия;</w:t>
      </w:r>
    </w:p>
    <w:p>
      <w:pPr>
        <w:spacing w:after="60"/>
        <w:ind w:firstLine="567"/>
        <w:jc w:val="both"/>
      </w:pPr>
      <w:r>
        <w:rPr>
          <w:rFonts w:ascii="Arial" w:cs="Arial" w:eastAsia="Arial" w:hAnsi="Arial"/>
          <w:sz w:val="24"/>
          <w:szCs w:val="24"/>
        </w:rPr>
        <w:t xml:space="preserve">- установка трансформаторов, опор и новых электролиний в Токтогульской районе и селе Жазы-Кечу города Кара-Куль;</w:t>
      </w:r>
    </w:p>
    <w:p>
      <w:pPr>
        <w:spacing w:after="60"/>
        <w:ind w:firstLine="567"/>
        <w:jc w:val="both"/>
      </w:pPr>
      <w:r>
        <w:rPr>
          <w:rFonts w:ascii="Arial" w:cs="Arial" w:eastAsia="Arial" w:hAnsi="Arial"/>
          <w:sz w:val="24"/>
          <w:szCs w:val="24"/>
        </w:rPr>
        <w:t xml:space="preserve">- строительство 14 мостов.</w:t>
      </w:r>
    </w:p>
    <w:p>
      <w:pPr>
        <w:spacing w:after="60" w:before="200"/>
        <w:ind w:firstLine="567"/>
        <w:jc w:val="left"/>
      </w:pPr>
      <w:r>
        <w:rPr>
          <w:rFonts w:ascii="Arial" w:cs="Arial" w:eastAsia="Arial" w:hAnsi="Arial"/>
          <w:b/>
          <w:bCs/>
          <w:sz w:val="24"/>
          <w:szCs w:val="24"/>
        </w:rPr>
        <w:t xml:space="preserve">2) Развитие сельского хозяйства:</w:t>
      </w:r>
    </w:p>
    <w:p>
      <w:pPr>
        <w:spacing w:after="60"/>
        <w:ind w:firstLine="567"/>
        <w:jc w:val="both"/>
      </w:pPr>
      <w:r>
        <w:rPr>
          <w:rFonts w:ascii="Arial" w:cs="Arial" w:eastAsia="Arial" w:hAnsi="Arial"/>
          <w:sz w:val="24"/>
          <w:szCs w:val="24"/>
        </w:rPr>
        <w:t xml:space="preserve">- охрана, улучшение и использование пастбищ, через повышение потенциала жайыт комитетов;</w:t>
      </w:r>
    </w:p>
    <w:p>
      <w:pPr>
        <w:spacing w:after="60"/>
        <w:ind w:firstLine="567"/>
        <w:jc w:val="both"/>
      </w:pPr>
      <w:r>
        <w:rPr>
          <w:rFonts w:ascii="Arial" w:cs="Arial" w:eastAsia="Arial" w:hAnsi="Arial"/>
          <w:sz w:val="24"/>
          <w:szCs w:val="24"/>
        </w:rPr>
        <w:t xml:space="preserve">- реализация Плана мероприятий по восстановлению продуктивности пастбищ (силами жайыт комитетов).</w:t>
      </w:r>
    </w:p>
    <w:p>
      <w:pPr>
        <w:spacing w:after="60" w:before="200"/>
        <w:ind w:firstLine="567"/>
        <w:jc w:val="left"/>
      </w:pPr>
      <w:r>
        <w:rPr>
          <w:rFonts w:ascii="Arial" w:cs="Arial" w:eastAsia="Arial" w:hAnsi="Arial"/>
          <w:b/>
          <w:bCs/>
          <w:sz w:val="24"/>
          <w:szCs w:val="24"/>
        </w:rPr>
        <w:t xml:space="preserve">3) Поддержка малого и среднего бизнеса:</w:t>
      </w:r>
    </w:p>
    <w:p>
      <w:pPr>
        <w:spacing w:after="60"/>
        <w:ind w:firstLine="567"/>
        <w:jc w:val="both"/>
      </w:pPr>
      <w:r>
        <w:rPr>
          <w:rFonts w:ascii="Arial" w:cs="Arial" w:eastAsia="Arial" w:hAnsi="Arial"/>
          <w:sz w:val="24"/>
          <w:szCs w:val="24"/>
        </w:rPr>
        <w:t xml:space="preserve">- государственное субсидирование процентных ставок кредитов для сельхозпроизводителей, занимающихся развитием растениеводства, животноводства и переработкой сельскохозяйственной продукции (конечная процентная ставка - 10% годовых для секторов растениеводства и животноводства; 9% годовых для сектора переработки сельскохозяйственной продукции);</w:t>
      </w:r>
    </w:p>
    <w:p>
      <w:pPr>
        <w:spacing w:after="60"/>
        <w:ind w:firstLine="567"/>
        <w:jc w:val="both"/>
      </w:pPr>
      <w:r>
        <w:rPr>
          <w:rFonts w:ascii="Arial" w:cs="Arial" w:eastAsia="Arial" w:hAnsi="Arial"/>
          <w:sz w:val="24"/>
          <w:szCs w:val="24"/>
        </w:rPr>
        <w:t xml:space="preserve">- внесение изменений в тарифы на электрическую энергию для юридических лиц, занимающихся малым и средним бизнесом, до 1 сома (в период 2015-2017 годов).</w:t>
      </w:r>
    </w:p>
    <w:p>
      <w:pPr>
        <w:spacing w:after="60" w:before="200"/>
        <w:ind w:firstLine="567"/>
        <w:jc w:val="left"/>
      </w:pPr>
      <w:r>
        <w:rPr>
          <w:rFonts w:ascii="Arial" w:cs="Arial" w:eastAsia="Arial" w:hAnsi="Arial"/>
          <w:b/>
          <w:bCs/>
          <w:sz w:val="24"/>
          <w:szCs w:val="24"/>
        </w:rPr>
        <w:t xml:space="preserve">4) Повышение качества социальных услуг:</w:t>
      </w:r>
    </w:p>
    <w:p>
      <w:pPr>
        <w:spacing w:after="60"/>
        <w:ind w:firstLine="567"/>
        <w:jc w:val="both"/>
      </w:pPr>
      <w:r>
        <w:rPr>
          <w:rFonts w:ascii="Arial" w:cs="Arial" w:eastAsia="Arial" w:hAnsi="Arial"/>
          <w:sz w:val="24"/>
          <w:szCs w:val="24"/>
        </w:rPr>
        <w:t xml:space="preserve">- улучшение доступа к социальным услугам: строительство 6 школ, 16 детских садов;</w:t>
      </w:r>
    </w:p>
    <w:p>
      <w:pPr>
        <w:spacing w:after="60"/>
        <w:ind w:firstLine="567"/>
        <w:jc w:val="both"/>
      </w:pPr>
      <w:r>
        <w:rPr>
          <w:rFonts w:ascii="Arial" w:cs="Arial" w:eastAsia="Arial" w:hAnsi="Arial"/>
          <w:sz w:val="24"/>
          <w:szCs w:val="24"/>
        </w:rPr>
        <w:t xml:space="preserve">- полная реконструкция территориальной больницы в городе Токтогул и оснащение необходимым медицинским оборудованием;</w:t>
      </w:r>
    </w:p>
    <w:p>
      <w:pPr>
        <w:spacing w:after="60"/>
        <w:ind w:firstLine="567"/>
        <w:jc w:val="both"/>
      </w:pPr>
      <w:r>
        <w:rPr>
          <w:rFonts w:ascii="Arial" w:cs="Arial" w:eastAsia="Arial" w:hAnsi="Arial"/>
          <w:sz w:val="24"/>
          <w:szCs w:val="24"/>
        </w:rPr>
        <w:t xml:space="preserve">- приобретение 4 автомашин скорой помощи;</w:t>
      </w:r>
    </w:p>
    <w:p>
      <w:pPr>
        <w:spacing w:after="60"/>
        <w:ind w:firstLine="567"/>
        <w:jc w:val="both"/>
      </w:pPr>
      <w:r>
        <w:rPr>
          <w:rFonts w:ascii="Arial" w:cs="Arial" w:eastAsia="Arial" w:hAnsi="Arial"/>
          <w:sz w:val="24"/>
          <w:szCs w:val="24"/>
        </w:rPr>
        <w:t xml:space="preserve">- полная реконструкция водопроводной и канализационной сети города Токтогул и завершение строительства водопроводной сети в селе Жазы-Кечу города Кара-Куль;</w:t>
      </w:r>
    </w:p>
    <w:p>
      <w:pPr>
        <w:spacing w:after="60"/>
        <w:ind w:firstLine="567"/>
        <w:jc w:val="both"/>
      </w:pPr>
      <w:r>
        <w:rPr>
          <w:rFonts w:ascii="Arial" w:cs="Arial" w:eastAsia="Arial" w:hAnsi="Arial"/>
          <w:sz w:val="24"/>
          <w:szCs w:val="24"/>
        </w:rPr>
        <w:t xml:space="preserve">- строительство спортивных залов и клубов.</w:t>
      </w:r>
    </w:p>
    <w:p>
      <w:pPr>
        <w:spacing w:after="60" w:before="200"/>
        <w:ind w:firstLine="567"/>
        <w:jc w:val="left"/>
      </w:pPr>
      <w:r>
        <w:rPr>
          <w:rFonts w:ascii="Arial" w:cs="Arial" w:eastAsia="Arial" w:hAnsi="Arial"/>
          <w:b/>
          <w:bCs/>
          <w:sz w:val="24"/>
          <w:szCs w:val="24"/>
        </w:rPr>
        <w:t xml:space="preserve">5) Улучшение экологической безопасности населения района:</w:t>
      </w:r>
    </w:p>
    <w:p>
      <w:pPr>
        <w:spacing w:after="60"/>
        <w:ind w:firstLine="567"/>
        <w:jc w:val="both"/>
      </w:pPr>
      <w:r>
        <w:rPr>
          <w:rFonts w:ascii="Arial" w:cs="Arial" w:eastAsia="Arial" w:hAnsi="Arial"/>
          <w:sz w:val="24"/>
          <w:szCs w:val="24"/>
        </w:rPr>
        <w:t xml:space="preserve">- строительство защитных сооружений от селевых потоков и снежных лавин;</w:t>
      </w:r>
    </w:p>
    <w:p>
      <w:pPr>
        <w:spacing w:after="60"/>
        <w:ind w:firstLine="567"/>
        <w:jc w:val="both"/>
      </w:pPr>
      <w:r>
        <w:rPr>
          <w:rFonts w:ascii="Arial" w:cs="Arial" w:eastAsia="Arial" w:hAnsi="Arial"/>
          <w:sz w:val="24"/>
          <w:szCs w:val="24"/>
        </w:rPr>
        <w:t xml:space="preserve">- определение суммы ежегодных отчислений на компенсационные меры от строительства и эксплуатации Камбаратинской ГЭС-1.</w:t>
      </w:r>
    </w:p>
    <w:p>
      <w:pPr>
        <w:spacing w:after="200" w:before="200"/>
        <w:jc w:val="center"/>
      </w:pPr>
      <w:r>
        <w:rPr>
          <w:rFonts w:ascii="Arial" w:cs="Arial" w:eastAsia="Arial" w:hAnsi="Arial"/>
          <w:b/>
          <w:bCs/>
          <w:sz w:val="24"/>
          <w:szCs w:val="24"/>
        </w:rPr>
        <w:t xml:space="preserve">6. Благоприятные предпосылки и риски</w:t>
      </w:r>
    </w:p>
    <w:p>
      <w:pPr>
        <w:spacing w:after="60" w:before="200"/>
        <w:ind w:firstLine="567"/>
        <w:jc w:val="left"/>
      </w:pPr>
      <w:r>
        <w:rPr>
          <w:rFonts w:ascii="Arial" w:cs="Arial" w:eastAsia="Arial" w:hAnsi="Arial"/>
          <w:b/>
          <w:bCs/>
          <w:sz w:val="24"/>
          <w:szCs w:val="24"/>
        </w:rPr>
        <w:t xml:space="preserve">1) Благоприятные предпосылки:</w:t>
      </w:r>
    </w:p>
    <w:p>
      <w:pPr>
        <w:spacing w:after="60"/>
        <w:ind w:firstLine="567"/>
        <w:jc w:val="both"/>
      </w:pPr>
      <w:r>
        <w:rPr>
          <w:rFonts w:ascii="Arial" w:cs="Arial" w:eastAsia="Arial" w:hAnsi="Arial"/>
          <w:sz w:val="24"/>
          <w:szCs w:val="24"/>
        </w:rPr>
        <w:t xml:space="preserve">- активная работа, проводимая с донорами, для решения вопросов улучшения социально-экономического благосостояния населения;</w:t>
      </w:r>
    </w:p>
    <w:p>
      <w:pPr>
        <w:spacing w:after="60"/>
        <w:ind w:firstLine="567"/>
        <w:jc w:val="both"/>
      </w:pPr>
      <w:r>
        <w:rPr>
          <w:rFonts w:ascii="Arial" w:cs="Arial" w:eastAsia="Arial" w:hAnsi="Arial"/>
          <w:sz w:val="24"/>
          <w:szCs w:val="24"/>
        </w:rPr>
        <w:t xml:space="preserve">- преобладание среди населения молодежи и детей;</w:t>
      </w:r>
    </w:p>
    <w:p>
      <w:pPr>
        <w:spacing w:after="60"/>
        <w:ind w:firstLine="567"/>
        <w:jc w:val="both"/>
      </w:pPr>
      <w:r>
        <w:rPr>
          <w:rFonts w:ascii="Arial" w:cs="Arial" w:eastAsia="Arial" w:hAnsi="Arial"/>
          <w:sz w:val="24"/>
          <w:szCs w:val="24"/>
        </w:rPr>
        <w:t xml:space="preserve">- подготовка проектных предложений для переговоров с внутренними и внешними инвесторами;</w:t>
      </w:r>
    </w:p>
    <w:p>
      <w:pPr>
        <w:spacing w:after="60"/>
        <w:ind w:firstLine="567"/>
        <w:jc w:val="both"/>
      </w:pPr>
      <w:r>
        <w:rPr>
          <w:rFonts w:ascii="Arial" w:cs="Arial" w:eastAsia="Arial" w:hAnsi="Arial"/>
          <w:sz w:val="24"/>
          <w:szCs w:val="24"/>
        </w:rPr>
        <w:t xml:space="preserve">- наличие компенсационных средств в сумме 43,0 млн. сомов ежегодно.</w:t>
      </w:r>
    </w:p>
    <w:p>
      <w:pPr>
        <w:spacing w:after="60" w:before="200"/>
        <w:ind w:firstLine="567"/>
        <w:jc w:val="left"/>
      </w:pPr>
      <w:r>
        <w:rPr>
          <w:rFonts w:ascii="Arial" w:cs="Arial" w:eastAsia="Arial" w:hAnsi="Arial"/>
          <w:b/>
          <w:bCs/>
          <w:sz w:val="24"/>
          <w:szCs w:val="24"/>
        </w:rPr>
        <w:t xml:space="preserve">2) Риски:</w:t>
      </w:r>
    </w:p>
    <w:p>
      <w:pPr>
        <w:spacing w:after="60"/>
        <w:ind w:firstLine="567"/>
        <w:jc w:val="both"/>
      </w:pPr>
      <w:r>
        <w:rPr>
          <w:rFonts w:ascii="Arial" w:cs="Arial" w:eastAsia="Arial" w:hAnsi="Arial"/>
          <w:sz w:val="24"/>
          <w:szCs w:val="24"/>
        </w:rPr>
        <w:t xml:space="preserve">- суровый климат;</w:t>
      </w:r>
    </w:p>
    <w:p>
      <w:pPr>
        <w:spacing w:after="60"/>
        <w:ind w:firstLine="567"/>
        <w:jc w:val="both"/>
      </w:pPr>
      <w:r>
        <w:rPr>
          <w:rFonts w:ascii="Arial" w:cs="Arial" w:eastAsia="Arial" w:hAnsi="Arial"/>
          <w:sz w:val="24"/>
          <w:szCs w:val="24"/>
        </w:rPr>
        <w:t xml:space="preserve">- нецелевое использование привлеченных денежных средств из внутренних и внешних источников финансирования;</w:t>
      </w:r>
    </w:p>
    <w:p>
      <w:pPr>
        <w:spacing w:after="60"/>
        <w:ind w:firstLine="567"/>
        <w:jc w:val="both"/>
      </w:pPr>
      <w:r>
        <w:rPr>
          <w:rFonts w:ascii="Arial" w:cs="Arial" w:eastAsia="Arial" w:hAnsi="Arial"/>
          <w:sz w:val="24"/>
          <w:szCs w:val="24"/>
        </w:rPr>
        <w:t xml:space="preserve">- низкое качество образования населения, не позволяющее использование ресурсов внутренних и внешних доноров;</w:t>
      </w:r>
    </w:p>
    <w:p>
      <w:pPr>
        <w:spacing w:after="60"/>
        <w:ind w:firstLine="567"/>
        <w:jc w:val="both"/>
      </w:pPr>
      <w:r>
        <w:rPr>
          <w:rFonts w:ascii="Arial" w:cs="Arial" w:eastAsia="Arial" w:hAnsi="Arial"/>
          <w:sz w:val="24"/>
          <w:szCs w:val="24"/>
        </w:rPr>
        <w:t xml:space="preserve">- низкая доступность к сети Интернет;</w:t>
      </w:r>
    </w:p>
    <w:p>
      <w:pPr>
        <w:spacing w:after="60"/>
        <w:ind w:firstLine="567"/>
        <w:jc w:val="both"/>
      </w:pPr>
      <w:r>
        <w:rPr>
          <w:rFonts w:ascii="Arial" w:cs="Arial" w:eastAsia="Arial" w:hAnsi="Arial"/>
          <w:sz w:val="24"/>
          <w:szCs w:val="24"/>
        </w:rPr>
        <w:t xml:space="preserve">- недостаточно развитая информационная Инфраструктура (телевидение, почта, печатные СМИ).</w:t>
      </w:r>
    </w:p>
    <w:p>
      <w:pPr>
        <w:spacing w:after="200" w:before="200"/>
        <w:jc w:val="center"/>
      </w:pPr>
      <w:r>
        <w:rPr>
          <w:rFonts w:ascii="Arial" w:cs="Arial" w:eastAsia="Arial" w:hAnsi="Arial"/>
          <w:b/>
          <w:bCs/>
          <w:sz w:val="24"/>
          <w:szCs w:val="24"/>
        </w:rPr>
        <w:t xml:space="preserve">7. Источники финансирования и бюджет</w:t>
      </w:r>
    </w:p>
    <w:p>
      <w:pPr>
        <w:spacing w:after="60"/>
        <w:ind w:firstLine="567"/>
        <w:jc w:val="both"/>
      </w:pPr>
      <w:r>
        <w:rPr>
          <w:rFonts w:ascii="Arial" w:cs="Arial" w:eastAsia="Arial" w:hAnsi="Arial"/>
          <w:sz w:val="24"/>
          <w:szCs w:val="24"/>
        </w:rPr>
        <w:t xml:space="preserve">Финансирование мероприятий по реализации Программы Правительства Кыргызской Республики по устойчивому развитию Токтогульского района и села Жазы-Кечу города Кара-Куль Джалал-Абадской области будет осуществляться за счет внутренних и внешних источников, которые будут привлекаться для осуществления конкретных проектов развития Токтогульского района Джалал-Абадской области.</w:t>
      </w:r>
    </w:p>
    <w:p>
      <w:pPr>
        <w:spacing w:after="60"/>
        <w:ind w:firstLine="567"/>
        <w:jc w:val="both"/>
      </w:pPr>
      <w:r>
        <w:rPr>
          <w:rFonts w:ascii="Arial" w:cs="Arial" w:eastAsia="Arial" w:hAnsi="Arial"/>
          <w:sz w:val="24"/>
          <w:szCs w:val="24"/>
        </w:rPr>
        <w:t xml:space="preserve">Кроме этого, одним из источников финансирования мероприятий, указанных в настоящей Программе станут финансовые средства, привлекаемые на строительство Камбаратинской ГЭС-1 и ее функционирование.</w:t>
      </w:r>
    </w:p>
    <w:p>
      <w:pPr>
        <w:spacing w:after="60"/>
        <w:ind w:firstLine="567"/>
        <w:jc w:val="both"/>
      </w:pPr>
      <w:r>
        <w:rPr>
          <w:rFonts w:ascii="Arial" w:cs="Arial" w:eastAsia="Arial" w:hAnsi="Arial"/>
          <w:sz w:val="24"/>
          <w:szCs w:val="24"/>
        </w:rPr>
        <w:t xml:space="preserve">Для реализации отдельных целей и приоритетов Программы будут привлекаться средства республиканского бюджета, международных организаций, а также других источников, не запрещенных законодательством Кыргызской Республики. Приоритетным является формирование финансовых источников на основе партнерства органов местного самоуправления и частного сектора.</w:t>
      </w:r>
    </w:p>
    <w:p>
      <w:pPr>
        <w:spacing w:after="60"/>
        <w:ind w:firstLine="567"/>
        <w:jc w:val="both"/>
      </w:pPr>
      <w:r>
        <w:rPr>
          <w:rFonts w:ascii="Arial" w:cs="Arial" w:eastAsia="Arial" w:hAnsi="Arial"/>
          <w:sz w:val="24"/>
          <w:szCs w:val="24"/>
        </w:rPr>
        <w:t xml:space="preserve">Общий объем финансового обеспечения из всех источников финансирования реализации Программы на 2015-2020 годы и осуществление конкретных проектов развития Токтогульского района и села Жазы-Кечу составляет 3518,6 млн. сомов из них:</w:t>
      </w:r>
    </w:p>
    <w:p>
      <w:pPr>
        <w:spacing w:after="60"/>
        <w:ind w:firstLine="567"/>
        <w:jc w:val="both"/>
      </w:pPr>
      <w:r>
        <w:rPr>
          <w:rFonts w:ascii="Arial" w:cs="Arial" w:eastAsia="Arial" w:hAnsi="Arial"/>
          <w:sz w:val="24"/>
          <w:szCs w:val="24"/>
        </w:rPr>
        <w:t xml:space="preserve">- на 2015 год - 527,8 млн. сомов (из них: собственные доходы - 26,367 млн. сомов, выравнивающие гранты - 458,433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2016 год - 527,8 млн. сомов (из них: собственные доходы - 26,367 млн. сомов, выравнивающие гранты - 458,433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2017 год - 527,8 млн. сомов (из них: собственные доходы - 26,367 млн. сомов, выравнивающие гранты - 458,433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2018 год - 527,8 млн. сомов (из них: собственные доходы - 26,367 млн. сомов, выравнивающие гранты - 458,433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2019 год - 703,7 млн. сомов (из них: собственные доходы - 26,367 млн. сомов, выравнивающие гранты - 634,333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 на 2020 год - 703,7 млн. сомов (из них: собственные доходы - 26,367 млн. сомов, выравнивающие гранты - 634,333 млн. сомов; компенсационные средства от ОАО "Электрические станции" - 43 млн. сомов).</w:t>
      </w:r>
    </w:p>
    <w:p>
      <w:pPr>
        <w:spacing w:after="60"/>
        <w:ind w:firstLine="567"/>
        <w:jc w:val="both"/>
      </w:pPr>
      <w:r>
        <w:rPr>
          <w:rFonts w:ascii="Arial" w:cs="Arial" w:eastAsia="Arial" w:hAnsi="Arial"/>
          <w:sz w:val="24"/>
          <w:szCs w:val="24"/>
        </w:rPr>
        <w:t xml:space="preserve">Финансирование, требующееся на развитие Токтогульского района и села Жазы-Кечу города Кара-Куль, исходя из потребностей на проекты развития, составляет 3518,6 млн. сомов, которое покрывается финансовыми возможностями на 15,2%.</w:t>
      </w:r>
    </w:p>
    <w:p>
      <w:pPr>
        <w:spacing w:after="60"/>
        <w:ind w:firstLine="567"/>
        <w:jc w:val="both"/>
      </w:pPr>
      <w:r>
        <w:rPr>
          <w:rFonts w:ascii="Arial" w:cs="Arial" w:eastAsia="Arial" w:hAnsi="Arial"/>
          <w:sz w:val="24"/>
          <w:szCs w:val="24"/>
        </w:rPr>
        <w:t xml:space="preserve">Средства местного бюджета, направляемые на развитие, не могут обеспечить финансирование всех проектов и мероприятий данной Программы.</w:t>
      </w:r>
    </w:p>
    <w:p>
      <w:pPr>
        <w:spacing w:after="60"/>
        <w:ind w:firstLine="567"/>
        <w:jc w:val="both"/>
      </w:pPr>
      <w:r>
        <w:rPr>
          <w:rFonts w:ascii="Arial" w:cs="Arial" w:eastAsia="Arial" w:hAnsi="Arial"/>
          <w:sz w:val="24"/>
          <w:szCs w:val="24"/>
        </w:rPr>
        <w:t xml:space="preserve">В связи с этим будет проводиться поиск других источников финансирования развития района, в том числе привлечение внешних и внутренних инвестиций и средств донорских организаций.</w:t>
      </w:r>
    </w:p>
    <w:p>
      <w:pPr>
        <w:spacing w:after="60"/>
        <w:ind w:firstLine="567"/>
        <w:jc w:val="both"/>
      </w:pPr>
      <w:r>
        <w:rPr>
          <w:rFonts w:ascii="Arial" w:cs="Arial" w:eastAsia="Arial" w:hAnsi="Arial"/>
          <w:sz w:val="24"/>
          <w:szCs w:val="24"/>
        </w:rPr>
        <w:t xml:space="preserve">Объемы и источники финансирования, сроки исполнения будут корректироваться в соответствии с изменениями и дополнениями планов мероприятий и проектов ежегодно, исходя из практических возможностей Токтогульского района.</w:t>
      </w:r>
    </w:p>
    <w:p>
      <w:pPr>
        <w:spacing w:after="200" w:before="200"/>
        <w:jc w:val="center"/>
      </w:pPr>
      <w:r>
        <w:rPr>
          <w:rFonts w:ascii="Arial" w:cs="Arial" w:eastAsia="Arial" w:hAnsi="Arial"/>
          <w:b/>
          <w:bCs/>
          <w:sz w:val="24"/>
          <w:szCs w:val="24"/>
        </w:rPr>
        <w:t xml:space="preserve">8. Мониторинг и оценка реализации</w:t>
      </w:r>
    </w:p>
    <w:p>
      <w:pPr>
        <w:spacing w:after="60"/>
        <w:ind w:firstLine="567"/>
        <w:jc w:val="both"/>
      </w:pPr>
      <w:r>
        <w:rPr>
          <w:rFonts w:ascii="Arial" w:cs="Arial" w:eastAsia="Arial" w:hAnsi="Arial"/>
          <w:sz w:val="24"/>
          <w:szCs w:val="24"/>
        </w:rPr>
        <w:t xml:space="preserve">Мониторинг реализации Программы будет осуществляться непрерывно, на основе данных по выполнению Плана и запланированных результатов, и станет эффективным инструментом отслеживания прогресса ее реализации. На его основе будут оцениваться эффективность реализации Программы. Мониторинг и оценка реализации Программы организуются государственной администрацией Токтогульского района. Оценка будет заключаться в сопоставлении запланированных и полученных результатов и выявлении причин расхождения, а также оценке их воздействия на процесс развития Токтогульского района и села Жазы-Кечу. На основании полученных данных будут приниматься решения по корректировке процесса реализации в части выбора альтернативных возможностей, перераспределению ресурсов и их оптимальному использованию.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pc42fdmccvkzrqlj4j22d">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w:t>
      </w:r>
    </w:p>
    <w:p>
      <w:pPr>
        <w:spacing w:after="400" w:before="400"/>
        <w:jc w:val="center"/>
      </w:pPr>
      <w:r>
        <w:rPr>
          <w:rFonts w:ascii="Arial" w:cs="Arial" w:eastAsia="Arial" w:hAnsi="Arial"/>
          <w:b/>
          <w:bCs/>
          <w:sz w:val="32"/>
          <w:szCs w:val="32"/>
        </w:rPr>
        <w:t xml:space="preserve">ПЛАН МЕРОПРИЯТИЙ
 по реализации Программы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631"/>
        <w:gridCol w:w="1164"/>
        <w:gridCol w:w="473"/>
        <w:gridCol w:w="473"/>
        <w:gridCol w:w="473"/>
        <w:gridCol w:w="473"/>
        <w:gridCol w:w="473"/>
        <w:gridCol w:w="473"/>
        <w:gridCol w:w="1085"/>
        <w:gridCol w:w="1557"/>
        <w:gridCol w:w="1539"/>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Мероприятие</w:t>
            </w:r>
          </w:p>
        </w:tc>
        <w:tc>
          <w:tcPr>
            <w:tcW w:type="dxa" w:w="11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Прогнозируемая сумма
 (млн. сом)</w:t>
            </w:r>
          </w:p>
        </w:tc>
        <w:tc>
          <w:tcPr>
            <w:tcW w:type="dxa" w:w="283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(годы)</w:t>
            </w:r>
          </w:p>
        </w:tc>
        <w:tc>
          <w:tcPr>
            <w:tcW w:type="dxa" w:w="10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c>
          <w:tcPr>
            <w:tcW w:type="dxa" w:w="15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5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Транспортная инфраструктура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автодороги Токтогул-Беш-Таш с устройством асфальтобетонного покрытия, 40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рост благосостояния жителей региона, развитие туризма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автодороги Торкент-Толук-Сары-Камыш с устройством асфальтобетонного покрытия на участке 22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рост благосостояния жителей региона, развитие туризма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автодороги Уч-Терек-Бууракан-Ничке-Сай с устройством асфальтобетонного покрытия, 49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рост благосостояния жителей региона, развитие туризма, снижение аварийности на дороге</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автодорога Торкент-Толук-Сары-Камыш с устройством гравийного покрытия, 133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рост благосостояния жителей региона, развитие туризма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асфальтобетонного покрытия на улицах Кыргызстан, Бекташова, Токтогул, Боконбаева, Ашырова, Суйуналиева, Кенжетаева, Суеркулова, Бишкек, Данканай, Азимкан, Медерова, Мадьярова, Муктарбек, Шабданова, Толук, Манас и др. города Токтогул, 69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изменение инфраструктуры города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 города разрушены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автодороги Сары-Камыш-Орнок, 40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безопасных условий для бесперебойного передвижения 1425 жителей Сары-Камышского а/а в зимний период</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период с 20 октября по 1 июня дорога Торкент-Сары-Камыш закрывается и передвижение жителей села Сары-Камыш в город Токтогул, Бишкек осуществляется по автодороге Сары-Камыш-Орнок</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автодороги Сары-Камыш-Кызыл-Ой, 55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передвижения 1425 жителей Сары-Камышского а/а в город Бишкек в летний период</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скотопрогонной дороги на пастбище "Ийри-Суу" и моста на реке Кокемерен Сары-Камышского а/а, 30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Сары-Камышский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пастбищ, обеспечение безопасной кочевки 570 жителей села Сары-Камыш Сары-Камышского а/а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дороги Сары-Камыш-Корумду на пастбище "Корумду" Сары-Камышского а/а, 20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Сары-Камышский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пастбищ, обеспечение безопасной кочевки 497 жителей села Сары-Камыш Сары-Камышского а/а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скотопрогонной дороги Ничке-Сай-Сан Ничке-Сайского а/а, 30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Ничке-Сайский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отгона домашнего скота на дальние пастбища площадью 3000 га, обеспечение безопасной кочевки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дороги Ничке-Сай-Чабар в Ничке-Сайском а/а, 12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Ничке-Сайский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безопасного отгона скота на пастбище "Чабар"</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Затруднена кочевка домашнего скота на пастбище "Чабар"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дороги Чор-Гочу-Кайынды в Ничке-Сайском а/а, 15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Ничке-Сайский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безопасного отгона скота на пастбище "Кайынды"</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скотопрогонных дорог Ничке-Сай-Жердик-Турук Ничке-Сайского а/а, 60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Ничке-Сайский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отгона домашнего скота, принадлежащих 824 семьям на дальние пастбища, увеличение количества живности, повышение уровня благосостояния жителей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 на автодороге Жетиген-Арал Уч-Терекского а/а,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между селами Жетиген и Арал</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мостов на скотопрогонных дорогах в селах Бел-Алды, Коргон Бел-Алдинского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Бел-Алдинский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на скотопрогонной дороге на пастбище "Орто-Жон" для жителей сел Коргон, Сары-Согот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через реку Толук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дорожных условий между селами Толук, Алмалуу, Ноот, Чаар-Таш, повышение безопасности дорожного движения, возможность быстрого получения 3854 жителями социальных услуг</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Существующий мост находится в аварийном состоянии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на реке Кокомерен на участке "Кара-Жыгач" в Сары-Камышском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Сары-Камышский а/о (по согласованию шло),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кочевки 235 семей на летние пастбища площадью более 10000 га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строительства Камбар-Атинской ГЭС будет затоплен мост, связывающий животноводов с пастбищем "Мин Жылкы"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через реку Кобукту на участке "Чат"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Сары-Камышский а/о (по согласованию),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кочевки 235 семей на зимнее пастбище "Сары-Таш" площадью более 2000 га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строительства Камбар-Атинской ГЭС будет затоплен мост, связывающий животноводов с зимним пастбищем "Сары-Таш"</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3 мостов с расширением проезжей части на автодороге Ничке-Сай-Уч-Терек</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безопасного проезда автомашин, снижение уровня аварийности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находятся в аварийном состоянии, проезжая часть мостов не соответствует дорожным СНиП</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автомобильного моста в селе Кок-Таш на реке Конур-Огуз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передвижения из села Кок-Таш в села Орто-Жон, Чеч-Добо</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 транспортное соединение между селами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автомобильного моста в селе Ан-Арык на реке Конур-Огуз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передвижения из села Ан-Арык в село Орто-Жон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 транспортное соединение между селами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мостов в селах Кок-Таш, Ан-Арык, Конур-Огуз, Бууракан, Камыш-Башы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движения автомашин между селами, обеспечение безопасности на автодороге</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автомобильного моста, соединяющего села Жазы-Кечу и Ак-Кыя города Кара-Куль</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Кара-Куль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сообщения между селами Жазы-Кечу и Ак-Кыя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асфальтобетонного покрытия в селе Жазы-Кечу 2,5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мэрия города Кара-Куль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автодорог, изменение инфраструктуры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Коммунальная инфраструктура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и расширение водопроводной сети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17856 жителей города Токтогул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канализационной системы города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социальных условий жизни 17856 жителей, снижение уровня заболеваемости инфекционными болезнями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прорыва канализации, экологическая угроза жителям села Кара-Суу Джаны-Джольского а/а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водопровода в селе Терек-Суу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на улицах Жуматай, Рустом, Дуйшобек села Терек-Суу новой водопроводной системы, полное обеспечение населения села Терек-Суу (4711 чел.)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 водоснабжение на улицах, частые прорывы водопровода в селе Терек-Суу</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водопроводной и канализационной системы в филиале территориальной больницы в селе Терек-Суу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ГААСЖКХ,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медицинского обслуживания. Создание условий для содержания бальных согласно санитарным нормам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участковой больнице отсутствуют водоснабжение и канализация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с подготовкой проектно-сметной документации в селах Кара-Тектир, Джаны-Джол, Кара-Суу Джаны-Джольского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Джаны-Джольский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жителей сел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в селе Котормо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чистой питьевой водой жителей села Котормо</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водопровода в селе Сары-Согот Бел-Алдинского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2200 жителей села Сары-Согот качественной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в селе Ноот, Алмалуу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70% населения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использует воду из открытых водных источников. Собран 5% вклад в сумме 600,0 тыс. сомов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с подготовкой ПСД в селах Ничке-Сай, Чоргочу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3488 жителей сел Ничке-Сай, Чоргочу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водопроводной сети в селе Камыш-Башы Кызыл-Озгорушского а/а, 9,6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1503 жителя села Камыш-Башы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воды находится в 1 км от села Камыш-Башы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водопроводной сети (1972 г.) в селе Кызыл-Озгоруш Кызыл-Озгорушского а/а, 11,6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2235 жителя села Кызыл-Озгоруш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воды находится в 3,1 км от села Кызыл-Озгоруш</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водопровода на участке "Мастерская" в селе Уч-Терек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546 жителей чистой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самотечного водопровода в селе Кызыл-Ураан, на участке "Осмон-Ата"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жителей села Кызыл-Ураан поливной и питьевой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водовода от участка "Боз-Талаа" к участку "Ак-Колот" Сары-Камышского а/а, 3,5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жителей (217 чел.) участка "Ак-Колот" питьевой водой, обеспечение поливной водой 100 га земель</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4 дамб в селе Жазы-Кечу города Кара-Куль</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населения села от селеопасности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886,2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177,2</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инфраструктуре</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1799,1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269,9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359,8</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359,8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Энергетическая инфраструктура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поврежденных опор электрических линий в микрорайонах "Таласбай", "Ак-Жар" города Токтогул, 400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угрозы риска аварий, бесперебойное обеспечение населения данных микрорайонов электроэнергией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электролиний в городе Токтогул, 10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жителей данных микрорайонов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трансформатора 250 квт. в селе Ултан-Камыш Чолпон-Атинского а/а, 1 ед.</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Кызыл-Озгорушский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жителей села Ултан-Камыш электроэнергией</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- 120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 линия - 6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трансформатора в селах Терек-Суу, Чон-Арык, Кырк-Казык Кетмен-Дюбинского а/а, 8 ед.</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жителей данных сел</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линий электропередачи в Кетмен-Дюбинском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Кетмен-Дюбинский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8131 жителя данного а/а</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Изношенность эл. системы</w:t>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 5000 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линий электропередачи в новостройках Джаны-Джольского а/а, 35,0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Джаны-Джольский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населения новостроек сел Кара-Суу, Кайрак, Арал, Кара-Тектир, Кызыл-Туу, Джаны-Джол, Бала-Чычкан</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700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35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электролиний в селах Бел-Алды, Сары-Согот, Коргон Бел-Алдинского а/а, 13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Бел-Алдинский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населения</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185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13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электролиний в селах Толук, Алмалуу Толукского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Толукский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жителей (305 чел.) новостроек</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электролиний,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линий электропередачи в новостройках Сары-Камышского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Сары-Камышский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жителей (285 чел.) новостроек</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электролиний в новостройках Ничке-Сайского а/а, 22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Ничке-Сайский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жителей (456 чел.) новостроек</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450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22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электролиний в селах Чеч-Добо (2,1 км), Орто-Жон (1,7 км), Ак-Жар (2,4 км), Шайык (1,9 км), Конур-Огуз (3,1 км), Ан-Арык (2,6 км), Кызыл-Озгоруш (5,8 км), Кызыл-Озгорушского а/а, 19,6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Кызыл-Озгорушский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электроэнергией 7865 жителей данных сел, снижение потерь электроэнергии</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392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 эл. линий, 19,6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трансформаторов в селах Кызыл-Ураан, Уч-Терек, Саргата Уч-Терекского а/а, 3 ед.</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жителей сел</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новых электролиний на улице Садабай, в новостройке "Ак-Терек" села Саргата Уч-Терекского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Токтогульская РГА, Уч-Терекский а/о (по согласованию)</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жителей села Саргата</w:t>
            </w:r>
          </w:p>
        </w:tc>
        <w:tc>
          <w:tcPr>
            <w:tcW w:type="dxa" w:w="15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опор, 100 шт.;</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провода эл. линий,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энергетике:</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Социальная инфраструктура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прачечного блока с заменой канализационной системы, приобретение 4 стиральных машин, сушильного, гладильного оборудования территориальной больнице им. 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морально устаревшего оборудования прачечной, повышение качества стирки, обеспечение условий обеззараживания белья, и условий работы согласно санитарным нормам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прачечной постоянно засоряется канализационная система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помещений стерилизационного отделения в территориальной больнице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качественной стерилизации медицинских приборов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здания пищеблока с заменой электроплит, установкой производственных холодильных камер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приготовления пищи дня больных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административного корпуса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условия для качественного медицинского обслуживания и управления медицинским персоналом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здания морга, судебно-медицинской экспертизы территориальной больницы им.З.Игембердиева в городе Токтогул с установкой холодильного рефрижератора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сохранности трупов, в т.ч. лиц пострадавших в ДТП на автодороге Бишкек-Ош, качественное выполнение судебно-медицинских экспертиз</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интенсивность автомобильного движения (более 4500 автомобилей в сутки) на автодороге Бишкек-Ош (109 км) привела к высокому уровню аварийности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подвальных помещений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согласно санитарным нормам, снижение риска разрушения стен здания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Из-за частых прорывов в канализационной системе стены подвальных помещений покрыты плесенью, в помещениях повышенная влажность</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водопроводной и канализационной систем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всех отделений больницы водой, обеспечение работы канализационной системы</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Наблюдаются частые аварии в системах канализации и водоснабжения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лифта для транспортировки больных в территориальной больнице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безопасных условий для транспортировки тяжелобольных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блока санавиации с приобретением реанимобиля с медицинским оснащением в территориальной больнице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мобильной бригады, оказание экстренной медицинской помощи и транспортировка больных при ДТП и в чрезвычайных ситуациях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4 автомашин скорой помощи для территориальной больницы им.З.Игембердиева в городе Токтогул и 3 автомашин для участковых больниц Кетмен-Дюбинского, Толукского,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Своевременной оказание медицинской помощи жителям района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медицинского оборудования (УЗИ-аппарат допплер, ЭХО-кардиограф, передвижной цифровой рентген-аппарат, кольпоскоп, эндоскоп, 2 наркозных аппарата, 2 операционных стола, 4 сухожаровых шкафа, 2 кардиомонитора) для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больницы необходимым медоборудованием, повышение уровня медицинского обслуживания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котельной альтернативного отопления для территориальной больницы им.З.Игембердиева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больницы теплом при отключении электроэнергии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Частые отключения электроэнергии в зимний период</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на 425 учащихся в микрорайоне "Таласбай"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данных микрорайонов в современной школе, разгрузка школ им.Токтогула, им.Боконбаева, им.Бримкулова, повышение уровня знаний, создание новых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начальных классах школ им.Токтогула, им.Боконбаева обучается по 40 и более детей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школ им.Токтогула, им.Боконбаева, им.Турдумамбетова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обучения учеников, создание условий согласно СанПИН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остро нуждаются в капитальном ремонте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2 д/садов по 120 мест в микрорайонах № 1, "Таласбай" города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дошкольных образовательных учреждениях, создание новых 34 рабочих мест, создание условий для привлечения молодых кадров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городе Токтогул острая нехватка дошкольных учреждений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систем водоснабжения и канализации в д/саду № 1 "Достук"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заболеваемости воспитанников д/сада № 1, создание условий для воспитания детей согласно СанПИН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д/саде № 1 отсутствует водоснабжение, не работает канализация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стадиона им.Э.Ормонова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укрепления здоровья жителей города Токтогул, предупреждение и снижение уровня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здания ФАП в микрорайонах Топбаза, Данканай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медицинского обслуживания населения (4051 чел.) данных микрорайонов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социального дома для врачей и учителей (32-кв. дом) в городе Токтогул</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МОН, Токтогульская РГА, мэрия города Токтогул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узкопрофильными медицинскими и педагогическими кадрами, обеспечение молодых специалистов жильем, улучшение медицинского обслуживания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районе острая нехватка врачей. Из-за отсутствия узкопрофильных врачей жители едут в города Бишкек, Джалал-Абад</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им.Жоомарт в селе Чолпон-Ата Чолпон-Атинского а/а, на 360 учеников</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вместо аварийного здания, 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находится в аварийном состоянии, есть акты МЧС</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школы им.Нурманбетова в селе Чолпон-Ата Ч-Атинского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здоровья 559 учеников, регулярные занятия учениками спортом, предупреждение детской преступности, проведение различных спортивных мероприятий в масштабе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Спортивный зал отсутствует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мест в селе Чолпон-Ата Чолпон-Атинского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повышение психологического развития детей, создание 12 новых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селе отсутствует д/сад</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клуба на 200 мест в селе Ак-Тектир Чолпон-Атинского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культурного центра в селе, приобщение населения к культурным ценностям, развитие народного творчества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селе отсутствует клуб</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нового корпуса начальных классов школы им.Турусбек в селе Терек-Суу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начальных классов школы им.Турусбек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Учащиеся начальных классов учатся в аварийном здании (финское здание)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мест в селе Чон-Арык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создание новых 12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Архитектурно-проектировочное задание готово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клуба в селе Чон-Арык Кетмен-Дюбинского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социальных условий жизни в селе, приобщение жителей к духовным и культурным ценностям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им.Казатова на 200 учеников в селе Джаны-Джол Джаны-Джольского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находится в аварийном состоянии, есть заключение МЧС</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мест в селе Джаны-Джол Джаны-Джольского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создание новых 12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Д/сад отсутствует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им.А.Мамырова на 360 учеников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МОИ,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находится в аварийном состоянии, есть заключение МЧС</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им.Чокоева на 270 учеников в селе Котормо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школы находится в аварийном состоянии, есть заключение МЧС</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школы им.Ашыралиева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условиях согласно СанПИН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д/сада "Шамшыкал" на 70 детей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Возобновление работы д/сада, создание новых 12 рабочих мест, воспитание детей в дошкольном образовательном учреждении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остро нуждается в капитальном ремонте и перестройке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здания ФАП в селе Котормо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нового здания ФАП улучшение качества медицинского обслуживания населения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ФАП находится в аварийном состоянии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укрепления здоровья, предупреждение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клуба на 200 человек в селе Торкент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культурного центра в селе, приобщение населения к культурным ценностям, развитие народного творчества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Существующее здание клуба не отвечает строительным нормам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мест в селе Сары-Согот Бел-Алдинского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Возобновление работы д/сада, создание 6 новых рабочих мест, воспитание детей в дошкольном образовательном учреждении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селе отсутствует д/сад</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Сары-Согот Бел-Алдинского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Появление условий для укрепления здоровья, предупреждение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на 270 учеников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учеников в безопасных условиях</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детей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создание новых 12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Д/сад отсутствует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участковой больницы на 30 коек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3854 жителей Толукского а/а своевременной и качественной медицинской помощью</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больницы находится в аварийном состоянии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Толук Толукского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Толукский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детской преступности, укрепление здоровья молодежи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школы на 200 учеников со спортивным залом в селе Сары-Камыш участок "Боз-Талаа"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в близлежащих школах, улучшение качества получаемых знаний, улучшение посещаемости, снижение уровня заболеваемости детей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75 мест на участке "Бос-Таала" в селе Сары-Камыш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участковой больницы на 10 коек в селе Сары-Камыш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1425 жителей Сары-Камышского а/а своевременной и качественной медицинской помощью</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больницы находится в аварийном состоянии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здоровья молодежи, снижение уровня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участковой больницы на 20 коек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медицинского обслуживания 3488 жителей а/а, предупреждение материнской и детской смертности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детей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Воспитание детей в дошкольном образовательном учреждении, создание 10 новых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Д/сад отсутствует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новой школы им.Шабданова в селе Чоргочу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в безопасных условиях, повышение качества преподавания и знания школьников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Школа расположена в щитовом здании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клуба на 200 мест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жизни населения, приобщение к духовным и культурным ценностям, развитие народного творчества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телерадиовышки в селе Ничке-Сай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информации, повышение уровня знаний школьников, улучшение социальных условий жизни 3488 жителей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селах Чоргочу, Ничке-Сай работает 1 канал ТВ (КТР), 1 канал радио (Кыргыз радио)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начальных школ на 150 учеников в селах Конур-Огуз, Бел-Карасуу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в близлежащих школах, улучшение качества получаемых знаний, улучшение посещаемости, снижение уровня заболеваемости детей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находятся от сел Конур-Огуз, Бел-Кара-Суу на расстоянии 5 км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спортивных залов в школах сел Камыш-Башы, Орто-Жон, Ак-Жар, Бууракан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Увлечение спортом 1815 школьников, предупреждение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мест в селе Ак-Жар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мест в селе Камыш-Башы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70 мест в селе Орто-Жон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12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ФАП в селе Ан-Арык Кызыл-Озгорушского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медицинского обслуживания населения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детей в селе Жетиген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детей в селе Саргата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на 50 детей в селе Кызыл-Ураан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10 новых рабочих мест, обеспечение молодых специалистов работой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Дома культуры им.Т.Абдиева в селе Уч-Терек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социальных условий жизни жителя, приобщение жителей к духовным и культурным ценностям, развитие народного творчества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спортивного зала в селе Жетиген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спорта среди школьников, предупреждение детской преступности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"Кулчу" в селе Ничке-Сай Ничке-Сайского а/а, 7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стенок канала "Кулчу", снижение риска затопления домохозяйств 1178 жителей села Ничке-Сай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Существует высокий риск затопления 10 улиц села Ничке-Сай водами канала "Кулчу"</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генерального плана селе Чоргочу Ничке-Сайского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земельных споров, упорядочение распределения земельных участков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Перезахоронение останков с 9-ти кладбищ, планируемых к затоплению водохранилищем ГЭС Камбар-Ата в Толукском, Ничке-Сайском, Сары-Камышском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Толукский а/о, Сары-Камышский а/о (по согласованию),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телерадиовышки в селе Сары-Камыш Сары-Камышского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информации, повышение уровня знаний школьников, улучшение социальных условий жизни 1425 жителей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селе Сары-Камыш работает 1 канал ТВ (КТР), 1 канал радио (Кыргыз радио)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д/сада в селе Жазы-Кечу территориального управления "Жазы-Кечу"</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МОН,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детей дошкольного возраста к школе, создание новых рабочих мест</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бани в селе Жазы-Кечу территориального управления "Жазы-Кечу"</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Кара-Куль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жизни населения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ФАП в селе Кок-Бел сельского территориального управления "Жазы-Кечу"</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М3, Токтогульская РГА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медицинским услугам</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соцсфере:</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194,7</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Сельское хозяйство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отводного канала от реки Ак-Булак (Чолпон-Атинский а/а) в село Терек-Суу Кетмен-Дюбинского о а/а, 15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1500 га новых земель, круглогодичное обеспечение жителей села Терек-Суу (4711 чел.)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"Чаар-Кайын" в Чолпон-Атинском а/а, 8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Чолпон-Атинский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обеспечение 630 га земельных долей жителей сел Балыкты, Ак-Тектир, Чолпон-Ата, Мазар-суу (7139 чел.)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строительства готов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галереи (30 м) для пропуска снежных сходов на участке канала "Как-Жар" в селе Кырк-Казык Кетмен-Добинского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Токтогульская РГА, Кетмен-Дюбинский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Бесперебойное снабжение поливной водой 250 га земельных долей жителей села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БСР на участке "Тегерек" Джаны-Джольского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Джаны-Джольский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обеспечение поливной водой 370 га пахотных земель (земельные доли 163 чел.), прекращения размыва грунта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настоящее время из-за аварийного состояния БСР, происходит разрушение грунта, поливная вода уходит в разломы почвы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на участке "Чон-Кайрак" Джаны-Джольского а/а, 18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Джаны-Джольский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3000 га новых земель, обеспечение более 300 нуждающихся семей города Токтогул земельными участками для строительства жилых домов и выращивания с/х культур, образования новых населенных пунктов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закрытой дренажной системы в селе Кара-Суу Джаны-Джольского а/а, 3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Токтогульская РГА, Джаны-Джольский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грунтовых вод и риска разрушения жилых домов в селах Кара-Суу, Орто-Кашат Джаны-Джольского а/а, осушение 200 га заболоченных пахотных земель</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"Чыркыратма" в селе Котормо Торкентского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211 га новых земель</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"Бос-Тектир" на участке "Чон-Добо" Торкентского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50 га богарных земель поливной водой, возможность получения урожая с этих земель</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"Кемпир олду" в с.Котормо Торкентского а/а, 8,0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Торкентский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1000 га земель населения села Котормо, Торкент-Торкентского а/а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"Жаны-Арык" в Бел-Алдинском а/а, 4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150 га земель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на участке "Тегерек" Бел-Алдинского а/а, 4,5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Бел-Алдинский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земельной долей (130 га) 2200 жителей села Сары-Согот поливной водой, рост благосостояния населения</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Из-за недостатка воды, жители получают низкие урожаи с/х культур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"Жаны-Арык" в селе Толук Толукского а/а, 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Толукский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земель 150 га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"Тузду-Суу" в Толукском а/а, 15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Толукский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земель 200 га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"Кырк-Кыз" в селе Сары-Камыш Сары-Камышского а/а, 15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Сары-Камышский а/о</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села Сары-Камыш (1208 чел.) будут обеспечены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Сары-Камышском а/а ощущается недостаток воды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Кашка-Суу в Ничке-Сайском а/а, 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канала "Кызыл-Чарба" в Ничке-Сайском а/а, 12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поливной водой 1360 га земель, повышение урожайности сельскохозяйственных культур</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"Курон" в Ничке-Сайском а/а, 6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поливной водой 330 га земельных долей 280 семей в Ничке-Сайском а/а</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Отвод воды из реки Сан в реку Ничке-Сай  в Ничке-Сайском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Восполнение недостатка воды в реке Ничке-Сай, полное обеспечение жителей сел Ничке-Сай и Бууракан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насосной станции на участке "Узун-Булак" в Ничке-Сайском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Ничке-Сайский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160 домохозяйств питьевой и поливной водой, увеличение площадей с/х культур, садов</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"Бардан" в селе Орто-Жон Кызыл-Озгорушского а/а, 7,2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обеспечение поливной водой 710 га земель в селах Чеч-Добо, Орто-Жон</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"Борколдой" в селе Ан-Арык Кызыл-Озгорушского а/а, 3,9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обеспечение поливной водой 480 га богарных земель, рост благосостояния жителей села Ан-Арык</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"Кумдама" в селе Ак-Жар Кызыл-Озгорушского а/а, 4,1 км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Кызыл-Озгорушский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обеспечение поливной водой 650 га богарных земель, рост благосостояния жителей села Ак-Жар</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длиной 4 км в селе Жазы-Кечу города Кара-Куль</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мэрия города Кара-Куль,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обеспечения поливной водой сельскохозяйственной земли в селе Жазы-Кечу</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отводного канала через перевал "Каргыш" для переброски реки Кара-Суу на участок "Сары-Жайык" Уч-Терекского а/а</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Токтогульская РГА, Уч-Терекский а/о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8000 га богарных земель поливной водой</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жайыт комитетов</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улучшение и использование пастбищ</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мероприятий по восстановлению продуктивности пастбищ</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Токтогульская РГА, жайыт комитет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Плана мероприятий по восстановлению продуктивности пастбищ</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сельскому хозяйству:</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591,8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Поддержка малого и среднего бизнеса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Субсидирование кредитов сельхозпроизводителей для развития перерабатывающего сектора, животноводства и растениеводства (общая сумма кредита 80 млн. сом)</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коммерческие банки (по согласованию)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поддержка сельскохозяйственных производителей для развития животноводства, растениеводства и перерабатывающего сектора доступными и льготными кредитными средствами</w:t>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p>
            <w:pPr>
              <w:jc w:val="left"/>
            </w:pPr>
            <w:r>
              <w:rPr>
                <w:rFonts w:ascii="Arial" w:cs="Arial" w:eastAsia="Arial" w:hAnsi="Arial"/>
                <w:sz w:val="24"/>
                <w:szCs w:val="24"/>
              </w:rPr>
              <w:t xml:space="preserve">- 10% годовых для секторов растениеводства и животноводства;</w:t>
            </w:r>
          </w:p>
          <w:p>
            <w:pPr>
              <w:jc w:val="left"/>
            </w:pPr>
            <w:r>
              <w:rPr>
                <w:rFonts w:ascii="Arial" w:cs="Arial" w:eastAsia="Arial" w:hAnsi="Arial"/>
                <w:sz w:val="24"/>
                <w:szCs w:val="24"/>
              </w:rPr>
              <w:t xml:space="preserve">- 9% годовых для сектора переработки сельскохозяйственной продукции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МСБ:</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стоимость Программы</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3518,4</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527,8</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703,7</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703,7</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МТК</w:t>
      </w:r>
      <w:r>
        <w:rPr>
          <w:rFonts w:ascii="Arial" w:cs="Arial" w:eastAsia="Arial" w:hAnsi="Arial"/>
          <w:sz w:val="24"/>
          <w:szCs w:val="24"/>
        </w:rPr>
        <w:t xml:space="preserve"> - Министерство транспорта и коммуникаций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ГААСЖКХ</w:t>
      </w:r>
      <w:r>
        <w:rPr>
          <w:rFonts w:ascii="Arial" w:cs="Arial" w:eastAsia="Arial" w:hAnsi="Arial"/>
          <w:sz w:val="24"/>
          <w:szCs w:val="24"/>
        </w:rPr>
        <w:t xml:space="preserve"> - Государственное агентство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МЧС</w:t>
      </w:r>
      <w:r>
        <w:rPr>
          <w:rFonts w:ascii="Arial" w:cs="Arial" w:eastAsia="Arial" w:hAnsi="Arial"/>
          <w:sz w:val="24"/>
          <w:szCs w:val="24"/>
        </w:rPr>
        <w:t xml:space="preserve"> -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МСХМ</w:t>
      </w:r>
      <w:r>
        <w:rPr>
          <w:rFonts w:ascii="Arial" w:cs="Arial" w:eastAsia="Arial" w:hAnsi="Arial"/>
          <w:sz w:val="24"/>
          <w:szCs w:val="24"/>
        </w:rPr>
        <w:t xml:space="preserve"> - Министерство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МЭП</w:t>
      </w:r>
      <w:r>
        <w:rPr>
          <w:rFonts w:ascii="Arial" w:cs="Arial" w:eastAsia="Arial" w:hAnsi="Arial"/>
          <w:sz w:val="24"/>
          <w:szCs w:val="24"/>
        </w:rPr>
        <w:t xml:space="preserve"> - Министерство энергетики и промышленности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МЗ</w:t>
      </w:r>
      <w:r>
        <w:rPr>
          <w:rFonts w:ascii="Arial" w:cs="Arial" w:eastAsia="Arial" w:hAnsi="Arial"/>
          <w:sz w:val="24"/>
          <w:szCs w:val="24"/>
        </w:rPr>
        <w:t xml:space="preserve"> -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МОН</w:t>
      </w:r>
      <w:r>
        <w:rPr>
          <w:rFonts w:ascii="Arial" w:cs="Arial" w:eastAsia="Arial" w:hAnsi="Arial"/>
          <w:sz w:val="24"/>
          <w:szCs w:val="24"/>
        </w:rPr>
        <w:t xml:space="preserve"> -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РГА</w:t>
      </w:r>
      <w:r>
        <w:rPr>
          <w:rFonts w:ascii="Arial" w:cs="Arial" w:eastAsia="Arial" w:hAnsi="Arial"/>
          <w:sz w:val="24"/>
          <w:szCs w:val="24"/>
        </w:rPr>
        <w:t xml:space="preserve"> - районная государственная администрация;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БСР</w:t>
      </w:r>
      <w:r>
        <w:rPr>
          <w:rFonts w:ascii="Arial" w:cs="Arial" w:eastAsia="Arial" w:hAnsi="Arial"/>
          <w:sz w:val="24"/>
          <w:szCs w:val="24"/>
        </w:rPr>
        <w:t xml:space="preserve"> - бассейн суточного распределения;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ПСД</w:t>
      </w:r>
      <w:r>
        <w:rPr>
          <w:rFonts w:ascii="Arial" w:cs="Arial" w:eastAsia="Arial" w:hAnsi="Arial"/>
          <w:sz w:val="24"/>
          <w:szCs w:val="24"/>
        </w:rPr>
        <w:t xml:space="preserve"> - проектно-сметная документация;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ФАП</w:t>
      </w:r>
      <w:r>
        <w:rPr>
          <w:rFonts w:ascii="Arial" w:cs="Arial" w:eastAsia="Arial" w:hAnsi="Arial"/>
          <w:sz w:val="24"/>
          <w:szCs w:val="24"/>
        </w:rPr>
        <w:t xml:space="preserve"> - фельдшерско-акушерский пункт;</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а/а</w:t>
      </w:r>
      <w:r>
        <w:rPr>
          <w:rFonts w:ascii="Arial" w:cs="Arial" w:eastAsia="Arial" w:hAnsi="Arial"/>
          <w:sz w:val="24"/>
          <w:szCs w:val="24"/>
        </w:rPr>
        <w:t xml:space="preserve"> - айыльный аймак;</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а/о</w:t>
      </w:r>
      <w:r>
        <w:rPr>
          <w:rFonts w:ascii="Arial" w:cs="Arial" w:eastAsia="Arial" w:hAnsi="Arial"/>
          <w:sz w:val="24"/>
          <w:szCs w:val="24"/>
        </w:rPr>
        <w:t xml:space="preserve"> - айыл окмоту;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д/сад</w:t>
      </w:r>
      <w:r>
        <w:rPr>
          <w:rFonts w:ascii="Arial" w:cs="Arial" w:eastAsia="Arial" w:hAnsi="Arial"/>
          <w:sz w:val="24"/>
          <w:szCs w:val="24"/>
        </w:rPr>
        <w:t xml:space="preserve"> - детский сад.</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eildv17pbbl6ycm-dv61">
      <w:r>
        <w:rPr>
          <w:rFonts w:ascii="Arial" w:cs="Arial" w:eastAsia="Arial" w:hAnsi="Arial"/>
          <w:color w:val="132D3F"/>
          <w:sz w:val="16"/>
          <w:szCs w:val="16"/>
          <w:u w:val="single"/>
        </w:rPr>
        <w:t xml:space="preserve">dalil.kg/document/97478</w:t>
      </w:r>
    </w:hyperlink>
  </w:p>
  <w:p>
    <w:pPr>
      <w:spacing w:after="0" w:before="40"/>
      <w:jc w:val="center"/>
    </w:pPr>
    <w:hyperlink w:history="1" r:id="rIdjv1zkjf4imdf78aspe3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bw93-6v08x7ylskgfx" Type="http://schemas.openxmlformats.org/officeDocument/2006/relationships/hyperlink" Target="https://dalil.kg/document/97477" TargetMode="External"/><Relationship Id="rId8adrth29sqonihb4isopz" Type="http://schemas.openxmlformats.org/officeDocument/2006/relationships/hyperlink" Target="https://dalil.kg/document/73233" TargetMode="External"/><Relationship Id="rIddhnn51pmkucm7wejzrbsi" Type="http://schemas.openxmlformats.org/officeDocument/2006/relationships/hyperlink" Target="https://dalil.kg/document/53067" TargetMode="External"/><Relationship Id="rIdifgww7mogv9q25obtoccs" Type="http://schemas.openxmlformats.org/officeDocument/2006/relationships/hyperlink" Target="https://dalil.kg/document/97477#p1" TargetMode="External"/><Relationship Id="rIdbci6hjbhuqc5vfgsvexxb" Type="http://schemas.openxmlformats.org/officeDocument/2006/relationships/hyperlink" Target="https://dalil.kg/document/96066" TargetMode="External"/><Relationship Id="rIdpc42fdmccvkzrqlj4j22d" Type="http://schemas.openxmlformats.org/officeDocument/2006/relationships/hyperlink" Target="https://dalil.kg/document/9747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eildv17pbbl6ycm-dv61" Type="http://schemas.openxmlformats.org/officeDocument/2006/relationships/hyperlink" Target="https://dalil.kg/document/97478" TargetMode="External"/><Relationship Id="rIdjv1zkjf4imdf78aspe3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2026-09-23T17:17:30.654Z</dcterms:created>
  <dcterms:modified xsi:type="dcterms:W3CDTF">2026-09-23T17:17:30.654Z</dcterms:modified>
</cp:coreProperties>
</file>

<file path=docProps/custom.xml><?xml version="1.0" encoding="utf-8"?>
<Properties xmlns="http://schemas.openxmlformats.org/officeDocument/2006/custom-properties" xmlns:vt="http://schemas.openxmlformats.org/officeDocument/2006/docPropsVTypes"/>
</file>