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18 июня 2015 года № 377</w:t>
      </w:r>
    </w:p>
    <w:p>
      <w:pPr>
        <w:spacing w:after="120"/>
        <w:jc w:val="both"/>
      </w:pPr>
      <w:r>
        <w:rPr>
          <w:rFonts w:ascii="Arial" w:cs="Arial" w:eastAsia="Arial" w:hAnsi="Arial"/>
          <w:b/>
          <w:bCs/>
          <w:i w:val="false"/>
          <w:iCs w:val="false"/>
          <w:sz w:val="28"/>
          <w:szCs w:val="28"/>
        </w:rPr>
        <w:t xml:space="preserve">Об утверждении первоочередных ветеринарно-санитарных требований по предупреждению болезней животных </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2job0dxhvst6_nwltz12m">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k0cweyheyazbml9xsxtix">
        <w:r>
          <w:rPr>
            <w:rFonts w:ascii="Arial" w:cs="Arial" w:eastAsia="Arial" w:hAnsi="Arial"/>
            <w:i/>
            <w:iCs/>
            <w:color w:val="1D4ED8"/>
            <w:sz w:val="24"/>
            <w:szCs w:val="24"/>
            <w:u w:val="single"/>
          </w:rPr>
          <w:t xml:space="preserve">23 апреля 2024 года № 195</w:t>
        </w:r>
      </w:hyperlink>
      <w:r>
        <w:rPr>
          <w:rFonts w:ascii="Arial" w:cs="Arial" w:eastAsia="Arial" w:hAnsi="Arial"/>
          <w:i/>
          <w:iCs/>
          <w:sz w:val="24"/>
          <w:szCs w:val="24"/>
        </w:rPr>
        <w:t xml:space="preserve">, </w:t>
      </w:r>
      <w:hyperlink w:history="1" r:id="rIdax7ckkagzcsklj9_givel">
        <w:r>
          <w:rPr>
            <w:rFonts w:ascii="Arial" w:cs="Arial" w:eastAsia="Arial" w:hAnsi="Arial"/>
            <w:i/>
            <w:iCs/>
            <w:color w:val="1D4ED8"/>
            <w:sz w:val="24"/>
            <w:szCs w:val="24"/>
            <w:u w:val="single"/>
          </w:rPr>
          <w:t xml:space="preserve">1 июля 2026 года № 453,</w:t>
        </w:r>
      </w:hyperlink>
      <w:hyperlink w:history="1" r:id="rIdul84thtf8izfq8epf4glk">
        <w:r>
          <w:rPr>
            <w:rFonts w:ascii="Arial" w:cs="Arial" w:eastAsia="Arial" w:hAnsi="Arial"/>
            <w:i/>
            <w:iCs/>
            <w:color w:val="1D4ED8"/>
            <w:sz w:val="24"/>
            <w:szCs w:val="24"/>
            <w:u w:val="single"/>
          </w:rPr>
          <w:t xml:space="preserve">3 августа 2026 года № 519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uvdmbtmudwv5cknyky8wk">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w:t>
      </w:r>
      <w:hyperlink w:history="1" r:id="rIdzsoxdtinxzebhkxixfn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445, приведения нормативных правовых актов Кыргызской Республики в соответствие с </w:t>
      </w:r>
      <w:hyperlink w:history="1" r:id="rId7ogwk2hm-e_iewhcmilu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ветеринарии", руководствуясь статьями 10 и 17 </w:t>
      </w:r>
      <w:hyperlink w:history="1" r:id="rIdl-a0kyjajjz8r2zpobtq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ind w:firstLine="567"/>
        <w:jc w:val="both"/>
      </w:pPr>
      <w:r>
        <w:rPr>
          <w:rFonts w:ascii="Arial" w:cs="Arial" w:eastAsia="Arial" w:hAnsi="Arial"/>
          <w:sz w:val="24"/>
          <w:szCs w:val="24"/>
        </w:rPr>
        <w:t xml:space="preserve"/>
      </w:r>
    </w:p>
    <w:p>
      <w:pPr>
        <w:spacing w:after="200"/>
        <w:ind w:firstLine="567"/>
        <w:jc w:val="both"/>
      </w:pPr>
      <w:r>
        <w:rPr>
          <w:rFonts w:ascii="Arial" w:cs="Arial" w:eastAsia="Arial" w:hAnsi="Arial"/>
          <w:sz w:val="24"/>
          <w:szCs w:val="24"/>
        </w:rPr>
        <w:t xml:space="preserve">1. Утвердить первоочередные ветеринарно-санитарные требования по предупреждению болезней животных согласно </w:t>
      </w:r>
      <w:hyperlink w:history="1" r:id="rId_zxj7jab58oebhgf78wy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cj_0ptbxdiqt4zbmueoe">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Министерству сельского хозяйства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принять необходимые меры, вытекающие из настоящего постановления.</w:t>
      </w:r>
    </w:p>
    <w:p>
      <w:pPr>
        <w:spacing w:after="120"/>
        <w:ind w:firstLine="567"/>
        <w:jc w:val="both"/>
      </w:pPr>
      <w:r>
        <w:rPr>
          <w:rFonts w:ascii="Arial" w:cs="Arial" w:eastAsia="Arial" w:hAnsi="Arial"/>
          <w:sz w:val="24"/>
          <w:szCs w:val="24"/>
        </w:rPr>
        <w:t xml:space="preserve">3.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ind w:firstLine="567"/>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 Т.А. Сариев   </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Первоочередные ветеринарно-санитарные требования по предупреждению болезней животных</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y5ct1soc3jn5jg0iey6rh">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gtu9oagqygwoxqms5_dff">
        <w:r>
          <w:rPr>
            <w:rFonts w:ascii="Arial" w:cs="Arial" w:eastAsia="Arial" w:hAnsi="Arial"/>
            <w:i/>
            <w:iCs/>
            <w:color w:val="1D4ED8"/>
            <w:sz w:val="24"/>
            <w:szCs w:val="24"/>
            <w:u w:val="single"/>
          </w:rPr>
          <w:t xml:space="preserve">23 апреля 2024 года № 195</w:t>
        </w:r>
      </w:hyperlink>
      <w:r>
        <w:rPr>
          <w:rFonts w:ascii="Arial" w:cs="Arial" w:eastAsia="Arial" w:hAnsi="Arial"/>
          <w:i/>
          <w:iCs/>
          <w:sz w:val="24"/>
          <w:szCs w:val="24"/>
        </w:rPr>
        <w:t xml:space="preserve">, </w:t>
      </w:r>
      <w:hyperlink w:history="1" r:id="rId6chgltedgry6gsrii7n7n">
        <w:r>
          <w:rPr>
            <w:rFonts w:ascii="Arial" w:cs="Arial" w:eastAsia="Arial" w:hAnsi="Arial"/>
            <w:i/>
            <w:iCs/>
            <w:color w:val="1D4ED8"/>
            <w:sz w:val="24"/>
            <w:szCs w:val="24"/>
            <w:u w:val="single"/>
          </w:rPr>
          <w:t xml:space="preserve">1 июля 2026 года № 453</w:t>
        </w:r>
      </w:hyperlink>
      <w:r>
        <w:rPr>
          <w:rFonts w:ascii="Arial" w:cs="Arial" w:eastAsia="Arial" w:hAnsi="Arial"/>
          <w:i/>
          <w:iCs/>
          <w:sz w:val="24"/>
          <w:szCs w:val="24"/>
        </w:rPr>
        <w:t xml:space="preserve">, </w:t>
      </w:r>
      <w:hyperlink w:history="1" r:id="rIdx69s4npre5dfvuacjhu-b">
        <w:r>
          <w:rPr>
            <w:rFonts w:ascii="Arial" w:cs="Arial" w:eastAsia="Arial" w:hAnsi="Arial"/>
            <w:i/>
            <w:iCs/>
            <w:color w:val="1D4ED8"/>
            <w:sz w:val="24"/>
            <w:szCs w:val="24"/>
            <w:u w:val="single"/>
          </w:rPr>
          <w:t xml:space="preserve">3 августа 2026 года № 519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Первоочередные ветеринарно-санитарные требования по предупреждению болезней животных (далее - Требования) разработаны в соответствии с </w:t>
      </w:r>
      <w:hyperlink w:history="1" r:id="rIdlynhcdkzasrvvcf8bi1n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ветеринарии".</w:t>
      </w:r>
    </w:p>
    <w:p>
      <w:pPr>
        <w:spacing w:after="60"/>
        <w:ind w:firstLine="567"/>
        <w:jc w:val="both"/>
      </w:pPr>
      <w:r>
        <w:rPr>
          <w:rFonts w:ascii="Arial" w:cs="Arial" w:eastAsia="Arial" w:hAnsi="Arial"/>
          <w:sz w:val="24"/>
          <w:szCs w:val="24"/>
        </w:rPr>
        <w:t xml:space="preserve">Требования определяют меры по ветеринарной безопасности в целях обеспечения охраны здоровья животных на основе недопущения их заражения возбудителями болезней, находящихся во внешней среде, потенциальных хранителях и переносчиках, сохранения надлежащего ветеринарно-санитарного состояния на территории Кыргызской Республики.</w:t>
      </w:r>
    </w:p>
    <w:p>
      <w:pPr>
        <w:spacing w:after="200" w:before="200"/>
        <w:jc w:val="center"/>
      </w:pPr>
      <w:r>
        <w:rPr>
          <w:rFonts w:ascii="Arial" w:cs="Arial" w:eastAsia="Arial" w:hAnsi="Arial"/>
          <w:b/>
          <w:bCs/>
          <w:sz w:val="24"/>
          <w:szCs w:val="24"/>
        </w:rPr>
        <w:t xml:space="preserve">2. Основные понятия</w:t>
      </w:r>
    </w:p>
    <w:p>
      <w:pPr>
        <w:spacing w:after="60"/>
        <w:ind w:firstLine="567"/>
        <w:jc w:val="both"/>
      </w:pPr>
      <w:r>
        <w:rPr>
          <w:rFonts w:ascii="Arial" w:cs="Arial" w:eastAsia="Arial" w:hAnsi="Arial"/>
          <w:sz w:val="24"/>
          <w:szCs w:val="24"/>
        </w:rPr>
        <w:t xml:space="preserve">2. В настоящих Требованиях используются следующие основные понятия и определения:</w:t>
      </w:r>
    </w:p>
    <w:p>
      <w:pPr>
        <w:spacing w:after="60"/>
        <w:ind w:firstLine="567"/>
        <w:jc w:val="both"/>
      </w:pPr>
      <w:r>
        <w:rPr>
          <w:rFonts w:ascii="Arial" w:cs="Arial" w:eastAsia="Arial" w:hAnsi="Arial"/>
          <w:b/>
          <w:bCs/>
          <w:sz w:val="24"/>
          <w:szCs w:val="24"/>
        </w:rPr>
        <w:t xml:space="preserve">ветеринарно-санитарная обстановка</w:t>
      </w:r>
      <w:r>
        <w:rPr>
          <w:rFonts w:ascii="Arial" w:cs="Arial" w:eastAsia="Arial" w:hAnsi="Arial"/>
          <w:sz w:val="24"/>
          <w:szCs w:val="24"/>
        </w:rPr>
        <w:t xml:space="preserve"> - состояние на определенной территории, в конкретно указанное время, характеризующееся наличием болезней животных, их распространением и уровнем заболеваемости;</w:t>
      </w:r>
    </w:p>
    <w:p>
      <w:pPr>
        <w:spacing w:after="60"/>
        <w:ind w:firstLine="567"/>
        <w:jc w:val="both"/>
      </w:pPr>
      <w:r>
        <w:rPr>
          <w:rFonts w:ascii="Arial" w:cs="Arial" w:eastAsia="Arial" w:hAnsi="Arial"/>
          <w:b/>
          <w:bCs/>
          <w:sz w:val="24"/>
          <w:szCs w:val="24"/>
        </w:rPr>
        <w:t xml:space="preserve">ветеринарное свидетельство</w:t>
      </w:r>
      <w:r>
        <w:rPr>
          <w:rFonts w:ascii="Arial" w:cs="Arial" w:eastAsia="Arial" w:hAnsi="Arial"/>
          <w:sz w:val="24"/>
          <w:szCs w:val="24"/>
        </w:rPr>
        <w:t xml:space="preserve"> - документ установленного образца, выдаваемый уполномоченным государственным органом по ветеринарии на все грузы, подконтрольные государственному ветеринарному надзору, подтверждающий, что указанные грузы выходят из местности, благополучной по особо опасным и карантинным болезням животных, а сырье и продукты животного происхождения, - прошедшие ветеринарно-санитарную экспертизу в установленном порядке и соответствующие ветеринарно-санитарным требованиям, предъявляемым к грузам;</w:t>
      </w:r>
    </w:p>
    <w:p>
      <w:pPr>
        <w:spacing w:after="60"/>
        <w:ind w:firstLine="567"/>
        <w:jc w:val="both"/>
      </w:pPr>
      <w:r>
        <w:rPr>
          <w:rFonts w:ascii="Arial" w:cs="Arial" w:eastAsia="Arial" w:hAnsi="Arial"/>
          <w:b/>
          <w:bCs/>
          <w:sz w:val="24"/>
          <w:szCs w:val="24"/>
        </w:rPr>
        <w:t xml:space="preserve">ветеринарный сертификат</w:t>
      </w:r>
      <w:r>
        <w:rPr>
          <w:rFonts w:ascii="Arial" w:cs="Arial" w:eastAsia="Arial" w:hAnsi="Arial"/>
          <w:sz w:val="24"/>
          <w:szCs w:val="24"/>
        </w:rPr>
        <w:t xml:space="preserve"> - международный документ установленного образца, выдаваемый государственным уполномоченным органом ветеринарии государства на грузы, подконтрольные государственному ветеринарному надзору, удостоверяющий (гарантирующий) безопасность в ветеринарно-санитарном отношении и благополучие государства по заразным болезням животных в соответствии с ветеринарными требованиями государства-импортера;</w:t>
      </w:r>
    </w:p>
    <w:p>
      <w:pPr>
        <w:spacing w:after="60"/>
        <w:ind w:firstLine="567"/>
        <w:jc w:val="both"/>
      </w:pPr>
      <w:r>
        <w:rPr>
          <w:rFonts w:ascii="Arial" w:cs="Arial" w:eastAsia="Arial" w:hAnsi="Arial"/>
          <w:sz w:val="24"/>
          <w:szCs w:val="24"/>
        </w:rPr>
        <w:t xml:space="preserve">ветеринарные (ветеринарно-санитарные требования) - требования, предъявляемые к объектам ветеринарного контроля и надзора, направленные на недопущение ввоза и распространения на территории Кыргызской Республики возбудителей заразных болезней животных, в том числе общих для человека и животных, и товаров животного происхождения, опасных в ветеринарно-санитарном отношении;</w:t>
      </w:r>
    </w:p>
    <w:p>
      <w:pPr>
        <w:spacing w:after="60"/>
        <w:ind w:firstLine="567"/>
        <w:jc w:val="both"/>
      </w:pPr>
      <w:r>
        <w:rPr>
          <w:rFonts w:ascii="Arial" w:cs="Arial" w:eastAsia="Arial" w:hAnsi="Arial"/>
          <w:b/>
          <w:bCs/>
          <w:sz w:val="24"/>
          <w:szCs w:val="24"/>
        </w:rPr>
        <w:t xml:space="preserve">вакцина</w:t>
      </w:r>
      <w:r>
        <w:rPr>
          <w:rFonts w:ascii="Arial" w:cs="Arial" w:eastAsia="Arial" w:hAnsi="Arial"/>
          <w:sz w:val="24"/>
          <w:szCs w:val="24"/>
        </w:rPr>
        <w:t xml:space="preserve"> - биологический препарат, содержащий ослабленные или убитые патогенные микроорганизмы или продукты их жизнедеятельности, которые применяют для активной иммунизации (вакцинации) животных с целью создания невосприимчивости их организма к определенным заразным болезням;</w:t>
      </w:r>
    </w:p>
    <w:p>
      <w:pPr>
        <w:spacing w:after="60"/>
        <w:ind w:firstLine="567"/>
        <w:jc w:val="both"/>
      </w:pPr>
      <w:r>
        <w:rPr>
          <w:rFonts w:ascii="Arial" w:cs="Arial" w:eastAsia="Arial" w:hAnsi="Arial"/>
          <w:b/>
          <w:bCs/>
          <w:sz w:val="24"/>
          <w:szCs w:val="24"/>
        </w:rPr>
        <w:t xml:space="preserve">вакцинация</w:t>
      </w:r>
      <w:r>
        <w:rPr>
          <w:rFonts w:ascii="Arial" w:cs="Arial" w:eastAsia="Arial" w:hAnsi="Arial"/>
          <w:sz w:val="24"/>
          <w:szCs w:val="24"/>
        </w:rPr>
        <w:t xml:space="preserve"> - способ активной иммунизации животных путем введения в организм соответствующей вакцины;</w:t>
      </w:r>
    </w:p>
    <w:p>
      <w:pPr>
        <w:spacing w:after="60"/>
        <w:ind w:firstLine="567"/>
        <w:jc w:val="both"/>
      </w:pPr>
      <w:r>
        <w:rPr>
          <w:rFonts w:ascii="Arial" w:cs="Arial" w:eastAsia="Arial" w:hAnsi="Arial"/>
          <w:b/>
          <w:bCs/>
          <w:sz w:val="24"/>
          <w:szCs w:val="24"/>
        </w:rPr>
        <w:t xml:space="preserve">диагностика инфекционных болезней животных</w:t>
      </w:r>
      <w:r>
        <w:rPr>
          <w:rFonts w:ascii="Arial" w:cs="Arial" w:eastAsia="Arial" w:hAnsi="Arial"/>
          <w:sz w:val="24"/>
          <w:szCs w:val="24"/>
        </w:rPr>
        <w:t xml:space="preserve"> - система мероприятий, осуществляемых в целях выявления инфекционных болезней животных путем проведения специальных исследований и идентификации возбудителя;</w:t>
      </w:r>
    </w:p>
    <w:p>
      <w:pPr>
        <w:spacing w:after="60"/>
        <w:ind w:firstLine="567"/>
        <w:jc w:val="both"/>
      </w:pP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мероприятий по уничтожению во внешней среде возбудителей инфекционных болезней человека и животных (бактерий, вирусов, грибков, риккетсий, простейших) и является важным звеном в обеспечении биологической безопасности;</w:t>
      </w:r>
    </w:p>
    <w:p>
      <w:pPr>
        <w:spacing w:after="60"/>
        <w:ind w:firstLine="567"/>
        <w:jc w:val="both"/>
      </w:pP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по уничтожению во внешней среде вредоносных насекомых и клещей возбудителей или переносчиков заразных болезней животных и человека;</w:t>
      </w:r>
    </w:p>
    <w:p>
      <w:pPr>
        <w:spacing w:after="60"/>
        <w:ind w:firstLine="567"/>
        <w:jc w:val="both"/>
      </w:pPr>
      <w:r>
        <w:rPr>
          <w:rFonts w:ascii="Arial" w:cs="Arial" w:eastAsia="Arial" w:hAnsi="Arial"/>
          <w:b/>
          <w:bCs/>
          <w:sz w:val="24"/>
          <w:szCs w:val="24"/>
        </w:rPr>
        <w:t xml:space="preserve">дезинвазия</w:t>
      </w:r>
      <w:r>
        <w:rPr>
          <w:rFonts w:ascii="Arial" w:cs="Arial" w:eastAsia="Arial" w:hAnsi="Arial"/>
          <w:sz w:val="24"/>
          <w:szCs w:val="24"/>
        </w:rPr>
        <w:t xml:space="preserve"> - комплекс мероприятий по уничтожению во внешней среде зародышевых элементов (яиц, личинок и др.) возбудителей инвазионных паразитарных болезней человека и животных;</w:t>
      </w:r>
    </w:p>
    <w:p>
      <w:pPr>
        <w:spacing w:after="60"/>
        <w:ind w:firstLine="567"/>
        <w:jc w:val="both"/>
      </w:pP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истребление вредных грызунов - носителей и переносчиков многих инфекций, опасных для человека и животных, а также способных вызвать порчу грузов (товаров);</w:t>
      </w:r>
    </w:p>
    <w:p>
      <w:pPr>
        <w:spacing w:after="60"/>
        <w:ind w:firstLine="567"/>
        <w:jc w:val="both"/>
      </w:pPr>
      <w:r>
        <w:rPr>
          <w:rFonts w:ascii="Arial" w:cs="Arial" w:eastAsia="Arial" w:hAnsi="Arial"/>
          <w:b/>
          <w:bCs/>
          <w:sz w:val="24"/>
          <w:szCs w:val="24"/>
        </w:rPr>
        <w:t xml:space="preserve">дезинфицирующие, инсектицидные и дератизационные средства</w:t>
      </w:r>
      <w:r>
        <w:rPr>
          <w:rFonts w:ascii="Arial" w:cs="Arial" w:eastAsia="Arial" w:hAnsi="Arial"/>
          <w:sz w:val="24"/>
          <w:szCs w:val="24"/>
        </w:rPr>
        <w:t xml:space="preserve"> - химические соединения органического или неорганического происхождения (ядохимикат), под непосредственным действием или влиянием которых уничтожаются на объектах ветеринарного надзора возбудители заразных болезней животных, насекомые на всех стадиях их развития, а также грызуны - носители и переносчики заразных болезней;</w:t>
      </w:r>
    </w:p>
    <w:p>
      <w:pPr>
        <w:spacing w:after="60"/>
        <w:ind w:firstLine="567"/>
        <w:jc w:val="both"/>
      </w:pPr>
      <w:r>
        <w:rPr>
          <w:rFonts w:ascii="Arial" w:cs="Arial" w:eastAsia="Arial" w:hAnsi="Arial"/>
          <w:b/>
          <w:bCs/>
          <w:sz w:val="24"/>
          <w:szCs w:val="24"/>
        </w:rPr>
        <w:t xml:space="preserve">дезинвазионные средства</w:t>
      </w:r>
      <w:r>
        <w:rPr>
          <w:rFonts w:ascii="Arial" w:cs="Arial" w:eastAsia="Arial" w:hAnsi="Arial"/>
          <w:sz w:val="24"/>
          <w:szCs w:val="24"/>
        </w:rPr>
        <w:t xml:space="preserve"> - химические соединения органического или неорганического происхождения (антигельминтики), под непосредственным действием которых уничтожаются в организме или во внешней среде возбудители инвазионных (паразитарных) болезней;</w:t>
      </w:r>
    </w:p>
    <w:p>
      <w:pPr>
        <w:spacing w:after="60"/>
        <w:ind w:firstLine="567"/>
        <w:jc w:val="both"/>
      </w:pPr>
      <w:r>
        <w:rPr>
          <w:rFonts w:ascii="Arial" w:cs="Arial" w:eastAsia="Arial" w:hAnsi="Arial"/>
          <w:b/>
          <w:bCs/>
          <w:sz w:val="24"/>
          <w:szCs w:val="24"/>
        </w:rPr>
        <w:t xml:space="preserve">зоологические парки (зоопарки)</w:t>
      </w:r>
      <w:r>
        <w:rPr>
          <w:rFonts w:ascii="Arial" w:cs="Arial" w:eastAsia="Arial" w:hAnsi="Arial"/>
          <w:sz w:val="24"/>
          <w:szCs w:val="24"/>
        </w:rPr>
        <w:t xml:space="preserve"> - научно-просветительные и исследовательские учреждения, в которых содержатся в неволе или в полувольных условиях разнообразные животные с целью их демонстрации, изучения и воспроизводства;</w:t>
      </w:r>
    </w:p>
    <w:p>
      <w:pPr>
        <w:spacing w:after="60"/>
        <w:ind w:firstLine="567"/>
        <w:jc w:val="both"/>
      </w:pPr>
      <w:r>
        <w:rPr>
          <w:rFonts w:ascii="Arial" w:cs="Arial" w:eastAsia="Arial" w:hAnsi="Arial"/>
          <w:b/>
          <w:bCs/>
          <w:sz w:val="24"/>
          <w:szCs w:val="24"/>
        </w:rPr>
        <w:t xml:space="preserve">звероводческие хозяйства</w:t>
      </w:r>
      <w:r>
        <w:rPr>
          <w:rFonts w:ascii="Arial" w:cs="Arial" w:eastAsia="Arial" w:hAnsi="Arial"/>
          <w:sz w:val="24"/>
          <w:szCs w:val="24"/>
        </w:rPr>
        <w:t xml:space="preserve"> - предприятия, занимающиеся разведением и совершенствованием пушных зверей с целью получения и хозяйственного использования шкурок;</w:t>
      </w:r>
    </w:p>
    <w:p>
      <w:pPr>
        <w:spacing w:after="60"/>
        <w:ind w:firstLine="567"/>
        <w:jc w:val="both"/>
      </w:pPr>
      <w:r>
        <w:rPr>
          <w:rFonts w:ascii="Arial" w:cs="Arial" w:eastAsia="Arial" w:hAnsi="Arial"/>
          <w:b/>
          <w:bCs/>
          <w:sz w:val="24"/>
          <w:szCs w:val="24"/>
        </w:rPr>
        <w:t xml:space="preserve">источник заразной болезни</w:t>
      </w:r>
      <w:r>
        <w:rPr>
          <w:rFonts w:ascii="Arial" w:cs="Arial" w:eastAsia="Arial" w:hAnsi="Arial"/>
          <w:sz w:val="24"/>
          <w:szCs w:val="24"/>
        </w:rPr>
        <w:t xml:space="preserve"> - естественная среда обитания возбудителя заразной болезни, где он сохраняется и размножается;</w:t>
      </w:r>
    </w:p>
    <w:p>
      <w:pPr>
        <w:spacing w:after="60"/>
        <w:ind w:firstLine="567"/>
        <w:jc w:val="both"/>
      </w:pPr>
      <w:r>
        <w:rPr>
          <w:rFonts w:ascii="Arial" w:cs="Arial" w:eastAsia="Arial" w:hAnsi="Arial"/>
          <w:b/>
          <w:bCs/>
          <w:sz w:val="24"/>
          <w:szCs w:val="24"/>
        </w:rPr>
        <w:t xml:space="preserve">импортирующая страна (страна-импортер) </w:t>
      </w:r>
      <w:r>
        <w:rPr>
          <w:rFonts w:ascii="Arial" w:cs="Arial" w:eastAsia="Arial" w:hAnsi="Arial"/>
          <w:sz w:val="24"/>
          <w:szCs w:val="24"/>
        </w:rPr>
        <w:t xml:space="preserve">- страна окончательного назначения груза;</w:t>
      </w:r>
    </w:p>
    <w:p>
      <w:pPr>
        <w:spacing w:after="60"/>
        <w:ind w:firstLine="567"/>
        <w:jc w:val="both"/>
      </w:pPr>
      <w:r>
        <w:rPr>
          <w:rFonts w:ascii="Arial" w:cs="Arial" w:eastAsia="Arial" w:hAnsi="Arial"/>
          <w:b/>
          <w:bCs/>
          <w:sz w:val="24"/>
          <w:szCs w:val="24"/>
        </w:rPr>
        <w:t xml:space="preserve">ветеринарный контроль на пункте пропуска через государственную границу (далее - ВКП)</w:t>
      </w:r>
      <w:r>
        <w:rPr>
          <w:rFonts w:ascii="Arial" w:cs="Arial" w:eastAsia="Arial" w:hAnsi="Arial"/>
          <w:sz w:val="24"/>
          <w:szCs w:val="24"/>
        </w:rPr>
        <w:t xml:space="preserve"> - ветеринарный контроль, осуществляемый при международных, межгосударственных и внутригосударственных перевозках грузов на всех видах транспорта, подконтрольных государственному ветеринарному надзору;</w:t>
      </w:r>
    </w:p>
    <w:p>
      <w:pPr>
        <w:spacing w:after="60"/>
        <w:ind w:firstLine="567"/>
        <w:jc w:val="both"/>
      </w:pPr>
      <w:r>
        <w:rPr>
          <w:rFonts w:ascii="Arial" w:cs="Arial" w:eastAsia="Arial" w:hAnsi="Arial"/>
          <w:b/>
          <w:bCs/>
          <w:sz w:val="24"/>
          <w:szCs w:val="24"/>
        </w:rPr>
        <w:t xml:space="preserve">транзитная страна</w:t>
      </w:r>
      <w:r>
        <w:rPr>
          <w:rFonts w:ascii="Arial" w:cs="Arial" w:eastAsia="Arial" w:hAnsi="Arial"/>
          <w:sz w:val="24"/>
          <w:szCs w:val="24"/>
        </w:rPr>
        <w:t xml:space="preserve"> - страна, которую пересекают, доставляя подконтрольные грузы в импортирующую страну, или в которой происходит временная остановка в пределах ВКП;</w:t>
      </w:r>
    </w:p>
    <w:p>
      <w:pPr>
        <w:spacing w:after="60"/>
        <w:ind w:firstLine="567"/>
        <w:jc w:val="both"/>
      </w:pPr>
      <w:r>
        <w:rPr>
          <w:rFonts w:ascii="Arial" w:cs="Arial" w:eastAsia="Arial" w:hAnsi="Arial"/>
          <w:b/>
          <w:bCs/>
          <w:sz w:val="24"/>
          <w:szCs w:val="24"/>
        </w:rPr>
        <w:t xml:space="preserve">носитель возбудителя заразной болезни</w:t>
      </w:r>
      <w:r>
        <w:rPr>
          <w:rFonts w:ascii="Arial" w:cs="Arial" w:eastAsia="Arial" w:hAnsi="Arial"/>
          <w:sz w:val="24"/>
          <w:szCs w:val="24"/>
        </w:rPr>
        <w:t xml:space="preserve"> - биологический объект (грызуны, насекомые, клещи, моллюски другие объекты), в котором сожительствуют возбудители инфекционных и инвазионных болезней, развиваются, приобретая свойства заражать теплокровных животных при контакте с ними через укусы или кожные покровы или при поедании их;</w:t>
      </w:r>
    </w:p>
    <w:p>
      <w:pPr>
        <w:spacing w:after="60"/>
        <w:ind w:firstLine="567"/>
        <w:jc w:val="both"/>
      </w:pPr>
      <w:r>
        <w:rPr>
          <w:rFonts w:ascii="Arial" w:cs="Arial" w:eastAsia="Arial" w:hAnsi="Arial"/>
          <w:b/>
          <w:bCs/>
          <w:sz w:val="24"/>
          <w:szCs w:val="24"/>
        </w:rPr>
        <w:t xml:space="preserve">очаг заболевания</w:t>
      </w:r>
      <w:r>
        <w:rPr>
          <w:rFonts w:ascii="Arial" w:cs="Arial" w:eastAsia="Arial" w:hAnsi="Arial"/>
          <w:sz w:val="24"/>
          <w:szCs w:val="24"/>
        </w:rPr>
        <w:t xml:space="preserve"> - место возникновения, источник распространения болезни;</w:t>
      </w:r>
    </w:p>
    <w:p>
      <w:pPr>
        <w:spacing w:after="60"/>
        <w:ind w:firstLine="567"/>
        <w:jc w:val="both"/>
      </w:pPr>
      <w:r>
        <w:rPr>
          <w:rFonts w:ascii="Arial" w:cs="Arial" w:eastAsia="Arial" w:hAnsi="Arial"/>
          <w:b/>
          <w:bCs/>
          <w:sz w:val="24"/>
          <w:szCs w:val="24"/>
        </w:rPr>
        <w:t xml:space="preserve">оценка риска</w:t>
      </w:r>
      <w:r>
        <w:rPr>
          <w:rFonts w:ascii="Arial" w:cs="Arial" w:eastAsia="Arial" w:hAnsi="Arial"/>
          <w:sz w:val="24"/>
          <w:szCs w:val="24"/>
        </w:rPr>
        <w:t xml:space="preserve"> - определение вероятности проникновения возбудителей заразных болезней животных при импорте товаров или воздействие иных факторов, требуемых ветеринарно-санитарных мер для предотвращения возникновения и распространения заболеваний;</w:t>
      </w:r>
    </w:p>
    <w:p>
      <w:pPr>
        <w:spacing w:after="60"/>
        <w:ind w:firstLine="567"/>
        <w:jc w:val="both"/>
      </w:pPr>
      <w:r>
        <w:rPr>
          <w:rFonts w:ascii="Arial" w:cs="Arial" w:eastAsia="Arial" w:hAnsi="Arial"/>
          <w:b/>
          <w:bCs/>
          <w:sz w:val="24"/>
          <w:szCs w:val="24"/>
        </w:rPr>
        <w:t xml:space="preserve">шеды</w:t>
      </w:r>
      <w:r>
        <w:rPr>
          <w:rFonts w:ascii="Arial" w:cs="Arial" w:eastAsia="Arial" w:hAnsi="Arial"/>
          <w:sz w:val="24"/>
          <w:szCs w:val="24"/>
        </w:rPr>
        <w:t xml:space="preserve"> - навесы с двускатной крышей, под которыми располагают клетки и домики для содержания пушных зверей;</w:t>
      </w:r>
    </w:p>
    <w:p>
      <w:pPr>
        <w:spacing w:after="60"/>
        <w:ind w:firstLine="567"/>
        <w:jc w:val="both"/>
      </w:pPr>
      <w:r>
        <w:rPr>
          <w:rFonts w:ascii="Arial" w:cs="Arial" w:eastAsia="Arial" w:hAnsi="Arial"/>
          <w:b/>
          <w:bCs/>
          <w:sz w:val="24"/>
          <w:szCs w:val="24"/>
        </w:rPr>
        <w:t xml:space="preserve">эпизоотическое зонирование</w:t>
      </w:r>
      <w:r>
        <w:rPr>
          <w:rFonts w:ascii="Arial" w:cs="Arial" w:eastAsia="Arial" w:hAnsi="Arial"/>
          <w:sz w:val="24"/>
          <w:szCs w:val="24"/>
        </w:rPr>
        <w:t xml:space="preserve"> - разделение затронутой распространением болезни и прилегающей к ней территории на зоны, в которых осуществляются специальные мероприятия и могут осуществляться специальные режимы хозяйственной деятельности;</w:t>
      </w:r>
    </w:p>
    <w:p>
      <w:pPr>
        <w:spacing w:after="60"/>
        <w:ind w:firstLine="567"/>
        <w:jc w:val="both"/>
      </w:pPr>
      <w:r>
        <w:rPr>
          <w:rFonts w:ascii="Arial" w:cs="Arial" w:eastAsia="Arial" w:hAnsi="Arial"/>
          <w:b/>
          <w:bCs/>
          <w:sz w:val="24"/>
          <w:szCs w:val="24"/>
        </w:rPr>
        <w:t xml:space="preserve">экспортирующая страна (страна-экспортер)</w:t>
      </w:r>
      <w:r>
        <w:rPr>
          <w:rFonts w:ascii="Arial" w:cs="Arial" w:eastAsia="Arial" w:hAnsi="Arial"/>
          <w:sz w:val="24"/>
          <w:szCs w:val="24"/>
        </w:rPr>
        <w:t xml:space="preserve"> - страна, из которой подконтрольные грузы отправляются в какую-либо другую страну;</w:t>
      </w:r>
    </w:p>
    <w:p>
      <w:pPr>
        <w:spacing w:after="60"/>
        <w:ind w:firstLine="567"/>
        <w:jc w:val="both"/>
      </w:pPr>
      <w:r>
        <w:rPr>
          <w:rFonts w:ascii="Arial" w:cs="Arial" w:eastAsia="Arial" w:hAnsi="Arial"/>
          <w:b/>
          <w:bCs/>
          <w:sz w:val="24"/>
          <w:szCs w:val="24"/>
        </w:rPr>
        <w:t xml:space="preserve">скотомогильник</w:t>
      </w:r>
      <w:r>
        <w:rPr>
          <w:rFonts w:ascii="Arial" w:cs="Arial" w:eastAsia="Arial" w:hAnsi="Arial"/>
          <w:sz w:val="24"/>
          <w:szCs w:val="24"/>
        </w:rPr>
        <w:t xml:space="preserve"> - определенный в соответствии с настоящими Требованиями земельный участок, имеющий ограждение, специально оборудованный земляными ямами (траншеями) и (или) биотермическими ямами (ямами Беккари) для захоронения трупов животных, павших от особо опасных болезней, за исключением сибирской язвы, или забитых в порядке предупреждения их распространения, или их биологических отходов;</w:t>
      </w:r>
    </w:p>
    <w:p>
      <w:pPr>
        <w:spacing w:after="60"/>
        <w:ind w:firstLine="567"/>
        <w:jc w:val="both"/>
      </w:pPr>
      <w:r>
        <w:rPr>
          <w:rFonts w:ascii="Arial" w:cs="Arial" w:eastAsia="Arial" w:hAnsi="Arial"/>
          <w:b/>
          <w:bCs/>
          <w:sz w:val="24"/>
          <w:szCs w:val="24"/>
        </w:rPr>
        <w:t xml:space="preserve">сибиреязвенный очаг</w:t>
      </w:r>
      <w:r>
        <w:rPr>
          <w:rFonts w:ascii="Arial" w:cs="Arial" w:eastAsia="Arial" w:hAnsi="Arial"/>
          <w:sz w:val="24"/>
          <w:szCs w:val="24"/>
        </w:rPr>
        <w:t xml:space="preserve"> - место захоронения трупов животных, павших от сибирской язвы или их биологических отходов и/или место обнаружения возбудителя сибирской язвы;</w:t>
      </w:r>
    </w:p>
    <w:p>
      <w:pPr>
        <w:spacing w:after="60"/>
        <w:ind w:firstLine="567"/>
        <w:jc w:val="both"/>
      </w:pP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t2neghsv1ev9y_irhubck">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shpwxq_yywkxdkw9yit6">
        <w:r>
          <w:rPr>
            <w:rFonts w:ascii="Arial" w:cs="Arial" w:eastAsia="Arial" w:hAnsi="Arial"/>
            <w:i/>
            <w:iCs/>
            <w:color w:val="1D4ED8"/>
            <w:sz w:val="24"/>
            <w:szCs w:val="24"/>
            <w:u w:val="single"/>
          </w:rPr>
          <w:t xml:space="preserve">1 июля 2026 года № 453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3. Ветеринарно-санитарные требования к проектированию, строительству и эксплуатации животноводческих предприятий по содержанию и воспроизводству сельскохозяйственных животных</w:t>
      </w:r>
    </w:p>
    <w:p>
      <w:pPr>
        <w:spacing w:after="60"/>
        <w:ind w:firstLine="567"/>
        <w:jc w:val="both"/>
      </w:pPr>
      <w:r>
        <w:rPr>
          <w:rFonts w:ascii="Arial" w:cs="Arial" w:eastAsia="Arial" w:hAnsi="Arial"/>
          <w:sz w:val="24"/>
          <w:szCs w:val="24"/>
        </w:rPr>
        <w:t xml:space="preserve">3. При проектировании, строительстве и эксплуатации животноводческих комплексов (хозяйств) различного направления, птицефабрик, откормочных пунктов, крестьянских (фермерских) хозяйств и личных подсобных хозяйств граждан, предназначенных для содержания сельскохозяйственных животных, должно быть предусмотрено создание наиболее благоприятных условий для содержания и воспроизводства животных (качественное и сбалансированное кормление, содержание и уход за ними, состав воздуха, его влажность, температура, свет, чистота помещений, качество питьевой воды).</w:t>
      </w:r>
    </w:p>
    <w:p>
      <w:pPr>
        <w:spacing w:after="60"/>
        <w:ind w:firstLine="567"/>
        <w:jc w:val="both"/>
      </w:pPr>
      <w:r>
        <w:rPr>
          <w:rFonts w:ascii="Arial" w:cs="Arial" w:eastAsia="Arial" w:hAnsi="Arial"/>
          <w:sz w:val="24"/>
          <w:szCs w:val="24"/>
        </w:rPr>
        <w:t xml:space="preserve">4. В целях обеспечения ветеринарно-санитарного благополучия животноводческих хозяйств (комплексов), крестьянских фермерских хозяйств должно предусматриваться наличие вспомогательных объектов ветеринарного назначения (изоляторов, дезинфекционных барьеров, санитарных пропускников и других), а также объекты по сбору и утилизации биологических отходов, изолированного хранения навоза.</w:t>
      </w:r>
    </w:p>
    <w:p>
      <w:pPr>
        <w:spacing w:after="60"/>
        <w:ind w:firstLine="567"/>
        <w:jc w:val="both"/>
      </w:pPr>
      <w:r>
        <w:rPr>
          <w:rFonts w:ascii="Arial" w:cs="Arial" w:eastAsia="Arial" w:hAnsi="Arial"/>
          <w:sz w:val="24"/>
          <w:szCs w:val="24"/>
        </w:rPr>
        <w:t xml:space="preserve">5. Для животноводческих ферм и предприятий (комплексов) предусматривают ограждение всей территории с пропуском обслуживающего персонала и посетителей, а также транспортных средств на территорию ферм (предприятий) через ветеринарно-санитарный пропускник и дезблок, размещаемые на линии ограждения (главный вход).</w:t>
      </w:r>
    </w:p>
    <w:p>
      <w:pPr>
        <w:spacing w:after="60"/>
        <w:ind w:firstLine="567"/>
        <w:jc w:val="both"/>
      </w:pPr>
      <w:r>
        <w:rPr>
          <w:rFonts w:ascii="Arial" w:cs="Arial" w:eastAsia="Arial" w:hAnsi="Arial"/>
          <w:sz w:val="24"/>
          <w:szCs w:val="24"/>
        </w:rPr>
        <w:t xml:space="preserve">6. Санитарные блоки для обработки людей размещают в составе ветеринарно-санитарного пропускника при главном входе (въезде) на территорию ферм и предприятий по производству молока и мяса на промышленной основе, птицефабрик, а также общехозяйственных ветеринарных объектов (кроме пунктов сбора сырья для производства мясокостной муки).</w:t>
      </w:r>
    </w:p>
    <w:p>
      <w:pPr>
        <w:spacing w:after="60"/>
        <w:ind w:firstLine="567"/>
        <w:jc w:val="both"/>
      </w:pPr>
      <w:r>
        <w:rPr>
          <w:rFonts w:ascii="Arial" w:cs="Arial" w:eastAsia="Arial" w:hAnsi="Arial"/>
          <w:sz w:val="24"/>
          <w:szCs w:val="24"/>
        </w:rPr>
        <w:t xml:space="preserve">7. На птицефабриках, имеющих несколько территориально обособленных производственных зон, санитарные блоки размещают при входе в каждую зону.</w:t>
      </w:r>
    </w:p>
    <w:p>
      <w:pPr>
        <w:spacing w:after="60"/>
        <w:ind w:firstLine="567"/>
        <w:jc w:val="both"/>
      </w:pPr>
      <w:r>
        <w:rPr>
          <w:rFonts w:ascii="Arial" w:cs="Arial" w:eastAsia="Arial" w:hAnsi="Arial"/>
          <w:sz w:val="24"/>
          <w:szCs w:val="24"/>
        </w:rPr>
        <w:t xml:space="preserve">8. Дезинфицирующий блок для обработки транспорта с дезинфицирующим барьером размещают при главном въезде на территорию ферм, птицефабрик, предприятий по производству молока и мяса на промышленной основе.</w:t>
      </w:r>
    </w:p>
    <w:p>
      <w:pPr>
        <w:spacing w:after="60"/>
        <w:ind w:firstLine="567"/>
        <w:jc w:val="both"/>
      </w:pPr>
      <w:r>
        <w:rPr>
          <w:rFonts w:ascii="Arial" w:cs="Arial" w:eastAsia="Arial" w:hAnsi="Arial"/>
          <w:sz w:val="24"/>
          <w:szCs w:val="24"/>
        </w:rPr>
        <w:t xml:space="preserve">9. Дезинфицирующие барьеры въездные предусматривают при въезде в зоны хранения кормов, а также при въезде на территорию общехозяйственных ветеринарных объектов.</w:t>
      </w:r>
    </w:p>
    <w:p>
      <w:pPr>
        <w:spacing w:after="60"/>
        <w:ind w:firstLine="567"/>
        <w:jc w:val="both"/>
      </w:pPr>
      <w:r>
        <w:rPr>
          <w:rFonts w:ascii="Arial" w:cs="Arial" w:eastAsia="Arial" w:hAnsi="Arial"/>
          <w:sz w:val="24"/>
          <w:szCs w:val="24"/>
        </w:rPr>
        <w:t xml:space="preserve">10. На фермах с внешним грузооборотом менее 20 т в сутки вместо дезинфицирующего блока для обработки транспорта может быть предусмотрен въездной дезинфицирующий барьер (под навесом с воротами) с подогревом его в зимнее время.</w:t>
      </w:r>
    </w:p>
    <w:p>
      <w:pPr>
        <w:spacing w:after="60"/>
        <w:ind w:firstLine="567"/>
        <w:jc w:val="both"/>
      </w:pPr>
      <w:r>
        <w:rPr>
          <w:rFonts w:ascii="Arial" w:cs="Arial" w:eastAsia="Arial" w:hAnsi="Arial"/>
          <w:sz w:val="24"/>
          <w:szCs w:val="24"/>
        </w:rPr>
        <w:t xml:space="preserve">11. Территории ферм и предприятий должны быть разделены на производственную зону для размещения животных, в которой предусматривают объекты ветеринарного и ветеринарно-санитарного назначения, зону для хранения и приготовления кормов, хранения и переработки навоза и административно-хозяйственную зону.</w:t>
      </w:r>
    </w:p>
    <w:p>
      <w:pPr>
        <w:spacing w:after="60"/>
        <w:ind w:firstLine="567"/>
        <w:jc w:val="both"/>
      </w:pPr>
      <w:r>
        <w:rPr>
          <w:rFonts w:ascii="Arial" w:cs="Arial" w:eastAsia="Arial" w:hAnsi="Arial"/>
          <w:sz w:val="24"/>
          <w:szCs w:val="24"/>
        </w:rPr>
        <w:t xml:space="preserve">12. При планировке строительства ферм и предприятий следует предусматривать блокировку (объединение) зданий и сооружений основного производственного, подсобного, складского и вспомогательного назначения, когда это не противоречит условиям технологического процесса и технике безопасности и целесообразно по технико-экономическим соображениям.</w:t>
      </w:r>
    </w:p>
    <w:p>
      <w:pPr>
        <w:spacing w:after="60"/>
        <w:ind w:firstLine="567"/>
        <w:jc w:val="both"/>
      </w:pPr>
      <w:r>
        <w:rPr>
          <w:rFonts w:ascii="Arial" w:cs="Arial" w:eastAsia="Arial" w:hAnsi="Arial"/>
          <w:sz w:val="24"/>
          <w:szCs w:val="24"/>
        </w:rPr>
        <w:t xml:space="preserve">13. Следует предусматривать целесообразную блокировку зданий, сооружений и отдельных ветеринарных объектов. Изолятор можно сблокировать с другими ветеринарными объектами ветлечебницы или фермы при условии ограждения его сплошным забором высотой не менее 2 метров, с устройством выхода в собственный внутренний двор.</w:t>
      </w:r>
    </w:p>
    <w:p>
      <w:pPr>
        <w:spacing w:after="60"/>
        <w:ind w:firstLine="567"/>
        <w:jc w:val="both"/>
      </w:pPr>
      <w:r>
        <w:rPr>
          <w:rFonts w:ascii="Arial" w:cs="Arial" w:eastAsia="Arial" w:hAnsi="Arial"/>
          <w:sz w:val="24"/>
          <w:szCs w:val="24"/>
        </w:rPr>
        <w:t xml:space="preserve">14. Ветеринарные пункты можно блокировать с любым производственным зданием фермы, за исключением доильного или молочного отделения.</w:t>
      </w:r>
    </w:p>
    <w:p>
      <w:pPr>
        <w:spacing w:after="60"/>
        <w:ind w:firstLine="567"/>
        <w:jc w:val="both"/>
      </w:pPr>
      <w:r>
        <w:rPr>
          <w:rFonts w:ascii="Arial" w:cs="Arial" w:eastAsia="Arial" w:hAnsi="Arial"/>
          <w:sz w:val="24"/>
          <w:szCs w:val="24"/>
        </w:rPr>
        <w:t xml:space="preserve">15. Разрывы между ветеринарными объектами ферм и обслуживаемыми и животноводческими зданиями и сооружениями, а также между другими подсобными производственными и вспомогательными зданиями и сооружениями должны быть равными противопожарным разрывам, а между ветеринарными объектами и птицеводческими зданиями - не менее 60 м.</w:t>
      </w:r>
    </w:p>
    <w:p>
      <w:pPr>
        <w:spacing w:after="60"/>
        <w:ind w:firstLine="567"/>
        <w:jc w:val="both"/>
      </w:pPr>
      <w:r>
        <w:rPr>
          <w:rFonts w:ascii="Arial" w:cs="Arial" w:eastAsia="Arial" w:hAnsi="Arial"/>
          <w:sz w:val="24"/>
          <w:szCs w:val="24"/>
        </w:rPr>
        <w:t xml:space="preserve">16. Ориентация зданий для содержания животных, в том числе зданий стационаров и изоляторов, по отношению к сторонам света и господствующим ветрам в целях лучшей инсоляции должна быть меридиональной (продольная ось с севера на юг); в зависимости от местности допускается отклонение от рекомендуемой ориентации, в зависимости от местных условий (жаркое, сухое лето, направление ветров и др.) допускается также широтная ориентация (продольная ось с востока на запад) и отклонение от нее в пределах 45º.</w:t>
      </w:r>
    </w:p>
    <w:p>
      <w:pPr>
        <w:spacing w:after="60"/>
        <w:ind w:firstLine="567"/>
        <w:jc w:val="both"/>
      </w:pPr>
      <w:r>
        <w:rPr>
          <w:rFonts w:ascii="Arial" w:cs="Arial" w:eastAsia="Arial" w:hAnsi="Arial"/>
          <w:sz w:val="24"/>
          <w:szCs w:val="24"/>
        </w:rPr>
        <w:t xml:space="preserve">17. Производственные, подсобные, складские и вспомогательные здания и сооружения размещают с учетом возможности исключения заезда внешнего транспорта на территорию фермы (предприятия).</w:t>
      </w:r>
    </w:p>
    <w:p>
      <w:pPr>
        <w:spacing w:after="60"/>
        <w:ind w:firstLine="567"/>
        <w:jc w:val="both"/>
      </w:pPr>
      <w:r>
        <w:rPr>
          <w:rFonts w:ascii="Arial" w:cs="Arial" w:eastAsia="Arial" w:hAnsi="Arial"/>
          <w:sz w:val="24"/>
          <w:szCs w:val="24"/>
        </w:rPr>
        <w:t xml:space="preserve">18. Выгульные площадки и выгульные кормовые дворы во всех случаях не рекомендуется размещать с северной стороны здания.</w:t>
      </w:r>
    </w:p>
    <w:p>
      <w:pPr>
        <w:spacing w:after="60"/>
        <w:ind w:firstLine="567"/>
        <w:jc w:val="both"/>
      </w:pPr>
      <w:r>
        <w:rPr>
          <w:rFonts w:ascii="Arial" w:cs="Arial" w:eastAsia="Arial" w:hAnsi="Arial"/>
          <w:sz w:val="24"/>
          <w:szCs w:val="24"/>
        </w:rPr>
        <w:t xml:space="preserve">19. Изолятор и убойно-санитарный пункт следует размещать по отношению к производственным зданиям с подветренной стороны.</w:t>
      </w:r>
    </w:p>
    <w:p>
      <w:pPr>
        <w:spacing w:after="60"/>
        <w:ind w:firstLine="567"/>
        <w:jc w:val="both"/>
      </w:pPr>
      <w:r>
        <w:rPr>
          <w:rFonts w:ascii="Arial" w:cs="Arial" w:eastAsia="Arial" w:hAnsi="Arial"/>
          <w:sz w:val="24"/>
          <w:szCs w:val="24"/>
        </w:rPr>
        <w:t xml:space="preserve">20. В проектах следует предусматривать благоустройство и озеленение всех свободных от застройки участков.</w:t>
      </w:r>
    </w:p>
    <w:p>
      <w:pPr>
        <w:spacing w:after="60"/>
        <w:ind w:firstLine="567"/>
        <w:jc w:val="both"/>
      </w:pPr>
      <w:r>
        <w:rPr>
          <w:rFonts w:ascii="Arial" w:cs="Arial" w:eastAsia="Arial" w:hAnsi="Arial"/>
          <w:sz w:val="24"/>
          <w:szCs w:val="24"/>
        </w:rPr>
        <w:t xml:space="preserve">21. В генеральных планах необходимо предусматривать поточность производства, создание условий для выполнения производственных процессов, исключение встречных и пересекающихся направлений основных технологических потоков, создание условий для поддержания порядка, соблюдение норм технологического проектирования.</w:t>
      </w:r>
    </w:p>
    <w:p>
      <w:pPr>
        <w:spacing w:after="60"/>
        <w:ind w:firstLine="567"/>
        <w:jc w:val="both"/>
      </w:pPr>
      <w:r>
        <w:rPr>
          <w:rFonts w:ascii="Arial" w:cs="Arial" w:eastAsia="Arial" w:hAnsi="Arial"/>
          <w:sz w:val="24"/>
          <w:szCs w:val="24"/>
        </w:rPr>
        <w:t xml:space="preserve">22. Разработку технической документации на строительство и реконструкцию животноводческих ферм и предприятий по производству молока, мяса и яиц на промышленной основе проектные организации должны производить в соответствии с существующими нормами технологического проектирования ферм и предприятий по содержанию: крупного рогатого скота, свиноводческих, овцеводческих, коневодческих, звероводческих и кролиководческих, ветеринарных объектов, птицеводческих ферм и птицефабрик, систем удаления, обработки навоза и помета.</w:t>
      </w:r>
    </w:p>
    <w:p>
      <w:pPr>
        <w:spacing w:after="60"/>
        <w:ind w:firstLine="567"/>
        <w:jc w:val="both"/>
      </w:pPr>
      <w:r>
        <w:rPr>
          <w:rFonts w:ascii="Arial" w:cs="Arial" w:eastAsia="Arial" w:hAnsi="Arial"/>
          <w:sz w:val="24"/>
          <w:szCs w:val="24"/>
        </w:rPr>
        <w:t xml:space="preserve">При этом предусматриваются следующие нормы технологического проектирования:</w:t>
      </w:r>
    </w:p>
    <w:p>
      <w:pPr>
        <w:spacing w:after="60"/>
        <w:ind w:firstLine="567"/>
        <w:jc w:val="both"/>
      </w:pPr>
      <w:r>
        <w:rPr>
          <w:rFonts w:ascii="Arial" w:cs="Arial" w:eastAsia="Arial" w:hAnsi="Arial"/>
          <w:sz w:val="24"/>
          <w:szCs w:val="24"/>
        </w:rPr>
        <w:t xml:space="preserve">1) системы содержания животных, размеры и структура стада;</w:t>
      </w:r>
    </w:p>
    <w:p>
      <w:pPr>
        <w:spacing w:after="60"/>
        <w:ind w:firstLine="567"/>
        <w:jc w:val="both"/>
      </w:pPr>
      <w:r>
        <w:rPr>
          <w:rFonts w:ascii="Arial" w:cs="Arial" w:eastAsia="Arial" w:hAnsi="Arial"/>
          <w:sz w:val="24"/>
          <w:szCs w:val="24"/>
        </w:rPr>
        <w:t xml:space="preserve">2) номенклатура зданий и сооружений, состав помещений и технологические требования к ним;</w:t>
      </w:r>
    </w:p>
    <w:p>
      <w:pPr>
        <w:spacing w:after="60"/>
        <w:ind w:firstLine="567"/>
        <w:jc w:val="both"/>
      </w:pPr>
      <w:r>
        <w:rPr>
          <w:rFonts w:ascii="Arial" w:cs="Arial" w:eastAsia="Arial" w:hAnsi="Arial"/>
          <w:sz w:val="24"/>
          <w:szCs w:val="24"/>
        </w:rPr>
        <w:t xml:space="preserve">3) нормы площадей и размеры основных технологических элементов зданий, сооружений и помещений;</w:t>
      </w:r>
    </w:p>
    <w:p>
      <w:pPr>
        <w:spacing w:after="60"/>
        <w:ind w:firstLine="567"/>
        <w:jc w:val="both"/>
      </w:pPr>
      <w:r>
        <w:rPr>
          <w:rFonts w:ascii="Arial" w:cs="Arial" w:eastAsia="Arial" w:hAnsi="Arial"/>
          <w:sz w:val="24"/>
          <w:szCs w:val="24"/>
        </w:rPr>
        <w:t xml:space="preserve">4) примерные нормативы потребности запаса кормов и подстилки;</w:t>
      </w:r>
    </w:p>
    <w:p>
      <w:pPr>
        <w:spacing w:after="60"/>
        <w:ind w:firstLine="567"/>
        <w:jc w:val="both"/>
      </w:pPr>
      <w:r>
        <w:rPr>
          <w:rFonts w:ascii="Arial" w:cs="Arial" w:eastAsia="Arial" w:hAnsi="Arial"/>
          <w:sz w:val="24"/>
          <w:szCs w:val="24"/>
        </w:rPr>
        <w:t xml:space="preserve">5) нормы потребности воды и требования к водоснабжению;</w:t>
      </w:r>
    </w:p>
    <w:p>
      <w:pPr>
        <w:spacing w:after="60"/>
        <w:ind w:firstLine="567"/>
        <w:jc w:val="both"/>
      </w:pPr>
      <w:r>
        <w:rPr>
          <w:rFonts w:ascii="Arial" w:cs="Arial" w:eastAsia="Arial" w:hAnsi="Arial"/>
          <w:sz w:val="24"/>
          <w:szCs w:val="24"/>
        </w:rPr>
        <w:t xml:space="preserve">6) нормативы выхода навоза и требования к канализации ферм;</w:t>
      </w:r>
    </w:p>
    <w:p>
      <w:pPr>
        <w:spacing w:after="60"/>
        <w:ind w:firstLine="567"/>
        <w:jc w:val="both"/>
      </w:pPr>
      <w:r>
        <w:rPr>
          <w:rFonts w:ascii="Arial" w:cs="Arial" w:eastAsia="Arial" w:hAnsi="Arial"/>
          <w:sz w:val="24"/>
          <w:szCs w:val="24"/>
        </w:rPr>
        <w:t xml:space="preserve">7) нормы выделения животными тепла, газа и водяных паров;</w:t>
      </w:r>
    </w:p>
    <w:p>
      <w:pPr>
        <w:spacing w:after="60"/>
        <w:ind w:firstLine="567"/>
        <w:jc w:val="both"/>
      </w:pPr>
      <w:r>
        <w:rPr>
          <w:rFonts w:ascii="Arial" w:cs="Arial" w:eastAsia="Arial" w:hAnsi="Arial"/>
          <w:sz w:val="24"/>
          <w:szCs w:val="24"/>
        </w:rPr>
        <w:t xml:space="preserve">8) нормы параметров внутреннего воздуха и требования к отоплению и вентиляции помещений;</w:t>
      </w:r>
    </w:p>
    <w:p>
      <w:pPr>
        <w:spacing w:after="60"/>
        <w:ind w:firstLine="567"/>
        <w:jc w:val="both"/>
      </w:pPr>
      <w:r>
        <w:rPr>
          <w:rFonts w:ascii="Arial" w:cs="Arial" w:eastAsia="Arial" w:hAnsi="Arial"/>
          <w:sz w:val="24"/>
          <w:szCs w:val="24"/>
        </w:rPr>
        <w:t xml:space="preserve">9) нормы естественного и искусственного освещения помещений;</w:t>
      </w:r>
    </w:p>
    <w:p>
      <w:pPr>
        <w:spacing w:after="60"/>
        <w:ind w:firstLine="567"/>
        <w:jc w:val="both"/>
      </w:pPr>
      <w:r>
        <w:rPr>
          <w:rFonts w:ascii="Arial" w:cs="Arial" w:eastAsia="Arial" w:hAnsi="Arial"/>
          <w:sz w:val="24"/>
          <w:szCs w:val="24"/>
        </w:rPr>
        <w:t xml:space="preserve">10) технологическое оборудование и механизация производственных процессов.</w:t>
      </w:r>
    </w:p>
    <w:p>
      <w:pPr>
        <w:spacing w:after="60"/>
        <w:ind w:firstLine="567"/>
        <w:jc w:val="both"/>
      </w:pPr>
      <w:r>
        <w:rPr>
          <w:rFonts w:ascii="Arial" w:cs="Arial" w:eastAsia="Arial" w:hAnsi="Arial"/>
          <w:sz w:val="24"/>
          <w:szCs w:val="24"/>
        </w:rPr>
        <w:t xml:space="preserve">23. В производственных помещениях для животных должны быть предусмотрены санитарные станки в соответствии с ветеринарно-санитарными требованиями.</w:t>
      </w:r>
    </w:p>
    <w:p>
      <w:pPr>
        <w:spacing w:after="60"/>
        <w:ind w:firstLine="567"/>
        <w:jc w:val="both"/>
      </w:pPr>
      <w:r>
        <w:rPr>
          <w:rFonts w:ascii="Arial" w:cs="Arial" w:eastAsia="Arial" w:hAnsi="Arial"/>
          <w:sz w:val="24"/>
          <w:szCs w:val="24"/>
        </w:rPr>
        <w:t xml:space="preserve">24. Размеры ферм, системы содержания животных, номенклатуру отдельных зданий и сооружений на фермах принимают в зависимости от направления и специализации хозяйств, с учетом климатических условий и обеспечения наибольшей эффективности капиталовложений.</w:t>
      </w:r>
    </w:p>
    <w:p>
      <w:pPr>
        <w:spacing w:after="60"/>
        <w:ind w:firstLine="567"/>
        <w:jc w:val="both"/>
      </w:pPr>
      <w:r>
        <w:rPr>
          <w:rFonts w:ascii="Arial" w:cs="Arial" w:eastAsia="Arial" w:hAnsi="Arial"/>
          <w:sz w:val="24"/>
          <w:szCs w:val="24"/>
        </w:rPr>
        <w:t xml:space="preserve">25. Проектирование животноводческих и птицеводческих ферм, зданий и сооружений ведут с учетом климатических и природно-экономических условий района согласно следующей таблице ветеринарных объектов, по их назначению, виду обслуживаемых ферм:</w:t>
      </w:r>
    </w:p>
    <w:p>
      <w:pPr>
        <w:spacing w:after="240" w:before="240"/>
        <w:ind w:firstLine="567"/>
        <w:jc w:val="right"/>
      </w:pPr>
      <w:r>
        <w:rPr>
          <w:rFonts w:ascii="Arial" w:cs="Arial" w:eastAsia="Arial" w:hAnsi="Arial"/>
          <w:sz w:val="24"/>
          <w:szCs w:val="24"/>
        </w:rPr>
        <w:t xml:space="preserve">Таблица ветеринарных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7"/>
        <w:gridCol w:w="3444"/>
        <w:gridCol w:w="4607"/>
      </w:tblGrid>
      <w:tr>
        <w:tc>
          <w:tcPr>
            <w:tcW w:type="dxa" w:w="21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объектов</w:t>
            </w:r>
          </w:p>
        </w:tc>
        <w:tc>
          <w:tcPr>
            <w:tcW w:type="dxa" w:w="3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c>
          <w:tcPr>
            <w:tcW w:type="dxa" w:w="4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Обслуживаемые животноводческие объекты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 Ветеринарные объекты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Ветеринарная лечебница</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Амбулаторное и стационарное лечение животных; проведение профилактических, ветеринарно-санитарных и организационных мероприятий, а также диагностических исследований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Животноводческие фермы строятся согласно ветеринарно-санитарным требованиям, предъявляемым к проектированию ветеринарных объектов</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Ветеринарный пункт</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Амбулаторное и стационарное лечение животных; проведение профилактических и ветеринарно-санитарных мероприятий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Животноводческие фермы и предприятия (кроме свиноводческих) откормочных на 12 тыс. голов и более и с законченным производственным циклом (на 600 маток и более), звероводческие и кролиководческие.</w:t>
            </w:r>
          </w:p>
          <w:p>
            <w:pPr>
              <w:jc w:val="both"/>
            </w:pPr>
            <w:r>
              <w:rPr>
                <w:rFonts w:ascii="Arial" w:cs="Arial" w:eastAsia="Arial" w:hAnsi="Arial"/>
                <w:sz w:val="24"/>
                <w:szCs w:val="24"/>
              </w:rPr>
              <w:t xml:space="preserve">Товарные птицеводческие фермы с поголовьем до 50 тыс. кур, индеек или уток. Размещаются на территории обслуживаемой фермы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Ветеринарные участки</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Амбулаторное и стационарное лечение животных; проведение профилактических и ветеринарно-санитарных мероприятий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хозяйствах с отгонным животноводством, для ферм овцеводческих и крупного рогатого скота. Размещаются на отгонных пастбищах. По заданию на проектирование могут быть размещены на центральной усадьбе вместо ветлечебницы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Ветеринарная лаборатория</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Диагностические исследования; проведение профилактических, лечебных и ветеринарно-санитарных мероприятий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Товарные (кроме ферм с поголовьем менее 50 тыс. кур, индеек или уток) и племенные птицеводческие хозяйства, свиноводческие фермы и предприятия: откормочные на 12 тыс. голов и более и с законченным производственным циклом на 600 маток и более размещается на территории обслуживаемого предприятия</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Изолятор</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больных или подозрительных по заболеванию заразными болезнями животных</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Животноводческие (кроме откормочных свиноводческих и крупного рогатого скота), звероводческие и кролиководческие фермы и предприятия, хозяйства. Размещается в составе ветлечебницы. При отсутствии в хозяйстве ветлечебницы по заданию на проектирование может быть размещена на территории обслуживаемой фермы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Ветеринарно-санитарные объекты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Убойно-санитарный пункт</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Вынужденный убой животных и птиц. Вскрытие и утилизация трупов</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Фермы и предприятия по выращиванию, доращиванию и откорму молодняка крупного рогатого скота и откормочные, свиноводческие откормочные и с законченным производственным циклом, овцеводческие фермы и птицеводческие общехозяйственные хозяйства размещаются вблизи наиболее крупной фермы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Ветеринарно-санитарный пропускник</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Санитарная обработка обслуживающего персонала и посетителей хозяйств, а также дезинфекция их одежды и обуви; дезинфекция транспортных средств и тары</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Фермерские хозяйства на территории обслуживаемой фермы или предприятия (на линии ограждения).</w:t>
            </w:r>
          </w:p>
          <w:p>
            <w:pPr>
              <w:jc w:val="both"/>
            </w:pPr>
            <w:r>
              <w:rPr>
                <w:rFonts w:ascii="Arial" w:cs="Arial" w:eastAsia="Arial" w:hAnsi="Arial"/>
                <w:sz w:val="24"/>
                <w:szCs w:val="24"/>
              </w:rPr>
              <w:t xml:space="preserve">Животноводческие и птицеводческие фермы и предприятия. Размещается при главном въезде на территорию фермы (предприятия). На птицефабриках, имеющих обособленные зоны, санитарные блоки размещаются при входе в каждую обособленную производственную зону</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Сооружения для обработки кожного покрова животных</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Обработка кожного покрова животных противопаразитарными и дезинфицирующими растворами</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Санитарная обработка обслуживающего персонала и посетителей хозяйств, а также дезинфекция их одежды и обуви; дезинфекция транспортных средств и тары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Временные полевые пункты для проведения карантинирования животных</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передержка, проведение диагностических исследований и ветеринарно-санитарных обработок поступающих на фермы (предприятия) животных</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Фермы и предприятия по откорму крупного рогатого скота и свиней, по выращиванию ремонтного молодняка крупного рогатого скота и выращиванию ремонтного молодняка при комплектовании их поголовьем из разных районов для других ферм по заданию на проектирование.</w:t>
            </w:r>
          </w:p>
          <w:p>
            <w:pPr>
              <w:jc w:val="both"/>
            </w:pPr>
            <w:r>
              <w:rPr>
                <w:rFonts w:ascii="Arial" w:cs="Arial" w:eastAsia="Arial" w:hAnsi="Arial"/>
                <w:sz w:val="24"/>
                <w:szCs w:val="24"/>
              </w:rPr>
              <w:t xml:space="preserve">Общехозяйственный размещается вблизи наиболее крупной фермы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Пункт сбора сырья для производства мясокостной муки</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кратковременное хранение трупов</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Фермы и предприятия хозяйства</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Въездной дезбарьер</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Дезинфекция колес, транспортных средств</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главном въезде на территории ферм или предприятий (при отсутствии дезблока), при въезде в зоны хранения кормов и на территорию общехозяйственных ветеринарных объектов</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26. Размеры карантинных сооружений определяются в зависимости от графика поступления и поголовья животных на обслуживаемых фермах, исходя из условий содержания их в карантине в течение 30 дней.</w:t>
      </w:r>
    </w:p>
    <w:p>
      <w:pPr>
        <w:spacing w:after="60"/>
        <w:ind w:firstLine="567"/>
        <w:jc w:val="both"/>
      </w:pPr>
      <w:r>
        <w:rPr>
          <w:rFonts w:ascii="Arial" w:cs="Arial" w:eastAsia="Arial" w:hAnsi="Arial"/>
          <w:sz w:val="24"/>
          <w:szCs w:val="24"/>
        </w:rPr>
        <w:t xml:space="preserve">27. На фермах по выращиванию и откорму крупного рогатого скота, выращиванию ремонтных телок и бычков, на откормочных свиноводческих фермах, когда животные на эти фермы поступают из специально закрепленных хозяйств, допускается проведение карантинных мероприятий в зданиях для содержания животных, имеющих изолированные секции. В этом случае отделение для приема и санитарной обработки животных размещают в составе производственных зданий фермы (предприятия) на его границе с таким расчетом, чтобы скот поступал через отделение санитарной обработки без заезда транспорта на территорию фермы.</w:t>
      </w:r>
    </w:p>
    <w:p>
      <w:pPr>
        <w:spacing w:after="60"/>
        <w:ind w:firstLine="567"/>
        <w:jc w:val="both"/>
      </w:pPr>
      <w:r>
        <w:rPr>
          <w:rFonts w:ascii="Arial" w:cs="Arial" w:eastAsia="Arial" w:hAnsi="Arial"/>
          <w:sz w:val="24"/>
          <w:szCs w:val="24"/>
        </w:rPr>
        <w:t xml:space="preserve">28. Пункты сбора сырья для производства мясокостной муки предусматриваются по заданию на проектирование в хозяйствах, расположенных в зоне деятельности заводов по производству мясокостной муки.</w:t>
      </w:r>
    </w:p>
    <w:p>
      <w:pPr>
        <w:spacing w:after="200" w:before="200"/>
        <w:jc w:val="center"/>
      </w:pPr>
      <w:r>
        <w:rPr>
          <w:rFonts w:ascii="Arial" w:cs="Arial" w:eastAsia="Arial" w:hAnsi="Arial"/>
          <w:b/>
          <w:bCs/>
          <w:sz w:val="24"/>
          <w:szCs w:val="24"/>
        </w:rPr>
        <w:t xml:space="preserve">4. Основные требования по охране природы от загрязнения сточными и производственными отходами ферм</w:t>
      </w:r>
    </w:p>
    <w:p>
      <w:pPr>
        <w:spacing w:after="60"/>
        <w:ind w:firstLine="567"/>
        <w:jc w:val="both"/>
      </w:pPr>
      <w:r>
        <w:rPr>
          <w:rFonts w:ascii="Arial" w:cs="Arial" w:eastAsia="Arial" w:hAnsi="Arial"/>
          <w:sz w:val="24"/>
          <w:szCs w:val="24"/>
        </w:rPr>
        <w:t xml:space="preserve">29. При проектировании строительства и реконструкций животноводческих ферм должны быть предусмотрены: канализация для отвода производственных сточных вод (мочи животных, стоки от мойки оборудования, корни клубнеплодов и др.), а также хозяйственно-бытовые стоки (при механизированной уборке навоза канализацию для отвода производственных сточных вод не проектируют).</w:t>
      </w:r>
    </w:p>
    <w:p>
      <w:pPr>
        <w:spacing w:after="60"/>
        <w:ind w:firstLine="567"/>
        <w:jc w:val="both"/>
      </w:pPr>
      <w:r>
        <w:rPr>
          <w:rFonts w:ascii="Arial" w:cs="Arial" w:eastAsia="Arial" w:hAnsi="Arial"/>
          <w:sz w:val="24"/>
          <w:szCs w:val="24"/>
        </w:rPr>
        <w:t xml:space="preserve">30. Сточные воды от изоляторов, карантинов, а также от убойного и утилизационного отделений собирают самостоятельной канализационной сетью и перед выпуском их в общую сеть подвергают дезинфекции.</w:t>
      </w:r>
    </w:p>
    <w:p>
      <w:pPr>
        <w:spacing w:after="60"/>
        <w:ind w:firstLine="567"/>
        <w:jc w:val="both"/>
      </w:pPr>
      <w:r>
        <w:rPr>
          <w:rFonts w:ascii="Arial" w:cs="Arial" w:eastAsia="Arial" w:hAnsi="Arial"/>
          <w:sz w:val="24"/>
          <w:szCs w:val="24"/>
        </w:rPr>
        <w:t xml:space="preserve">31. Навоз от изоляторов и карантинов подлежит сбору и хранению (не менее одного месяца) в отдельных навозохранилищах или на площадках, которые можно размещать на собственном внутреннем дворе изолятора или карантина. Дезинфекцию, транспортировку и утилизацию такого навоза осуществляют в соответствии с ветеринарным законодательством.</w:t>
      </w:r>
    </w:p>
    <w:p>
      <w:pPr>
        <w:spacing w:after="60"/>
        <w:ind w:firstLine="567"/>
        <w:jc w:val="both"/>
      </w:pPr>
      <w:r>
        <w:rPr>
          <w:rFonts w:ascii="Arial" w:cs="Arial" w:eastAsia="Arial" w:hAnsi="Arial"/>
          <w:sz w:val="24"/>
          <w:szCs w:val="24"/>
        </w:rPr>
        <w:t xml:space="preserve">32. Растворы ядохимикатов с площадок для обработки животных собирают в жижесборники и, если необходимо, нейтрализуют, после чего вывозят.</w:t>
      </w:r>
    </w:p>
    <w:p>
      <w:pPr>
        <w:spacing w:after="60"/>
        <w:ind w:firstLine="567"/>
        <w:jc w:val="both"/>
      </w:pPr>
      <w:r>
        <w:rPr>
          <w:rFonts w:ascii="Arial" w:cs="Arial" w:eastAsia="Arial" w:hAnsi="Arial"/>
          <w:sz w:val="24"/>
          <w:szCs w:val="24"/>
        </w:rPr>
        <w:t xml:space="preserve">33. Предусматривают земледельческие поля орошения для приема сточных вод с целью удобрения и орошения сельскохозяйственных культур. Использование сточных вод для орошения не допускается на территориях с уровнем стояния грунтовых вод на глубине менее 1,25 м.</w:t>
      </w:r>
    </w:p>
    <w:p>
      <w:pPr>
        <w:spacing w:after="60"/>
        <w:ind w:firstLine="567"/>
        <w:jc w:val="both"/>
      </w:pPr>
      <w:r>
        <w:rPr>
          <w:rFonts w:ascii="Arial" w:cs="Arial" w:eastAsia="Arial" w:hAnsi="Arial"/>
          <w:sz w:val="24"/>
          <w:szCs w:val="24"/>
        </w:rPr>
        <w:t xml:space="preserve">34. Биологические пруды используются в качестве самостоятельных очистных сооружений по заданию на проектирование. Средняя глубина воды в биологических прудах должна приниматься в зависимости от местных условий, но не более 1 м и не менее 0,5 м.</w:t>
      </w:r>
    </w:p>
    <w:p>
      <w:pPr>
        <w:spacing w:after="60"/>
        <w:ind w:firstLine="567"/>
        <w:jc w:val="both"/>
      </w:pPr>
      <w:r>
        <w:rPr>
          <w:rFonts w:ascii="Arial" w:cs="Arial" w:eastAsia="Arial" w:hAnsi="Arial"/>
          <w:sz w:val="24"/>
          <w:szCs w:val="24"/>
        </w:rPr>
        <w:t xml:space="preserve">35. Трупы животных вывозят на пункт сбора сырья для отправки на завод по производству мясокостной муки. С пунктов сбора сырья трупы вывозят на ветеринарно-санитарный (утилизационный) завод по производству мясокостной муки в специальных автомашинах завода. При отсутствии завода трупы животных могут быть подвергнуты утилизации (автоклавированию) в специальных котлах в утилизационном отделении убойно-санитарного пункта с последующим скармливанием другим видам животных или получением технических продуктов. Трупы животных, павших от особо опасных болезней, подлежат уничтожению путем сжигания в трупосжигательных печах.</w:t>
      </w:r>
    </w:p>
    <w:p>
      <w:pPr>
        <w:spacing w:after="60"/>
        <w:ind w:firstLine="567"/>
        <w:jc w:val="both"/>
      </w:pPr>
      <w:r>
        <w:rPr>
          <w:rFonts w:ascii="Arial" w:cs="Arial" w:eastAsia="Arial" w:hAnsi="Arial"/>
          <w:sz w:val="24"/>
          <w:szCs w:val="24"/>
        </w:rPr>
        <w:t xml:space="preserve">36. В целях предупреждения распространения заразной болезни, возникшей на ферме, больных или подозрительных по заболеванию животных выделяют в изолятор для лечения или подвергают вынужденному убою.</w:t>
      </w:r>
    </w:p>
    <w:p>
      <w:pPr>
        <w:spacing w:after="200" w:before="200"/>
        <w:jc w:val="center"/>
      </w:pPr>
      <w:r>
        <w:rPr>
          <w:rFonts w:ascii="Arial" w:cs="Arial" w:eastAsia="Arial" w:hAnsi="Arial"/>
          <w:b/>
          <w:bCs/>
          <w:sz w:val="24"/>
          <w:szCs w:val="24"/>
        </w:rPr>
        <w:t xml:space="preserve">5. Ветеринарно-санитарные требования при выборе территории для строительства фермы</w:t>
      </w:r>
    </w:p>
    <w:p>
      <w:pPr>
        <w:spacing w:after="60"/>
        <w:ind w:firstLine="567"/>
        <w:jc w:val="both"/>
      </w:pPr>
      <w:r>
        <w:rPr>
          <w:rFonts w:ascii="Arial" w:cs="Arial" w:eastAsia="Arial" w:hAnsi="Arial"/>
          <w:sz w:val="24"/>
          <w:szCs w:val="24"/>
        </w:rPr>
        <w:t xml:space="preserve">37. Территорию для размещения ферм выбирают в соответствии с действующим проектом районной планировки, планом организационно-хозяйственного устройства предприятий и планировкой данного населенного пункта.</w:t>
      </w:r>
    </w:p>
    <w:p>
      <w:pPr>
        <w:spacing w:after="60"/>
        <w:ind w:firstLine="567"/>
        <w:jc w:val="both"/>
      </w:pPr>
      <w:r>
        <w:rPr>
          <w:rFonts w:ascii="Arial" w:cs="Arial" w:eastAsia="Arial" w:hAnsi="Arial"/>
          <w:sz w:val="24"/>
          <w:szCs w:val="24"/>
        </w:rPr>
        <w:t xml:space="preserve">38. Ферма должна быть обеспечена водой питьевого качества, электроэнергией и подъездными путями для подвоза кормов и вывоза продукции и навоза, земельными площадями для использования навоза и местом для спуска сточных вод.</w:t>
      </w:r>
    </w:p>
    <w:p>
      <w:pPr>
        <w:spacing w:after="60"/>
        <w:ind w:firstLine="567"/>
        <w:jc w:val="both"/>
      </w:pPr>
      <w:r>
        <w:rPr>
          <w:rFonts w:ascii="Arial" w:cs="Arial" w:eastAsia="Arial" w:hAnsi="Arial"/>
          <w:sz w:val="24"/>
          <w:szCs w:val="24"/>
        </w:rPr>
        <w:t xml:space="preserve">39. Каждая ферма отделяется от ближайшего жилого района санитарно-защитной зоной согласно таблице разрыва - защитной зоны.</w:t>
      </w:r>
    </w:p>
    <w:p>
      <w:pPr>
        <w:spacing w:after="240" w:before="240"/>
        <w:ind w:firstLine="567"/>
        <w:jc w:val="right"/>
      </w:pPr>
      <w:r>
        <w:rPr>
          <w:rFonts w:ascii="Arial" w:cs="Arial" w:eastAsia="Arial" w:hAnsi="Arial"/>
          <w:sz w:val="24"/>
          <w:szCs w:val="24"/>
        </w:rPr>
        <w:t xml:space="preserve">Таблица</w:t>
      </w:r>
    </w:p>
    <w:p>
      <w:pPr>
        <w:spacing w:after="240" w:before="24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3"/>
        <w:gridCol w:w="3805"/>
      </w:tblGrid>
      <w:tr>
        <w:tc>
          <w:tcPr>
            <w:tcW w:type="dxa" w:w="6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Сельскохозяйственные предприятия и объекты</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санитарно-защитной зоны (разрывов) защитной зоны, в метрах</w:t>
            </w:r>
          </w:p>
        </w:tc>
      </w:tr>
      <w:tr>
        <w:tc>
          <w:tcPr>
            <w:tcW w:type="dxa" w:w="63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Фермы: коневодческие и кролиководческие крупного рогатого скота (всех специализаций), овцеводческие и звероводческие</w:t>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300</w:t>
            </w:r>
          </w:p>
        </w:tc>
      </w:tr>
      <w:tr>
        <w:tc>
          <w:tcPr>
            <w:tcW w:type="dxa" w:w="63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Птицефабрики</w:t>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3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Ветеринарные лечебницы</w:t>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bl>
    <w:p>
      <w:pPr>
        <w:spacing w:after="60" w:before="120"/>
        <w:ind w:firstLine="567"/>
        <w:jc w:val="both"/>
      </w:pPr>
      <w:r>
        <w:rPr>
          <w:rFonts w:ascii="Arial" w:cs="Arial" w:eastAsia="Arial" w:hAnsi="Arial"/>
          <w:sz w:val="24"/>
          <w:szCs w:val="24"/>
        </w:rPr>
        <w:t xml:space="preserve">40. Санитарные расстояния между сельскохозяйственными предприятиями и другими объектами должны соответствовать нижеследующей таблице.</w:t>
      </w:r>
    </w:p>
    <w:p>
      <w:pPr>
        <w:spacing w:after="240" w:before="240"/>
        <w:ind w:firstLine="567"/>
        <w:jc w:val="right"/>
      </w:pPr>
      <w:r>
        <w:rPr>
          <w:rFonts w:ascii="Arial" w:cs="Arial" w:eastAsia="Arial" w:hAnsi="Arial"/>
          <w:sz w:val="24"/>
          <w:szCs w:val="24"/>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Расстояния между сельскохозяйственными предприятиями и другими объектами, в метрах</w:t>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сельхоз предприятий</w:t>
            </w:r>
          </w:p>
        </w:tc>
        <w:tc>
          <w:tcPr>
            <w:tcW w:type="dxa" w:w="14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приготовления кормов</w:t>
            </w:r>
          </w:p>
        </w:tc>
        <w:tc>
          <w:tcPr>
            <w:tcW w:type="dxa" w:w="727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переработки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овощей и фруктов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зерновых культур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молока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скота и птицы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складов зерна и картофеля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Животноводческие, птицеводческие и звероводческие</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Ветеринарные лечебницы и фермы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Здания для первичной обработки меховых шкур или лубяных и волокнистых культур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Здания по производству извести и других вяжущих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Санитарным расстоянием следует считать наименьшее расстояние между наружными стенами соответствующих зданий и сооружений или ограждениями выгулов для животных, птиц и зверей.</w:t>
      </w:r>
    </w:p>
    <w:p>
      <w:pPr>
        <w:spacing w:after="60"/>
        <w:ind w:firstLine="567"/>
        <w:jc w:val="both"/>
      </w:pPr>
      <w:r>
        <w:rPr>
          <w:rFonts w:ascii="Arial" w:cs="Arial" w:eastAsia="Arial" w:hAnsi="Arial"/>
          <w:sz w:val="24"/>
          <w:szCs w:val="24"/>
        </w:rPr>
        <w:t xml:space="preserve">41. Для зданий по приемке и первичной обработке молока, складов кормов, ветеринарных объектов и др., размещаемых на площадке фермы или птицефабрики, санитарные расстояния не нормируются.</w:t>
      </w:r>
    </w:p>
    <w:p>
      <w:pPr>
        <w:spacing w:after="60"/>
        <w:ind w:firstLine="567"/>
        <w:jc w:val="both"/>
      </w:pPr>
      <w:r>
        <w:rPr>
          <w:rFonts w:ascii="Arial" w:cs="Arial" w:eastAsia="Arial" w:hAnsi="Arial"/>
          <w:sz w:val="24"/>
          <w:szCs w:val="24"/>
        </w:rPr>
        <w:t xml:space="preserve">42. Расстояния, указанные в таблицах для переработки молока и скота, относятся только к молокозаводам производительностью более 12 т в сутки и мясоперерабатывающим предприятиям производительностью более 10 т мяса в смену. Для боен и мясоперерабатывающих предприятий мощностью до 10 т мяса в смену расстояния до животноводческих, птицеводческих, звероводческих и кролиководческих ферм следует принимать 300 м.</w:t>
      </w:r>
    </w:p>
    <w:p>
      <w:pPr>
        <w:spacing w:after="60"/>
        <w:ind w:firstLine="567"/>
        <w:jc w:val="both"/>
      </w:pPr>
      <w:r>
        <w:rPr>
          <w:rFonts w:ascii="Arial" w:cs="Arial" w:eastAsia="Arial" w:hAnsi="Arial"/>
          <w:sz w:val="24"/>
          <w:szCs w:val="24"/>
        </w:rPr>
        <w:t xml:space="preserve">43. Площадка для строительства фермы (комплекса) должна быть отделена от других ферм и предприятий по производству молока и мяса на промышленной основе и отдельных объектов зооветеринарными разрывами, указанными в нормах технологического проектирования соответствующих ферм (комплексов).</w:t>
      </w:r>
    </w:p>
    <w:p>
      <w:pPr>
        <w:spacing w:after="120"/>
        <w:ind w:firstLine="567"/>
        <w:jc w:val="both"/>
      </w:pPr>
      <w:r>
        <w:rPr>
          <w:rFonts w:ascii="Arial" w:cs="Arial" w:eastAsia="Arial" w:hAnsi="Arial"/>
          <w:sz w:val="24"/>
          <w:szCs w:val="24"/>
        </w:rPr>
        <w:t xml:space="preserve">44. Зооветеринарные разрывы между животноводческими фермами и другими сельскохозяйственными предприятиями должны быть определены согласно следующей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4"/>
        <w:gridCol w:w="1998"/>
        <w:gridCol w:w="1998"/>
        <w:gridCol w:w="1998"/>
        <w:gridCol w:w="1998"/>
      </w:tblGrid>
      <w:tr>
        <w:tc>
          <w:tcPr>
            <w:tcW w:type="dxa" w:w="21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Животноводческие фермы и предприятия</w:t>
            </w:r>
          </w:p>
        </w:tc>
        <w:tc>
          <w:tcPr>
            <w:tcW w:type="dxa" w:w="79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Минимальные зооветеринарные разрывы, м</w:t>
            </w:r>
          </w:p>
        </w:tc>
      </w:tr>
      <w:tr>
        <w:tc>
          <w:tcPr>
            <w:vMerge w:val="continue"/>
            <w:tcBorders>
              <w:top w:val="single" w:color="CBBF9E" w:sz="4"/>
              <w:left w:val="single" w:color="CBBF9E" w:sz="4"/>
              <w:bottom w:val="single" w:color="CBBF9E" w:sz="4"/>
              <w:right w:val="single" w:color="CBBF9E" w:sz="4"/>
            </w:tcBorders>
          </w:tcP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фермы крупного рогатого скота, свиноводческие, овцеводческие и коневодческие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фермы звероводческие и кролиководческие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фермы птицеводческие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птицефабрики</w:t>
            </w:r>
          </w:p>
        </w:tc>
      </w:tr>
      <w:tr>
        <w:tc>
          <w:tcPr>
            <w:tcW w:type="dxa" w:w="21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Фермы:</w:t>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крупного рогатого скота</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звероводческие и кролиководческие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21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Птицеводческие хозяйства:</w:t>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фермы</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птицефабрики</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45. Зооветеринарные разрывы между крупными промышленными предприятиями, проектируемыми по специальным заданиям, и другими производственными (животноводческими) объектами и населенными пунктами устанавливаются в задании на проектирование.</w:t>
      </w:r>
    </w:p>
    <w:p>
      <w:pPr>
        <w:spacing w:after="60"/>
        <w:ind w:firstLine="567"/>
        <w:jc w:val="both"/>
      </w:pPr>
      <w:r>
        <w:rPr>
          <w:rFonts w:ascii="Arial" w:cs="Arial" w:eastAsia="Arial" w:hAnsi="Arial"/>
          <w:sz w:val="24"/>
          <w:szCs w:val="24"/>
        </w:rPr>
        <w:t xml:space="preserve">46. Зооветеринарные разрывы между фермами и железными и автомобильными дорогами указаны в нормах технологического проектирования.</w:t>
      </w:r>
    </w:p>
    <w:p>
      <w:pPr>
        <w:spacing w:after="200" w:before="200"/>
        <w:jc w:val="center"/>
      </w:pPr>
      <w:r>
        <w:rPr>
          <w:rFonts w:ascii="Arial" w:cs="Arial" w:eastAsia="Arial" w:hAnsi="Arial"/>
          <w:b/>
          <w:bCs/>
          <w:sz w:val="24"/>
          <w:szCs w:val="24"/>
        </w:rPr>
        <w:t xml:space="preserve">6. Земельные участки для строительства животноводческих объектов</w:t>
      </w:r>
    </w:p>
    <w:p>
      <w:pPr>
        <w:spacing w:after="60"/>
        <w:ind w:firstLine="567"/>
        <w:jc w:val="both"/>
      </w:pPr>
      <w:r>
        <w:rPr>
          <w:rFonts w:ascii="Arial" w:cs="Arial" w:eastAsia="Arial" w:hAnsi="Arial"/>
          <w:sz w:val="24"/>
          <w:szCs w:val="24"/>
        </w:rPr>
        <w:t xml:space="preserve">47. Участок для строительства животноводческих объектов нельзя выбирать на месте бывших скотомогильников, кожсырьевых предприятий и животноводческих ферм.</w:t>
      </w:r>
    </w:p>
    <w:p>
      <w:pPr>
        <w:spacing w:after="60"/>
        <w:ind w:firstLine="567"/>
        <w:jc w:val="both"/>
      </w:pPr>
      <w:r>
        <w:rPr>
          <w:rFonts w:ascii="Arial" w:cs="Arial" w:eastAsia="Arial" w:hAnsi="Arial"/>
          <w:sz w:val="24"/>
          <w:szCs w:val="24"/>
        </w:rPr>
        <w:t xml:space="preserve">48. Участок для строительства животноводческих объектов должен быть ровным, открытым, несколько возвышенным, не затопляемым паводковыми и ливневыми водами, с низким стоянием грунтовых вод. Со стороны господствующих ветров участок целесообразно оградить лесной полосой.</w:t>
      </w:r>
    </w:p>
    <w:p>
      <w:pPr>
        <w:spacing w:after="200" w:before="200"/>
        <w:jc w:val="center"/>
      </w:pPr>
      <w:r>
        <w:rPr>
          <w:rFonts w:ascii="Arial" w:cs="Arial" w:eastAsia="Arial" w:hAnsi="Arial"/>
          <w:b/>
          <w:bCs/>
          <w:sz w:val="24"/>
          <w:szCs w:val="24"/>
        </w:rPr>
        <w:t xml:space="preserve">7. Приемка в эксплуатацию построенных животноводческих ферм</w:t>
      </w:r>
    </w:p>
    <w:p>
      <w:pPr>
        <w:spacing w:after="60"/>
        <w:ind w:firstLine="567"/>
        <w:jc w:val="both"/>
      </w:pPr>
      <w:r>
        <w:rPr>
          <w:rFonts w:ascii="Arial" w:cs="Arial" w:eastAsia="Arial" w:hAnsi="Arial"/>
          <w:sz w:val="24"/>
          <w:szCs w:val="24"/>
        </w:rPr>
        <w:t xml:space="preserve">49. Датой ввода в эксплуатацию законченных строительством отдельно стоящих или встроенных зданий и сооружений подсобного, производственного или обслуживающего назначения (склады, кормовой цех, электро-подстанции, компрессорные, насосные станции, подъездные дороги, ветеринарные объекты и др.) считается дата подписания акта рабочей комиссией.</w:t>
      </w:r>
    </w:p>
    <w:p>
      <w:pPr>
        <w:spacing w:after="200" w:before="200"/>
        <w:jc w:val="center"/>
      </w:pPr>
      <w:r>
        <w:rPr>
          <w:rFonts w:ascii="Arial" w:cs="Arial" w:eastAsia="Arial" w:hAnsi="Arial"/>
          <w:b/>
          <w:bCs/>
          <w:sz w:val="24"/>
          <w:szCs w:val="24"/>
        </w:rPr>
        <w:t xml:space="preserve">8. Ветеринарно-санитарные требования к проектированию, строительству и эксплуатации предприятий по первичной переработке убойных животных</w:t>
      </w:r>
    </w:p>
    <w:p>
      <w:pPr>
        <w:spacing w:after="60"/>
        <w:ind w:firstLine="567"/>
        <w:jc w:val="both"/>
      </w:pPr>
      <w:r>
        <w:rPr>
          <w:rFonts w:ascii="Arial" w:cs="Arial" w:eastAsia="Arial" w:hAnsi="Arial"/>
          <w:sz w:val="24"/>
          <w:szCs w:val="24"/>
        </w:rPr>
        <w:t xml:space="preserve">50. При проектировании и строительстве молокозаводов, цехов по переработке молока и молочных продуктов, мясокомбинатов, морепродуктов, хладокомбинатов должно предусматриваться создание наиболее благоприятных условий для производства качественных и безопасных в ветеринарно-санитарном отношении продуктов животного происхождения, для предупреждения загрязнения окружающей природной среды производственными отходами и возбудителями заразных болезней животных.</w:t>
      </w:r>
    </w:p>
    <w:p>
      <w:pPr>
        <w:spacing w:after="60"/>
        <w:ind w:firstLine="567"/>
        <w:jc w:val="both"/>
      </w:pPr>
      <w:r>
        <w:rPr>
          <w:rFonts w:ascii="Arial" w:cs="Arial" w:eastAsia="Arial" w:hAnsi="Arial"/>
          <w:sz w:val="24"/>
          <w:szCs w:val="24"/>
        </w:rPr>
        <w:t xml:space="preserve">51. Предоставление земельных участков под строительство, утверждение норм проектирования и проектной документации на строительство, реконструкцию и модернизацию объектов ветеринарного надзора, а также ввод в эксплуатацию допускается при наличии ветеринарно-санитарных заключений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52. При проектировании, строительству и эксплуатации предприятий по первичной переработке убойных животных, молокозаводов, цехов по переработке молока и молочных продуктов, морепродуктов, хладокомбинатов предусматривают ограждение всей территории с пропуском обслуживающего персонала и посетителей, а также транспортных средств на территории предприятий через ветеринарно-санитарный пропускник и дезоблок, размещенные на линии ограждения.</w:t>
      </w:r>
    </w:p>
    <w:p>
      <w:pPr>
        <w:spacing w:after="60"/>
        <w:ind w:firstLine="567"/>
        <w:jc w:val="both"/>
      </w:pPr>
      <w:r>
        <w:rPr>
          <w:rFonts w:ascii="Arial" w:cs="Arial" w:eastAsia="Arial" w:hAnsi="Arial"/>
          <w:sz w:val="24"/>
          <w:szCs w:val="24"/>
        </w:rPr>
        <w:t xml:space="preserve">53. Приемка в эксплуатацию предприятий с недоделками, препятствующими их нормальной эксплуатации и ухудшающими санитарно-гигиенические и ветеринарно-санитарные условия и безопасность труда рабочих, с отступлением от утвержденного проекта или состава пускового комплекса, а также без опробования, испытания и проверки работы всего установленного оборудования и механизмов не допускается.</w:t>
      </w:r>
    </w:p>
    <w:p>
      <w:pPr>
        <w:spacing w:after="200" w:before="200"/>
        <w:jc w:val="center"/>
      </w:pPr>
      <w:r>
        <w:rPr>
          <w:rFonts w:ascii="Arial" w:cs="Arial" w:eastAsia="Arial" w:hAnsi="Arial"/>
          <w:b/>
          <w:bCs/>
          <w:sz w:val="24"/>
          <w:szCs w:val="24"/>
        </w:rPr>
        <w:t xml:space="preserve">9. Ветеринарно-санитарные требования к месту убоя животных (мясокомбинаты, убойные пункты)</w:t>
      </w:r>
    </w:p>
    <w:p>
      <w:pPr>
        <w:spacing w:after="60"/>
        <w:ind w:firstLine="567"/>
        <w:jc w:val="both"/>
      </w:pPr>
      <w:r>
        <w:rPr>
          <w:rFonts w:ascii="Arial" w:cs="Arial" w:eastAsia="Arial" w:hAnsi="Arial"/>
          <w:sz w:val="24"/>
          <w:szCs w:val="24"/>
        </w:rPr>
        <w:t xml:space="preserve">54. Скотоубойные пункты должны иметь три основные зоны:</w:t>
      </w:r>
    </w:p>
    <w:p>
      <w:pPr>
        <w:spacing w:after="60"/>
        <w:ind w:firstLine="567"/>
        <w:jc w:val="both"/>
      </w:pPr>
      <w:r>
        <w:rPr>
          <w:rFonts w:ascii="Arial" w:cs="Arial" w:eastAsia="Arial" w:hAnsi="Arial"/>
          <w:sz w:val="24"/>
          <w:szCs w:val="24"/>
        </w:rPr>
        <w:t xml:space="preserve">1) зона предубойного содержания скота предназначена для приема, ветеринарного осмотра и передержки животных перед убоем. В ней размещаются загоны (открытые и с навесами) для здорового скота, профилактическое отделение (карантинный загон и изолятор), платформа для разгрузки живности, весы;</w:t>
      </w:r>
    </w:p>
    <w:p>
      <w:pPr>
        <w:spacing w:after="60"/>
        <w:ind w:firstLine="567"/>
        <w:jc w:val="both"/>
      </w:pPr>
      <w:r>
        <w:rPr>
          <w:rFonts w:ascii="Arial" w:cs="Arial" w:eastAsia="Arial" w:hAnsi="Arial"/>
          <w:sz w:val="24"/>
          <w:szCs w:val="24"/>
        </w:rPr>
        <w:t xml:space="preserve">2) зона основного производства, в которой проводится убой животных, разделка туш, обработка субпродуктов, жира, кишечного и кожевенно-мехового сырья, охлаждение, замораживание и посол мяса, выработка колбасных изделий и кормовой продукции. В эту зону входят убойно-разделочное отделение, холодильник, колбасный цех, шкуро-посолочное и утильное отделения;</w:t>
      </w:r>
    </w:p>
    <w:p>
      <w:pPr>
        <w:spacing w:after="60"/>
        <w:ind w:firstLine="567"/>
        <w:jc w:val="both"/>
      </w:pPr>
      <w:r>
        <w:rPr>
          <w:rFonts w:ascii="Arial" w:cs="Arial" w:eastAsia="Arial" w:hAnsi="Arial"/>
          <w:sz w:val="24"/>
          <w:szCs w:val="24"/>
        </w:rPr>
        <w:t xml:space="preserve">3) зона вспомогательных сооружений включает административные здания, хозяйственные постройки, склад для кормов, канализационные устройства и т.д.</w:t>
      </w:r>
    </w:p>
    <w:p>
      <w:pPr>
        <w:spacing w:after="60"/>
        <w:ind w:firstLine="567"/>
        <w:jc w:val="both"/>
      </w:pPr>
      <w:r>
        <w:rPr>
          <w:rFonts w:ascii="Arial" w:cs="Arial" w:eastAsia="Arial" w:hAnsi="Arial"/>
          <w:sz w:val="24"/>
          <w:szCs w:val="24"/>
        </w:rPr>
        <w:t xml:space="preserve">55. При въезде (выезде) на территорию бойни устраиваются дезинфекционные барьеры (кюветы), заправленные дезинфицирующим раствором.</w:t>
      </w:r>
    </w:p>
    <w:p>
      <w:pPr>
        <w:spacing w:after="60"/>
        <w:ind w:firstLine="567"/>
        <w:jc w:val="both"/>
      </w:pPr>
      <w:r>
        <w:rPr>
          <w:rFonts w:ascii="Arial" w:cs="Arial" w:eastAsia="Arial" w:hAnsi="Arial"/>
          <w:sz w:val="24"/>
          <w:szCs w:val="24"/>
        </w:rPr>
        <w:t xml:space="preserve">56. На территории убойного пункта оборудуют канализационную систему для отвода атмосферных вод и стоков с площадок предубойного содержания животных.</w:t>
      </w:r>
    </w:p>
    <w:p>
      <w:pPr>
        <w:spacing w:after="60"/>
        <w:ind w:firstLine="567"/>
        <w:jc w:val="both"/>
      </w:pPr>
      <w:r>
        <w:rPr>
          <w:rFonts w:ascii="Arial" w:cs="Arial" w:eastAsia="Arial" w:hAnsi="Arial"/>
          <w:sz w:val="24"/>
          <w:szCs w:val="24"/>
        </w:rPr>
        <w:t xml:space="preserve">57. Свободные участки территории озеленяют древесно-кустарниковыми насаждениями и газонами.</w:t>
      </w:r>
    </w:p>
    <w:p>
      <w:pPr>
        <w:spacing w:after="60"/>
        <w:ind w:firstLine="567"/>
        <w:jc w:val="both"/>
      </w:pPr>
      <w:r>
        <w:rPr>
          <w:rFonts w:ascii="Arial" w:cs="Arial" w:eastAsia="Arial" w:hAnsi="Arial"/>
          <w:sz w:val="24"/>
          <w:szCs w:val="24"/>
        </w:rPr>
        <w:t xml:space="preserve">58. На убойном пункте предусматриваются благоустроенная скотобаза с карантинным отделением, изолятором с автономным колодцем для сбора и дезинфекции сточных вод, а также площадка для складирования и биотермического обеззараживания навоза и площадка для санитарной обработки автотранспорта после выгрузки животных.</w:t>
      </w:r>
    </w:p>
    <w:p>
      <w:pPr>
        <w:spacing w:after="60"/>
        <w:ind w:firstLine="567"/>
        <w:jc w:val="both"/>
      </w:pPr>
      <w:r>
        <w:rPr>
          <w:rFonts w:ascii="Arial" w:cs="Arial" w:eastAsia="Arial" w:hAnsi="Arial"/>
          <w:sz w:val="24"/>
          <w:szCs w:val="24"/>
        </w:rPr>
        <w:t xml:space="preserve">Изолятор располагается на обособленном огражденном участке скотобазы.</w:t>
      </w:r>
    </w:p>
    <w:p>
      <w:pPr>
        <w:spacing w:after="60"/>
        <w:ind w:firstLine="567"/>
        <w:jc w:val="both"/>
      </w:pPr>
      <w:r>
        <w:rPr>
          <w:rFonts w:ascii="Arial" w:cs="Arial" w:eastAsia="Arial" w:hAnsi="Arial"/>
          <w:sz w:val="24"/>
          <w:szCs w:val="24"/>
        </w:rPr>
        <w:t xml:space="preserve">59. В убойных пунктах производственные цехи (отделения) располагаются с учетом последовательности технологических процессов переработки, не допуская встречных потоков скота, мяса и готовой продукции. У входа в производственные цехи устанавливают дезковрики, смоченные дезинфицирующим раствором. От проникновения мух окна закрывают защитными сетками.</w:t>
      </w:r>
    </w:p>
    <w:p>
      <w:pPr>
        <w:spacing w:after="60"/>
        <w:ind w:firstLine="567"/>
        <w:jc w:val="both"/>
      </w:pPr>
      <w:r>
        <w:rPr>
          <w:rFonts w:ascii="Arial" w:cs="Arial" w:eastAsia="Arial" w:hAnsi="Arial"/>
          <w:sz w:val="24"/>
          <w:szCs w:val="24"/>
        </w:rPr>
        <w:t xml:space="preserve">60. Полы в производственных помещениях делают из материалов, устойчивых к агрессивным средам и легко подвергающихся мойке и влажной дезинфекции. Устраивают их с уклоном в сторону канализационной системы.</w:t>
      </w:r>
    </w:p>
    <w:p>
      <w:pPr>
        <w:spacing w:after="60"/>
        <w:ind w:firstLine="567"/>
        <w:jc w:val="both"/>
      </w:pPr>
      <w:r>
        <w:rPr>
          <w:rFonts w:ascii="Arial" w:cs="Arial" w:eastAsia="Arial" w:hAnsi="Arial"/>
          <w:sz w:val="24"/>
          <w:szCs w:val="24"/>
        </w:rPr>
        <w:t xml:space="preserve">61. Для защиты зданий от проникновения грызунов в стены закладывают стальную сетку с ячейками 12x12 мм на высоту 0,5 м от уровня цоколя и на 5 см ниже пола.</w:t>
      </w:r>
    </w:p>
    <w:p>
      <w:pPr>
        <w:spacing w:after="60"/>
        <w:ind w:firstLine="567"/>
        <w:jc w:val="both"/>
      </w:pPr>
      <w:r>
        <w:rPr>
          <w:rFonts w:ascii="Arial" w:cs="Arial" w:eastAsia="Arial" w:hAnsi="Arial"/>
          <w:sz w:val="24"/>
          <w:szCs w:val="24"/>
        </w:rPr>
        <w:t xml:space="preserve">62. Производственные помещения убойных пунктов должны быть освещенными. Естественный свет используют во всех цехах, за исключением холодильных камер. С целью предупреждения попадания прямых солнечных лучей на мясо и мясопродукты окна делают с солнцезащитными устройствами (жалюзи, козырьки).</w:t>
      </w:r>
    </w:p>
    <w:p>
      <w:pPr>
        <w:spacing w:after="60"/>
        <w:ind w:firstLine="567"/>
        <w:jc w:val="both"/>
      </w:pPr>
      <w:r>
        <w:rPr>
          <w:rFonts w:ascii="Arial" w:cs="Arial" w:eastAsia="Arial" w:hAnsi="Arial"/>
          <w:sz w:val="24"/>
          <w:szCs w:val="24"/>
        </w:rPr>
        <w:t xml:space="preserve">63. Влажную уборку и текущую дезинфекцию в убойно-разделочном, жировом, субпродуктовом и кишечном цехах (отделениях) убойного пункта проводят ежедневно по окончании работы.</w:t>
      </w:r>
    </w:p>
    <w:p>
      <w:pPr>
        <w:spacing w:after="60"/>
        <w:ind w:firstLine="567"/>
        <w:jc w:val="both"/>
      </w:pPr>
      <w:r>
        <w:rPr>
          <w:rFonts w:ascii="Arial" w:cs="Arial" w:eastAsia="Arial" w:hAnsi="Arial"/>
          <w:sz w:val="24"/>
          <w:szCs w:val="24"/>
        </w:rPr>
        <w:t xml:space="preserve">64. Во всех производственных помещениях должны быть стерилизаторы для мелкого инвентаря.</w:t>
      </w:r>
    </w:p>
    <w:p>
      <w:pPr>
        <w:spacing w:after="60"/>
        <w:ind w:firstLine="567"/>
        <w:jc w:val="both"/>
      </w:pPr>
      <w:r>
        <w:rPr>
          <w:rFonts w:ascii="Arial" w:cs="Arial" w:eastAsia="Arial" w:hAnsi="Arial"/>
          <w:sz w:val="24"/>
          <w:szCs w:val="24"/>
        </w:rPr>
        <w:t xml:space="preserve">65. На скотобазе устраивают бетонированные площадки для биотермического обеззараживания навоза с выдержкой в бурте не менее 30 дней. Навоз из изолятора от животных при споровых инфекциях, а также больных сапом, бешенством, инфекционной анемией и чумой крупного рогатого скота, подлежит уничтожению.</w:t>
      </w:r>
    </w:p>
    <w:p>
      <w:pPr>
        <w:spacing w:after="60"/>
        <w:ind w:firstLine="567"/>
        <w:jc w:val="both"/>
      </w:pPr>
      <w:r>
        <w:rPr>
          <w:rFonts w:ascii="Arial" w:cs="Arial" w:eastAsia="Arial" w:hAnsi="Arial"/>
          <w:sz w:val="24"/>
          <w:szCs w:val="24"/>
        </w:rPr>
        <w:t xml:space="preserve">66. В убойном пункте обязательно предусматриваются места для проведения ветеринарно-санитарного осмотра и экспертизы голов, внутренних органов и туш. Рабочие места ветеринарно-санитарного врача оборудуют напольными стеллажами, столами, крючками, емкостями для сбора конфискатов и хорошим освещением.</w:t>
      </w:r>
    </w:p>
    <w:p>
      <w:pPr>
        <w:spacing w:after="60"/>
        <w:ind w:firstLine="567"/>
        <w:jc w:val="both"/>
      </w:pPr>
      <w:r>
        <w:rPr>
          <w:rFonts w:ascii="Arial" w:cs="Arial" w:eastAsia="Arial" w:hAnsi="Arial"/>
          <w:sz w:val="24"/>
          <w:szCs w:val="24"/>
        </w:rPr>
        <w:t xml:space="preserve">67. Отделение по выработке кормовой продукции из отходов, образующихся при убое скота, размещают изолированно, с самостоятельными входом и выходом. Здесь отводят участок для приемки сырья, помещение для хранения готовой продукции, оборудуют устройство для варки (стерилизации) конфискатов.</w:t>
      </w:r>
    </w:p>
    <w:p>
      <w:pPr>
        <w:spacing w:after="60"/>
        <w:ind w:firstLine="567"/>
        <w:jc w:val="both"/>
      </w:pPr>
      <w:r>
        <w:rPr>
          <w:rFonts w:ascii="Arial" w:cs="Arial" w:eastAsia="Arial" w:hAnsi="Arial"/>
          <w:sz w:val="24"/>
          <w:szCs w:val="24"/>
        </w:rPr>
        <w:t xml:space="preserve">68. В промышленных холодильниках убойного пункта отводят санитарную камеру для мяса, подлежащего лабораторному исследованию, и для хранения условно годного мяса.</w:t>
      </w:r>
    </w:p>
    <w:p>
      <w:pPr>
        <w:spacing w:after="60"/>
        <w:ind w:firstLine="567"/>
        <w:jc w:val="both"/>
      </w:pPr>
      <w:r>
        <w:rPr>
          <w:rFonts w:ascii="Arial" w:cs="Arial" w:eastAsia="Arial" w:hAnsi="Arial"/>
          <w:sz w:val="24"/>
          <w:szCs w:val="24"/>
        </w:rPr>
        <w:t xml:space="preserve">69. Канализационную систему убойных пунктов устраивают таким образом, чтобы производственные стоки вначале проходили через приспособления по первичной механической очистке и жироуловители.</w:t>
      </w:r>
    </w:p>
    <w:p>
      <w:pPr>
        <w:spacing w:after="60"/>
        <w:ind w:firstLine="567"/>
        <w:jc w:val="both"/>
      </w:pPr>
      <w:r>
        <w:rPr>
          <w:rFonts w:ascii="Arial" w:cs="Arial" w:eastAsia="Arial" w:hAnsi="Arial"/>
          <w:sz w:val="24"/>
          <w:szCs w:val="24"/>
        </w:rPr>
        <w:t xml:space="preserve">70. Производственные стоки, полученные в ходе убоя больного скота, перед спуском в канализацию или вывозом в отведенное место подвергают дезинфекции.</w:t>
      </w:r>
    </w:p>
    <w:p>
      <w:pPr>
        <w:spacing w:after="60"/>
        <w:ind w:firstLine="567"/>
        <w:jc w:val="both"/>
      </w:pPr>
      <w:r>
        <w:rPr>
          <w:rFonts w:ascii="Arial" w:cs="Arial" w:eastAsia="Arial" w:hAnsi="Arial"/>
          <w:sz w:val="24"/>
          <w:szCs w:val="24"/>
        </w:rPr>
        <w:t xml:space="preserve">71. При проектировании строительства колбасных цехов, молокоперерабатывающих предприятий, а также предприятий по переработке технического сырья животного происхождения необходимо учитывать следующее:</w:t>
      </w:r>
    </w:p>
    <w:p>
      <w:pPr>
        <w:spacing w:after="60"/>
        <w:ind w:firstLine="567"/>
        <w:jc w:val="both"/>
      </w:pPr>
      <w:r>
        <w:rPr>
          <w:rFonts w:ascii="Arial" w:cs="Arial" w:eastAsia="Arial" w:hAnsi="Arial"/>
          <w:sz w:val="24"/>
          <w:szCs w:val="24"/>
        </w:rPr>
        <w:t xml:space="preserve">- энергообеспечение, водоснабжение должно быть бесперебойным;</w:t>
      </w:r>
    </w:p>
    <w:p>
      <w:pPr>
        <w:spacing w:after="60"/>
        <w:ind w:firstLine="567"/>
        <w:jc w:val="both"/>
      </w:pPr>
      <w:r>
        <w:rPr>
          <w:rFonts w:ascii="Arial" w:cs="Arial" w:eastAsia="Arial" w:hAnsi="Arial"/>
          <w:sz w:val="24"/>
          <w:szCs w:val="24"/>
        </w:rPr>
        <w:t xml:space="preserve">- предприятия должны состоять из основных, вспомогательных и обслуживающих цехов.</w:t>
      </w:r>
    </w:p>
    <w:p>
      <w:pPr>
        <w:spacing w:after="60"/>
        <w:ind w:firstLine="567"/>
        <w:jc w:val="both"/>
      </w:pPr>
      <w:r>
        <w:rPr>
          <w:rFonts w:ascii="Arial" w:cs="Arial" w:eastAsia="Arial" w:hAnsi="Arial"/>
          <w:sz w:val="24"/>
          <w:szCs w:val="24"/>
        </w:rPr>
        <w:t xml:space="preserve">72. У входа в производственные цехи устанавливают дезинфицирующие коврики, смоченные дезинфицирующим раствором.</w:t>
      </w:r>
    </w:p>
    <w:p>
      <w:pPr>
        <w:spacing w:after="60"/>
        <w:ind w:firstLine="567"/>
        <w:jc w:val="both"/>
      </w:pPr>
      <w:r>
        <w:rPr>
          <w:rFonts w:ascii="Arial" w:cs="Arial" w:eastAsia="Arial" w:hAnsi="Arial"/>
          <w:sz w:val="24"/>
          <w:szCs w:val="24"/>
        </w:rPr>
        <w:t xml:space="preserve">73. Для сбора производственно-хозяйственных сточных вод предусмотреть приемные колодцы, которые размещают от производственного здания на расстоянии не менее 3 м. Сточные воды отводят на местные очистные сооружения после дезинфекции или вывозят в специально отведенные местности.</w:t>
      </w:r>
    </w:p>
    <w:p>
      <w:pPr>
        <w:spacing w:after="60"/>
        <w:ind w:firstLine="567"/>
        <w:jc w:val="both"/>
      </w:pPr>
      <w:r>
        <w:rPr>
          <w:rFonts w:ascii="Arial" w:cs="Arial" w:eastAsia="Arial" w:hAnsi="Arial"/>
          <w:sz w:val="24"/>
          <w:szCs w:val="24"/>
        </w:rPr>
        <w:t xml:space="preserve">74. При проектировании, строительстве и эксплуатации предприятий по первичной переработке, молокозаводов, цехов по переработке молока и молочных продуктов, морепродуктов, колбасных и пельменных цехов, а также цехов по переработке технические сырья животного происхождения предусматривают ограждение всей территории с пропуском обслуживающего персонала и посетителей, а также транспортных средств на территории предприятий через ветеринарно-санитарный пропускник и дезинфицирующий барьер, размещенные на линии ограждения.</w:t>
      </w:r>
    </w:p>
    <w:p>
      <w:pPr>
        <w:spacing w:after="60"/>
        <w:ind w:firstLine="567"/>
        <w:jc w:val="both"/>
      </w:pPr>
      <w:r>
        <w:rPr>
          <w:rFonts w:ascii="Arial" w:cs="Arial" w:eastAsia="Arial" w:hAnsi="Arial"/>
          <w:sz w:val="24"/>
          <w:szCs w:val="24"/>
        </w:rPr>
        <w:t xml:space="preserve">75. В цехах по переработке продуктов животного происхождения обязательно предусматриваются места для проведения ветеринарно-санитарного осмотра и экспертизы голов, внутренних органов и туш. Рабочие места ветеринарно-санитарного врача оборудуют напольными стеллажами, столами, крючками, емкостями для сбора конфискатов и хорошим освещением.</w:t>
      </w:r>
    </w:p>
    <w:p>
      <w:pPr>
        <w:spacing w:after="60"/>
        <w:ind w:firstLine="567"/>
        <w:jc w:val="both"/>
      </w:pPr>
      <w:r>
        <w:rPr>
          <w:rFonts w:ascii="Arial" w:cs="Arial" w:eastAsia="Arial" w:hAnsi="Arial"/>
          <w:sz w:val="24"/>
          <w:szCs w:val="24"/>
        </w:rPr>
        <w:t xml:space="preserve">76. В цехах влажную уборку горячей водой и текущую дезинфекцию проводят ежедневно по окончании работы.</w:t>
      </w:r>
    </w:p>
    <w:p>
      <w:pPr>
        <w:spacing w:after="60"/>
        <w:ind w:firstLine="567"/>
        <w:jc w:val="both"/>
      </w:pPr>
      <w:r>
        <w:rPr>
          <w:rFonts w:ascii="Arial" w:cs="Arial" w:eastAsia="Arial" w:hAnsi="Arial"/>
          <w:sz w:val="24"/>
          <w:szCs w:val="24"/>
        </w:rPr>
        <w:t xml:space="preserve">77. Холодильные камеры должны быть оборудованы термометрами или средствами автоматического контроля температуры, а также записей их показателей.</w:t>
      </w:r>
    </w:p>
    <w:p>
      <w:pPr>
        <w:spacing w:after="200" w:before="200"/>
        <w:jc w:val="center"/>
      </w:pPr>
      <w:r>
        <w:rPr>
          <w:rFonts w:ascii="Arial" w:cs="Arial" w:eastAsia="Arial" w:hAnsi="Arial"/>
          <w:b/>
          <w:bCs/>
          <w:sz w:val="24"/>
          <w:szCs w:val="24"/>
        </w:rPr>
        <w:t xml:space="preserve">10. Санитарно-защитные зоны и зооветеринарные разрывы</w:t>
      </w:r>
    </w:p>
    <w:p>
      <w:pPr>
        <w:spacing w:after="120"/>
        <w:ind w:firstLine="567"/>
        <w:jc w:val="both"/>
      </w:pPr>
      <w:r>
        <w:rPr>
          <w:rFonts w:ascii="Arial" w:cs="Arial" w:eastAsia="Arial" w:hAnsi="Arial"/>
          <w:sz w:val="24"/>
          <w:szCs w:val="24"/>
        </w:rPr>
        <w:t xml:space="preserve">78. </w:t>
      </w:r>
      <w:r>
        <w:rPr>
          <w:rFonts w:ascii="Arial" w:cs="Arial" w:eastAsia="Arial" w:hAnsi="Arial"/>
          <w:sz w:val="24"/>
          <w:szCs w:val="24"/>
        </w:rPr>
        <w:t xml:space="preserve">Для объектов, их отдельных зданий и сооружений с технологическими процессами, являющимися источниками формирования производственных вредностей, в зависимости от мощностей, характера и количества, выделяемых в окружающую среду токсических и пахучих веществ, а также с учетом предусматриваемых мер по уменьшению неблагоприятного влияния их на окружающую среду и здоровье человека устанавливаются следующие минимальные размеры санитарно-защитных зон от населенных пунктов:</w:t>
      </w:r>
    </w:p>
    <w:p>
      <w:pPr>
        <w:spacing w:after="120"/>
        <w:ind w:firstLine="567"/>
        <w:jc w:val="both"/>
      </w:pPr>
      <w:r>
        <w:rPr>
          <w:rFonts w:ascii="Arial" w:cs="Arial" w:eastAsia="Arial" w:hAnsi="Arial"/>
          <w:sz w:val="24"/>
          <w:szCs w:val="24"/>
        </w:rPr>
        <w:t xml:space="preserve">1) класс I – санитарно-защитная зона размером не менее 2000 м:</w:t>
      </w:r>
    </w:p>
    <w:p>
      <w:pPr>
        <w:spacing w:after="120"/>
        <w:ind w:firstLine="567"/>
        <w:jc w:val="both"/>
      </w:pPr>
      <w:r>
        <w:rPr>
          <w:rFonts w:ascii="Arial" w:cs="Arial" w:eastAsia="Arial" w:hAnsi="Arial"/>
          <w:sz w:val="24"/>
          <w:szCs w:val="24"/>
        </w:rPr>
        <w:t xml:space="preserve">– заводы клееварочные, изготавливающие клей из остатков кожи, полевой и свалочной кости и других животных отходов;</w:t>
      </w:r>
    </w:p>
    <w:p>
      <w:pPr>
        <w:spacing w:after="120"/>
        <w:ind w:firstLine="567"/>
        <w:jc w:val="both"/>
      </w:pPr>
      <w:r>
        <w:rPr>
          <w:rFonts w:ascii="Arial" w:cs="Arial" w:eastAsia="Arial" w:hAnsi="Arial"/>
          <w:sz w:val="24"/>
          <w:szCs w:val="24"/>
        </w:rPr>
        <w:t xml:space="preserve">– производство технического желатина из полевой загнившей кости, остатков кожи и других животных отходов и отбросов с хранением их на складе;</w:t>
      </w:r>
    </w:p>
    <w:p>
      <w:pPr>
        <w:spacing w:after="120"/>
        <w:ind w:firstLine="567"/>
        <w:jc w:val="both"/>
      </w:pPr>
      <w:r>
        <w:rPr>
          <w:rFonts w:ascii="Arial" w:cs="Arial" w:eastAsia="Arial" w:hAnsi="Arial"/>
          <w:sz w:val="24"/>
          <w:szCs w:val="24"/>
        </w:rPr>
        <w:t xml:space="preserve">– утильзаводы по переработке павших животных, рыбы, их частей и других животных отходов и отбросов (превращение в жиры, корм для животных, удобрения и т. д.);</w:t>
      </w:r>
    </w:p>
    <w:p>
      <w:pPr>
        <w:spacing w:after="120"/>
        <w:ind w:firstLine="567"/>
        <w:jc w:val="both"/>
      </w:pPr>
      <w:r>
        <w:rPr>
          <w:rFonts w:ascii="Arial" w:cs="Arial" w:eastAsia="Arial" w:hAnsi="Arial"/>
          <w:sz w:val="24"/>
          <w:szCs w:val="24"/>
        </w:rPr>
        <w:t xml:space="preserve">– производства костеобжигательные и костемольные;</w:t>
      </w:r>
    </w:p>
    <w:p>
      <w:pPr>
        <w:spacing w:after="120"/>
        <w:ind w:firstLine="567"/>
        <w:jc w:val="both"/>
      </w:pPr>
      <w:r>
        <w:rPr>
          <w:rFonts w:ascii="Arial" w:cs="Arial" w:eastAsia="Arial" w:hAnsi="Arial"/>
          <w:sz w:val="24"/>
          <w:szCs w:val="24"/>
        </w:rPr>
        <w:t xml:space="preserve">2) класс II – санитарно-защитная зона размером не менее 1000 м:</w:t>
      </w:r>
    </w:p>
    <w:p>
      <w:pPr>
        <w:spacing w:after="120"/>
        <w:ind w:firstLine="567"/>
        <w:jc w:val="both"/>
      </w:pPr>
      <w:r>
        <w:rPr>
          <w:rFonts w:ascii="Arial" w:cs="Arial" w:eastAsia="Arial" w:hAnsi="Arial"/>
          <w:sz w:val="24"/>
          <w:szCs w:val="24"/>
        </w:rPr>
        <w:t xml:space="preserve">– предприятия салотопенные (производство технического сала);</w:t>
      </w:r>
    </w:p>
    <w:p>
      <w:pPr>
        <w:spacing w:after="120"/>
        <w:ind w:firstLine="567"/>
        <w:jc w:val="both"/>
      </w:pPr>
      <w:r>
        <w:rPr>
          <w:rFonts w:ascii="Arial" w:cs="Arial" w:eastAsia="Arial" w:hAnsi="Arial"/>
          <w:sz w:val="24"/>
          <w:szCs w:val="24"/>
        </w:rPr>
        <w:t xml:space="preserve">3) класс III – санитарно-защитная зона размером не менее 500 м:</w:t>
      </w:r>
    </w:p>
    <w:p>
      <w:pPr>
        <w:spacing w:after="120"/>
        <w:ind w:firstLine="567"/>
        <w:jc w:val="both"/>
      </w:pPr>
      <w:r>
        <w:rPr>
          <w:rFonts w:ascii="Arial" w:cs="Arial" w:eastAsia="Arial" w:hAnsi="Arial"/>
          <w:sz w:val="24"/>
          <w:szCs w:val="24"/>
        </w:rPr>
        <w:t xml:space="preserve">– центральные склады по сбору утильсырья;</w:t>
      </w:r>
    </w:p>
    <w:p>
      <w:pPr>
        <w:spacing w:after="120"/>
        <w:ind w:firstLine="567"/>
        <w:jc w:val="both"/>
      </w:pPr>
      <w:r>
        <w:rPr>
          <w:rFonts w:ascii="Arial" w:cs="Arial" w:eastAsia="Arial" w:hAnsi="Arial"/>
          <w:sz w:val="24"/>
          <w:szCs w:val="24"/>
        </w:rPr>
        <w:t xml:space="preserve">– предприятия по обработке сырых меховых шкур животных и крашению (овчинно-шубные, овчинно-дубильные, меховые, по производству замши, сафьяна, лайки и т. д.) с переработкой отходов;</w:t>
      </w:r>
    </w:p>
    <w:p>
      <w:pPr>
        <w:spacing w:after="120"/>
        <w:ind w:firstLine="567"/>
        <w:jc w:val="both"/>
      </w:pPr>
      <w:r>
        <w:rPr>
          <w:rFonts w:ascii="Arial" w:cs="Arial" w:eastAsia="Arial" w:hAnsi="Arial"/>
          <w:sz w:val="24"/>
          <w:szCs w:val="24"/>
        </w:rPr>
        <w:t xml:space="preserve">– предприятия по обработке сырой кожи животных: кожевенно-сыромятые, кожевенно-дубильные (производство подошвенного материала, полувала, выростки, опойки) с переработкой отходов;</w:t>
      </w:r>
    </w:p>
    <w:p>
      <w:pPr>
        <w:spacing w:after="120"/>
        <w:ind w:firstLine="567"/>
        <w:jc w:val="both"/>
      </w:pPr>
      <w:r>
        <w:rPr>
          <w:rFonts w:ascii="Arial" w:cs="Arial" w:eastAsia="Arial" w:hAnsi="Arial"/>
          <w:sz w:val="24"/>
          <w:szCs w:val="24"/>
        </w:rPr>
        <w:t xml:space="preserve">4) класс IV – санитарно-защитная зона размером не менее 500 м:</w:t>
      </w:r>
    </w:p>
    <w:p>
      <w:pPr>
        <w:spacing w:after="120"/>
        <w:ind w:firstLine="567"/>
        <w:jc w:val="both"/>
      </w:pPr>
      <w:r>
        <w:rPr>
          <w:rFonts w:ascii="Arial" w:cs="Arial" w:eastAsia="Arial" w:hAnsi="Arial"/>
          <w:sz w:val="24"/>
          <w:szCs w:val="24"/>
        </w:rPr>
        <w:t xml:space="preserve">– предприятия по мойке шерсти;</w:t>
      </w:r>
    </w:p>
    <w:p>
      <w:pPr>
        <w:spacing w:after="120"/>
        <w:ind w:firstLine="567"/>
        <w:jc w:val="both"/>
      </w:pPr>
      <w:r>
        <w:rPr>
          <w:rFonts w:ascii="Arial" w:cs="Arial" w:eastAsia="Arial" w:hAnsi="Arial"/>
          <w:sz w:val="24"/>
          <w:szCs w:val="24"/>
        </w:rPr>
        <w:t xml:space="preserve">– склады временного хранения мокросоленой и необработанной кожи;</w:t>
      </w:r>
    </w:p>
    <w:p>
      <w:pPr>
        <w:spacing w:after="120"/>
        <w:ind w:firstLine="567"/>
        <w:jc w:val="both"/>
      </w:pPr>
      <w:r>
        <w:rPr>
          <w:rFonts w:ascii="Arial" w:cs="Arial" w:eastAsia="Arial" w:hAnsi="Arial"/>
          <w:sz w:val="24"/>
          <w:szCs w:val="24"/>
        </w:rPr>
        <w:t xml:space="preserve">– предприятия по обработке волоса, щетины, пуха, пера, рогов и копыт;</w:t>
      </w:r>
    </w:p>
    <w:p>
      <w:pPr>
        <w:spacing w:after="120"/>
        <w:ind w:firstLine="567"/>
        <w:jc w:val="both"/>
      </w:pPr>
      <w:r>
        <w:rPr>
          <w:rFonts w:ascii="Arial" w:cs="Arial" w:eastAsia="Arial" w:hAnsi="Arial"/>
          <w:sz w:val="24"/>
          <w:szCs w:val="24"/>
        </w:rPr>
        <w:t xml:space="preserve">– производство скелетов и наглядных пособий из трупов животных;</w:t>
      </w:r>
    </w:p>
    <w:p>
      <w:pPr>
        <w:spacing w:after="120"/>
        <w:ind w:firstLine="567"/>
        <w:jc w:val="both"/>
      </w:pPr>
      <w:r>
        <w:rPr>
          <w:rFonts w:ascii="Arial" w:cs="Arial" w:eastAsia="Arial" w:hAnsi="Arial"/>
          <w:sz w:val="24"/>
          <w:szCs w:val="24"/>
        </w:rPr>
        <w:t xml:space="preserve">– комбикормовые заводы (производство кормов для животных из пищевых отходов);</w:t>
      </w:r>
    </w:p>
    <w:p>
      <w:pPr>
        <w:spacing w:after="120"/>
        <w:ind w:firstLine="567"/>
        <w:jc w:val="both"/>
      </w:pPr>
      <w:r>
        <w:rPr>
          <w:rFonts w:ascii="Arial" w:cs="Arial" w:eastAsia="Arial" w:hAnsi="Arial"/>
          <w:sz w:val="24"/>
          <w:szCs w:val="24"/>
        </w:rPr>
        <w:t xml:space="preserve">– производство ваяльных и кошмо-войлочных изделий;</w:t>
      </w:r>
    </w:p>
    <w:p>
      <w:pPr>
        <w:spacing w:after="120"/>
        <w:ind w:firstLine="567"/>
        <w:jc w:val="both"/>
      </w:pPr>
      <w:r>
        <w:rPr>
          <w:rFonts w:ascii="Arial" w:cs="Arial" w:eastAsia="Arial" w:hAnsi="Arial"/>
          <w:sz w:val="24"/>
          <w:szCs w:val="24"/>
        </w:rPr>
        <w:t xml:space="preserve">– производство лакированной кожи;</w:t>
      </w:r>
    </w:p>
    <w:p>
      <w:pPr>
        <w:spacing w:after="120"/>
        <w:ind w:firstLine="567"/>
        <w:jc w:val="both"/>
      </w:pPr>
      <w:r>
        <w:rPr>
          <w:rFonts w:ascii="Arial" w:cs="Arial" w:eastAsia="Arial" w:hAnsi="Arial"/>
          <w:sz w:val="24"/>
          <w:szCs w:val="24"/>
        </w:rPr>
        <w:t xml:space="preserve">– производство кишечно-струнных и кетгутовых изделий;</w:t>
      </w:r>
    </w:p>
    <w:p>
      <w:pPr>
        <w:spacing w:after="120"/>
        <w:ind w:firstLine="567"/>
        <w:jc w:val="both"/>
      </w:pPr>
      <w:r>
        <w:rPr>
          <w:rFonts w:ascii="Arial" w:cs="Arial" w:eastAsia="Arial" w:hAnsi="Arial"/>
          <w:sz w:val="24"/>
          <w:szCs w:val="24"/>
        </w:rPr>
        <w:t xml:space="preserve">5) класс V – санитарно-защитная зона размером не менее 100 м:</w:t>
      </w:r>
    </w:p>
    <w:p>
      <w:pPr>
        <w:spacing w:after="120"/>
        <w:ind w:firstLine="567"/>
        <w:jc w:val="both"/>
      </w:pPr>
      <w:r>
        <w:rPr>
          <w:rFonts w:ascii="Arial" w:cs="Arial" w:eastAsia="Arial" w:hAnsi="Arial"/>
          <w:sz w:val="24"/>
          <w:szCs w:val="24"/>
        </w:rPr>
        <w:t xml:space="preserve">– производство изделий из выделанной кожи;</w:t>
      </w:r>
    </w:p>
    <w:p>
      <w:pPr>
        <w:spacing w:after="120"/>
        <w:ind w:firstLine="567"/>
        <w:jc w:val="both"/>
      </w:pPr>
      <w:r>
        <w:rPr>
          <w:rFonts w:ascii="Arial" w:cs="Arial" w:eastAsia="Arial" w:hAnsi="Arial"/>
          <w:sz w:val="24"/>
          <w:szCs w:val="24"/>
        </w:rPr>
        <w:t xml:space="preserve">– производство щеток из щетины и волоса;</w:t>
      </w:r>
    </w:p>
    <w:p>
      <w:pPr>
        <w:spacing w:after="120"/>
        <w:ind w:firstLine="567"/>
        <w:jc w:val="both"/>
      </w:pPr>
      <w:r>
        <w:rPr>
          <w:rFonts w:ascii="Arial" w:cs="Arial" w:eastAsia="Arial" w:hAnsi="Arial"/>
          <w:sz w:val="24"/>
          <w:szCs w:val="24"/>
        </w:rPr>
        <w:t xml:space="preserve">– ваяльные мастерские;</w:t>
      </w:r>
    </w:p>
    <w:p>
      <w:pPr>
        <w:spacing w:after="120"/>
        <w:ind w:firstLine="567"/>
        <w:jc w:val="both"/>
      </w:pPr>
      <w:r>
        <w:rPr>
          <w:rFonts w:ascii="Arial" w:cs="Arial" w:eastAsia="Arial" w:hAnsi="Arial"/>
          <w:sz w:val="24"/>
          <w:szCs w:val="24"/>
        </w:rPr>
        <w:t xml:space="preserve">6) класс I – санитарно-защитная зона размером не менее 2000 м:</w:t>
      </w:r>
    </w:p>
    <w:p>
      <w:pPr>
        <w:spacing w:after="120"/>
        <w:ind w:firstLine="567"/>
        <w:jc w:val="both"/>
      </w:pPr>
      <w:r>
        <w:rPr>
          <w:rFonts w:ascii="Arial" w:cs="Arial" w:eastAsia="Arial" w:hAnsi="Arial"/>
          <w:sz w:val="24"/>
          <w:szCs w:val="24"/>
        </w:rPr>
        <w:t xml:space="preserve">– скотобаза;</w:t>
      </w:r>
    </w:p>
    <w:p>
      <w:pPr>
        <w:spacing w:after="120"/>
        <w:ind w:firstLine="567"/>
        <w:jc w:val="both"/>
      </w:pPr>
      <w:r>
        <w:rPr>
          <w:rFonts w:ascii="Arial" w:cs="Arial" w:eastAsia="Arial" w:hAnsi="Arial"/>
          <w:sz w:val="24"/>
          <w:szCs w:val="24"/>
        </w:rPr>
        <w:t xml:space="preserve">7) класс II – санитарно-защитная зона размером не менее 1000 м:</w:t>
      </w:r>
    </w:p>
    <w:p>
      <w:pPr>
        <w:spacing w:after="120"/>
        <w:ind w:firstLine="567"/>
        <w:jc w:val="both"/>
      </w:pPr>
      <w:r>
        <w:rPr>
          <w:rFonts w:ascii="Arial" w:cs="Arial" w:eastAsia="Arial" w:hAnsi="Arial"/>
          <w:sz w:val="24"/>
          <w:szCs w:val="24"/>
        </w:rPr>
        <w:t xml:space="preserve">– мясокомбинаты и мясохладобойни, включая базы предубойного содержания скота в пределах до трехсуточного запаса животноводческого сырья;</w:t>
      </w:r>
    </w:p>
    <w:p>
      <w:pPr>
        <w:spacing w:after="120"/>
        <w:ind w:firstLine="567"/>
        <w:jc w:val="both"/>
      </w:pPr>
      <w:r>
        <w:rPr>
          <w:rFonts w:ascii="Arial" w:cs="Arial" w:eastAsia="Arial" w:hAnsi="Arial"/>
          <w:sz w:val="24"/>
          <w:szCs w:val="24"/>
        </w:rPr>
        <w:t xml:space="preserve">– предприятия по вытапливанию жира из морских животных;</w:t>
      </w:r>
    </w:p>
    <w:p>
      <w:pPr>
        <w:spacing w:after="120"/>
        <w:ind w:firstLine="567"/>
        <w:jc w:val="both"/>
      </w:pPr>
      <w:r>
        <w:rPr>
          <w:rFonts w:ascii="Arial" w:cs="Arial" w:eastAsia="Arial" w:hAnsi="Arial"/>
          <w:sz w:val="24"/>
          <w:szCs w:val="24"/>
        </w:rPr>
        <w:t xml:space="preserve">– предприятия кишечно-моечные;</w:t>
      </w:r>
    </w:p>
    <w:p>
      <w:pPr>
        <w:spacing w:after="120"/>
        <w:ind w:firstLine="567"/>
        <w:jc w:val="both"/>
      </w:pPr>
      <w:r>
        <w:rPr>
          <w:rFonts w:ascii="Arial" w:cs="Arial" w:eastAsia="Arial" w:hAnsi="Arial"/>
          <w:sz w:val="24"/>
          <w:szCs w:val="24"/>
        </w:rPr>
        <w:t xml:space="preserve">– станции и пункты очистки и промывки вагонов после перевозки скота (дезопромывочные станции и пункты);</w:t>
      </w:r>
    </w:p>
    <w:p>
      <w:pPr>
        <w:spacing w:after="120"/>
        <w:ind w:firstLine="567"/>
        <w:jc w:val="both"/>
      </w:pPr>
      <w:r>
        <w:rPr>
          <w:rFonts w:ascii="Arial" w:cs="Arial" w:eastAsia="Arial" w:hAnsi="Arial"/>
          <w:sz w:val="24"/>
          <w:szCs w:val="24"/>
        </w:rPr>
        <w:t xml:space="preserve">– предприятия по варке сыра;</w:t>
      </w:r>
    </w:p>
    <w:p>
      <w:pPr>
        <w:spacing w:after="120"/>
        <w:ind w:firstLine="567"/>
        <w:jc w:val="both"/>
      </w:pPr>
      <w:r>
        <w:rPr>
          <w:rFonts w:ascii="Arial" w:cs="Arial" w:eastAsia="Arial" w:hAnsi="Arial"/>
          <w:sz w:val="24"/>
          <w:szCs w:val="24"/>
        </w:rPr>
        <w:t xml:space="preserve">– предприятия мясокоптильные;</w:t>
      </w:r>
    </w:p>
    <w:p>
      <w:pPr>
        <w:spacing w:after="120"/>
        <w:ind w:firstLine="567"/>
        <w:jc w:val="both"/>
      </w:pPr>
      <w:r>
        <w:rPr>
          <w:rFonts w:ascii="Arial" w:cs="Arial" w:eastAsia="Arial" w:hAnsi="Arial"/>
          <w:sz w:val="24"/>
          <w:szCs w:val="24"/>
        </w:rPr>
        <w:t xml:space="preserve">– предприятия рыбокоптильные;</w:t>
      </w:r>
    </w:p>
    <w:p>
      <w:pPr>
        <w:spacing w:after="120"/>
        <w:ind w:firstLine="567"/>
        <w:jc w:val="both"/>
      </w:pPr>
      <w:r>
        <w:rPr>
          <w:rFonts w:ascii="Arial" w:cs="Arial" w:eastAsia="Arial" w:hAnsi="Arial"/>
          <w:sz w:val="24"/>
          <w:szCs w:val="24"/>
        </w:rPr>
        <w:t xml:space="preserve">8) класс III – санитарно-защитная зона размером не менее 500 м:</w:t>
      </w:r>
    </w:p>
    <w:p>
      <w:pPr>
        <w:spacing w:after="120"/>
        <w:ind w:firstLine="567"/>
        <w:jc w:val="both"/>
      </w:pPr>
      <w:r>
        <w:rPr>
          <w:rFonts w:ascii="Arial" w:cs="Arial" w:eastAsia="Arial" w:hAnsi="Arial"/>
          <w:sz w:val="24"/>
          <w:szCs w:val="24"/>
        </w:rPr>
        <w:t xml:space="preserve">– рыбные промыслы;</w:t>
      </w:r>
    </w:p>
    <w:p>
      <w:pPr>
        <w:spacing w:after="120"/>
        <w:ind w:firstLine="567"/>
        <w:jc w:val="both"/>
      </w:pPr>
      <w:r>
        <w:rPr>
          <w:rFonts w:ascii="Arial" w:cs="Arial" w:eastAsia="Arial" w:hAnsi="Arial"/>
          <w:sz w:val="24"/>
          <w:szCs w:val="24"/>
        </w:rPr>
        <w:t xml:space="preserve">9) класс VI – санитарно-защитная зона размером не менее 300 м:</w:t>
      </w:r>
    </w:p>
    <w:p>
      <w:pPr>
        <w:spacing w:after="120"/>
        <w:ind w:firstLine="567"/>
        <w:jc w:val="both"/>
      </w:pPr>
      <w:r>
        <w:rPr>
          <w:rFonts w:ascii="Arial" w:cs="Arial" w:eastAsia="Arial" w:hAnsi="Arial"/>
          <w:sz w:val="24"/>
          <w:szCs w:val="24"/>
        </w:rPr>
        <w:t xml:space="preserve">– рыбокомбинаты, рыбоконсервные и рыбофилейные предприятия с утильцехами (без коптильных цехов);</w:t>
      </w:r>
    </w:p>
    <w:p>
      <w:pPr>
        <w:spacing w:after="120"/>
        <w:ind w:firstLine="567"/>
        <w:jc w:val="both"/>
      </w:pPr>
      <w:r>
        <w:rPr>
          <w:rFonts w:ascii="Arial" w:cs="Arial" w:eastAsia="Arial" w:hAnsi="Arial"/>
          <w:sz w:val="24"/>
          <w:szCs w:val="24"/>
        </w:rPr>
        <w:t xml:space="preserve">– молочные и маслобойные заводы (животные масла);</w:t>
      </w:r>
    </w:p>
    <w:p>
      <w:pPr>
        <w:spacing w:after="120"/>
        <w:ind w:firstLine="567"/>
        <w:jc w:val="both"/>
      </w:pPr>
      <w:r>
        <w:rPr>
          <w:rFonts w:ascii="Arial" w:cs="Arial" w:eastAsia="Arial" w:hAnsi="Arial"/>
          <w:sz w:val="24"/>
          <w:szCs w:val="24"/>
        </w:rPr>
        <w:t xml:space="preserve">– бойни мелких животных и птиц, а также скотоубойные объекты мощностью 50–500 т в сутки;</w:t>
      </w:r>
    </w:p>
    <w:p>
      <w:pPr>
        <w:spacing w:after="120"/>
        <w:ind w:firstLine="567"/>
        <w:jc w:val="both"/>
      </w:pPr>
      <w:r>
        <w:rPr>
          <w:rFonts w:ascii="Arial" w:cs="Arial" w:eastAsia="Arial" w:hAnsi="Arial"/>
          <w:sz w:val="24"/>
          <w:szCs w:val="24"/>
        </w:rPr>
        <w:t xml:space="preserve">10) класс V – санитарно-защитная зона размером не менее 100 м:</w:t>
      </w:r>
    </w:p>
    <w:p>
      <w:pPr>
        <w:spacing w:after="120"/>
        <w:ind w:firstLine="567"/>
        <w:jc w:val="both"/>
      </w:pPr>
      <w:r>
        <w:rPr>
          <w:rFonts w:ascii="Arial" w:cs="Arial" w:eastAsia="Arial" w:hAnsi="Arial"/>
          <w:sz w:val="24"/>
          <w:szCs w:val="24"/>
        </w:rPr>
        <w:t xml:space="preserve">– колбасные фабрики;</w:t>
      </w:r>
    </w:p>
    <w:p>
      <w:pPr>
        <w:spacing w:after="120"/>
        <w:ind w:firstLine="567"/>
        <w:jc w:val="both"/>
      </w:pPr>
      <w:r>
        <w:rPr>
          <w:rFonts w:ascii="Arial" w:cs="Arial" w:eastAsia="Arial" w:hAnsi="Arial"/>
          <w:sz w:val="24"/>
          <w:szCs w:val="24"/>
        </w:rPr>
        <w:t xml:space="preserve">– холодильные склады вместимостью более 600 т;</w:t>
      </w:r>
    </w:p>
    <w:p>
      <w:pPr>
        <w:spacing w:after="120"/>
        <w:ind w:firstLine="567"/>
        <w:jc w:val="both"/>
      </w:pPr>
      <w:r>
        <w:rPr>
          <w:rFonts w:ascii="Arial" w:cs="Arial" w:eastAsia="Arial" w:hAnsi="Arial"/>
          <w:sz w:val="24"/>
          <w:szCs w:val="24"/>
        </w:rPr>
        <w:t xml:space="preserve">– консервные заводы.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79d6sn9rdzbb1mc4ahu8">
        <w:r>
          <w:rPr>
            <w:rFonts w:ascii="Arial" w:cs="Arial" w:eastAsia="Arial" w:hAnsi="Arial"/>
            <w:i/>
            <w:iCs/>
            <w:color w:val="1D4ED8"/>
            <w:sz w:val="24"/>
            <w:szCs w:val="24"/>
            <w:u w:val="single"/>
          </w:rPr>
          <w:t xml:space="preserve">1 июля 2026 года № 453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11. Ветеринарно-санитарные требования к зоопарковым комплексам, заповедным зонам по содержанию диких животных и пернатой дичи и граничащим с ними территориям, а также к звероводческим хозяйствам</w:t>
      </w:r>
    </w:p>
    <w:p>
      <w:pPr>
        <w:spacing w:after="200" w:before="200"/>
        <w:jc w:val="center"/>
      </w:pPr>
      <w:r>
        <w:rPr>
          <w:rFonts w:ascii="Arial" w:cs="Arial" w:eastAsia="Arial" w:hAnsi="Arial"/>
          <w:b/>
          <w:bCs/>
          <w:sz w:val="32"/>
          <w:szCs w:val="32"/>
        </w:rPr>
        <w:t xml:space="preserve">Ветеринарно-санитарные требования к зоопарковым комплексам</w:t>
      </w:r>
    </w:p>
    <w:p>
      <w:pPr>
        <w:spacing w:after="60"/>
        <w:ind w:firstLine="567"/>
        <w:jc w:val="both"/>
      </w:pPr>
      <w:r>
        <w:rPr>
          <w:rFonts w:ascii="Arial" w:cs="Arial" w:eastAsia="Arial" w:hAnsi="Arial"/>
          <w:sz w:val="24"/>
          <w:szCs w:val="24"/>
        </w:rPr>
        <w:t xml:space="preserve">79. В зоопарковых комплексах при их проектировании и эксплуатации должны предусматриваться изолированные клетки для карантинирования вновь ввозимых животных, а также изолированного содержания животных, подозреваемых в заболевании заразными болезнями.</w:t>
      </w:r>
    </w:p>
    <w:p>
      <w:pPr>
        <w:spacing w:after="60"/>
        <w:ind w:firstLine="567"/>
        <w:jc w:val="both"/>
      </w:pPr>
      <w:r>
        <w:rPr>
          <w:rFonts w:ascii="Arial" w:cs="Arial" w:eastAsia="Arial" w:hAnsi="Arial"/>
          <w:sz w:val="24"/>
          <w:szCs w:val="24"/>
        </w:rPr>
        <w:t xml:space="preserve">80. Ввозимые (поставляемые) в зоологические парки животные должны сопровождаться ветеринарным свидетельством или сертификатом (при ввозе из стран дальнего зарубежья), подтверждающим благополучие по заразным болезням мест их происхождения и выхода.</w:t>
      </w:r>
    </w:p>
    <w:p>
      <w:pPr>
        <w:spacing w:after="60"/>
        <w:ind w:firstLine="567"/>
        <w:jc w:val="both"/>
      </w:pPr>
      <w:r>
        <w:rPr>
          <w:rFonts w:ascii="Arial" w:cs="Arial" w:eastAsia="Arial" w:hAnsi="Arial"/>
          <w:sz w:val="24"/>
          <w:szCs w:val="24"/>
        </w:rPr>
        <w:t xml:space="preserve">81. В зоопарках, в которых проводится демонстрация животных, не допускается кормление животных посетителями, а также вход на его территорию посетителей с животными.</w:t>
      </w:r>
    </w:p>
    <w:p>
      <w:pPr>
        <w:spacing w:after="60"/>
        <w:ind w:firstLine="567"/>
        <w:jc w:val="both"/>
      </w:pPr>
      <w:r>
        <w:rPr>
          <w:rFonts w:ascii="Arial" w:cs="Arial" w:eastAsia="Arial" w:hAnsi="Arial"/>
          <w:sz w:val="24"/>
          <w:szCs w:val="24"/>
        </w:rPr>
        <w:t xml:space="preserve">82. Особенности ветеринарного обслуживания в зоопарках заключаются, в том, что специалистам требуется учитывать видовой состав животных - пациентов; их агрессивность; знания ветеринарным персоналом сравнительной анатомии млекопитающих, пресмыкающихся, птиц и других представителей фауны земного шара, особенностей физиологических функций животных различных видов животных (температура тела, частота пульса и дыхания, морфологически состав крови и др.).</w:t>
      </w:r>
    </w:p>
    <w:p>
      <w:pPr>
        <w:spacing w:after="60"/>
        <w:ind w:firstLine="567"/>
        <w:jc w:val="both"/>
      </w:pPr>
      <w:r>
        <w:rPr>
          <w:rFonts w:ascii="Arial" w:cs="Arial" w:eastAsia="Arial" w:hAnsi="Arial"/>
          <w:sz w:val="24"/>
          <w:szCs w:val="24"/>
        </w:rPr>
        <w:t xml:space="preserve">83. При выявлении возникновения заразных болезней животных их немедленно изолируют и проводят комплекс мероприятий по ликвидации заболевания в соответствии с правилами профилактики и борьбы с конкретно возникшей болезнью.</w:t>
      </w:r>
    </w:p>
    <w:p>
      <w:pPr>
        <w:spacing w:after="200" w:before="200"/>
        <w:jc w:val="center"/>
      </w:pPr>
      <w:r>
        <w:rPr>
          <w:rFonts w:ascii="Arial" w:cs="Arial" w:eastAsia="Arial" w:hAnsi="Arial"/>
          <w:b/>
          <w:bCs/>
          <w:sz w:val="32"/>
          <w:szCs w:val="32"/>
        </w:rPr>
        <w:t xml:space="preserve">Ветеринарно-санитарные меры в заповедниках</w:t>
      </w:r>
    </w:p>
    <w:p>
      <w:pPr>
        <w:spacing w:after="60"/>
        <w:ind w:firstLine="567"/>
        <w:jc w:val="both"/>
      </w:pPr>
      <w:r>
        <w:rPr>
          <w:rFonts w:ascii="Arial" w:cs="Arial" w:eastAsia="Arial" w:hAnsi="Arial"/>
          <w:sz w:val="24"/>
          <w:szCs w:val="24"/>
        </w:rPr>
        <w:t xml:space="preserve">84. В заповедниках разрабатываются методы учета, воспроизводства и рационального использования животных и растительных ресурсов; мероприятия по охране редких и исчезающих видов растений и животных, обеспечивающие сохранение в естественном состоянии природных комплексов заповедной территории, а также методы борьбы с болезнями и вредителями животных и растений, изучают гельминтофауну копытных и хищных животных.</w:t>
      </w:r>
    </w:p>
    <w:p>
      <w:pPr>
        <w:spacing w:after="60"/>
        <w:ind w:firstLine="567"/>
        <w:jc w:val="both"/>
      </w:pPr>
      <w:r>
        <w:rPr>
          <w:rFonts w:ascii="Arial" w:cs="Arial" w:eastAsia="Arial" w:hAnsi="Arial"/>
          <w:sz w:val="24"/>
          <w:szCs w:val="24"/>
        </w:rPr>
        <w:t xml:space="preserve">85. Работники заповедников должны вести наблюдение за поведением животных и в случае обнаружения павших животных должны немедленно извещать органы государственной ветеринарии соответствующей административной территории, обеспечить сохранность трупа и предоставить его для проведения патологоанатомического вскрытия и установления диагноза. При необходимости патологический материал направляется для исследования в ветеринарную лабораторию.</w:t>
      </w:r>
    </w:p>
    <w:p>
      <w:pPr>
        <w:spacing w:after="60"/>
        <w:ind w:firstLine="567"/>
        <w:jc w:val="both"/>
      </w:pPr>
      <w:r>
        <w:rPr>
          <w:rFonts w:ascii="Arial" w:cs="Arial" w:eastAsia="Arial" w:hAnsi="Arial"/>
          <w:sz w:val="24"/>
          <w:szCs w:val="24"/>
        </w:rPr>
        <w:t xml:space="preserve">86. Не допускается ввоз на территорию заповедника собак, не вакцинированных против бешенства.</w:t>
      </w:r>
    </w:p>
    <w:p>
      <w:pPr>
        <w:spacing w:after="60"/>
        <w:ind w:firstLine="567"/>
        <w:jc w:val="both"/>
      </w:pPr>
      <w:r>
        <w:rPr>
          <w:rFonts w:ascii="Arial" w:cs="Arial" w:eastAsia="Arial" w:hAnsi="Arial"/>
          <w:sz w:val="24"/>
          <w:szCs w:val="24"/>
        </w:rPr>
        <w:t xml:space="preserve">87. В заповедниках должны быть оборудованы клетки или помещения для изоляции больных или подозреваемых в заболевании животных.</w:t>
      </w:r>
    </w:p>
    <w:p>
      <w:pPr>
        <w:spacing w:after="60"/>
        <w:ind w:firstLine="567"/>
        <w:jc w:val="both"/>
      </w:pPr>
      <w:r>
        <w:rPr>
          <w:rFonts w:ascii="Arial" w:cs="Arial" w:eastAsia="Arial" w:hAnsi="Arial"/>
          <w:sz w:val="24"/>
          <w:szCs w:val="24"/>
        </w:rPr>
        <w:t xml:space="preserve">88. Животные, больные особо опасными заразными болезнями животных (бешенством, ящуром, чумой свиней и другими), подлежат убою и утилизации. Также подлежат уничтожению методом сжигания продукты, полученные от больных особо опасными заразными болезнями животных.</w:t>
      </w:r>
    </w:p>
    <w:p>
      <w:pPr>
        <w:spacing w:after="60"/>
        <w:ind w:firstLine="567"/>
        <w:jc w:val="both"/>
      </w:pPr>
      <w:r>
        <w:rPr>
          <w:rFonts w:ascii="Arial" w:cs="Arial" w:eastAsia="Arial" w:hAnsi="Arial"/>
          <w:sz w:val="24"/>
          <w:szCs w:val="24"/>
        </w:rPr>
        <w:t xml:space="preserve">89. Производится дезинфекция мест содержания больных и павших животных, ограничивается посещение заповедных зон лицами, не связанными с его обслуживанием, а также завоз (ввоз) на территорию заповедника животных до полной ликвидации заболевания.</w:t>
      </w:r>
    </w:p>
    <w:p>
      <w:pPr>
        <w:spacing w:after="200" w:before="200"/>
        <w:jc w:val="center"/>
      </w:pPr>
      <w:r>
        <w:rPr>
          <w:rFonts w:ascii="Arial" w:cs="Arial" w:eastAsia="Arial" w:hAnsi="Arial"/>
          <w:b/>
          <w:bCs/>
          <w:sz w:val="32"/>
          <w:szCs w:val="32"/>
        </w:rPr>
        <w:t xml:space="preserve">Ветеринарно-санитарные требования к проектированию, строительству, содержанию и эксплуатации скотных рынков</w:t>
      </w:r>
    </w:p>
    <w:p>
      <w:pPr>
        <w:spacing w:after="60"/>
        <w:ind w:firstLine="567"/>
        <w:jc w:val="both"/>
      </w:pPr>
      <w:r>
        <w:rPr>
          <w:rFonts w:ascii="Arial" w:cs="Arial" w:eastAsia="Arial" w:hAnsi="Arial"/>
          <w:sz w:val="24"/>
          <w:szCs w:val="24"/>
        </w:rPr>
        <w:t xml:space="preserve">90. Территории скотных рынков должны располагаться в сельской и городской местности на окраине и их отделяют от населенных пунктов и объектов общественного питания санитарно-защитной зоной не менее 200 м.</w:t>
      </w:r>
    </w:p>
    <w:p>
      <w:pPr>
        <w:spacing w:after="60"/>
        <w:ind w:firstLine="567"/>
        <w:jc w:val="both"/>
      </w:pPr>
      <w:r>
        <w:rPr>
          <w:rFonts w:ascii="Arial" w:cs="Arial" w:eastAsia="Arial" w:hAnsi="Arial"/>
          <w:sz w:val="24"/>
          <w:szCs w:val="24"/>
        </w:rPr>
        <w:t xml:space="preserve">91. Расстояние скотных рынков до автомобильных дорог общегосударственного, городского, областного и районного значения должно быть не менее 30 м.</w:t>
      </w:r>
    </w:p>
    <w:p>
      <w:pPr>
        <w:spacing w:after="60"/>
        <w:ind w:firstLine="567"/>
        <w:jc w:val="both"/>
      </w:pPr>
      <w:r>
        <w:rPr>
          <w:rFonts w:ascii="Arial" w:cs="Arial" w:eastAsia="Arial" w:hAnsi="Arial"/>
          <w:sz w:val="24"/>
          <w:szCs w:val="24"/>
        </w:rPr>
        <w:t xml:space="preserve">92. Вертикальная планировка территории должна обеспечивать отвод атмосферных, талых вод. Сточные воды должны пройти предварительную очистку и накапливаться в жижесборниках и вывозиться для обеззараживания на специально оборудованное навозохранилище, за пределами торговой площадки рынка для биотермического обеззараживания навоза. Навозохранилище должно быть огорожено и недоступно для животных.</w:t>
      </w:r>
    </w:p>
    <w:p>
      <w:pPr>
        <w:spacing w:after="60"/>
        <w:ind w:firstLine="567"/>
        <w:jc w:val="both"/>
      </w:pPr>
      <w:r>
        <w:rPr>
          <w:rFonts w:ascii="Arial" w:cs="Arial" w:eastAsia="Arial" w:hAnsi="Arial"/>
          <w:sz w:val="24"/>
          <w:szCs w:val="24"/>
        </w:rPr>
        <w:t xml:space="preserve">93. Территорию скотных рынков огораживают по всему периметру изгородью в виде сплошного забора высотой 2,0-2,2 м и озеленяют.</w:t>
      </w:r>
    </w:p>
    <w:p>
      <w:pPr>
        <w:spacing w:after="60"/>
        <w:ind w:firstLine="567"/>
        <w:jc w:val="both"/>
      </w:pPr>
      <w:r>
        <w:rPr>
          <w:rFonts w:ascii="Arial" w:cs="Arial" w:eastAsia="Arial" w:hAnsi="Arial"/>
          <w:sz w:val="24"/>
          <w:szCs w:val="24"/>
        </w:rPr>
        <w:t xml:space="preserve">94. Перед въездом на рынок размещают огороженную площадку с крытым дезинфекционным барьером для дезинфекции автотранспорта, обработки обуви, а также разгрузки и погрузки животных, с эстакадой. Встречный поток ввозимых (вводимых) на рынок животных и вывозимых (выводимых) с территории не допускается.</w:t>
      </w:r>
    </w:p>
    <w:p>
      <w:pPr>
        <w:spacing w:after="60"/>
        <w:ind w:firstLine="567"/>
        <w:jc w:val="both"/>
      </w:pPr>
      <w:r>
        <w:rPr>
          <w:rFonts w:ascii="Arial" w:cs="Arial" w:eastAsia="Arial" w:hAnsi="Arial"/>
          <w:sz w:val="24"/>
          <w:szCs w:val="24"/>
        </w:rPr>
        <w:t xml:space="preserve">95. В ночное время площадка для разгрузки и погрузки сельскохозяйственных животных, а также место содержания реализуемых животных должна освещаться и охраняться.</w:t>
      </w:r>
    </w:p>
    <w:p>
      <w:pPr>
        <w:spacing w:after="60"/>
        <w:ind w:firstLine="567"/>
        <w:jc w:val="both"/>
      </w:pPr>
      <w:r>
        <w:rPr>
          <w:rFonts w:ascii="Arial" w:cs="Arial" w:eastAsia="Arial" w:hAnsi="Arial"/>
          <w:sz w:val="24"/>
          <w:szCs w:val="24"/>
        </w:rPr>
        <w:t xml:space="preserve">96. Территория скотных рынков должна строиться с твердым покрытием и разделена на зоны по видам животных, навесами для содержания реализуемых животных, а также обеспечивается водопой животных. Для крупных животных оборудуют привязи.</w:t>
      </w:r>
    </w:p>
    <w:p>
      <w:pPr>
        <w:spacing w:after="60"/>
        <w:ind w:firstLine="567"/>
        <w:jc w:val="both"/>
      </w:pPr>
      <w:r>
        <w:rPr>
          <w:rFonts w:ascii="Arial" w:cs="Arial" w:eastAsia="Arial" w:hAnsi="Arial"/>
          <w:sz w:val="24"/>
          <w:szCs w:val="24"/>
        </w:rPr>
        <w:t xml:space="preserve">97. Въезд автотранспорта на территорию скотного рынка запрещается.</w:t>
      </w:r>
    </w:p>
    <w:p>
      <w:pPr>
        <w:spacing w:after="60"/>
        <w:ind w:firstLine="567"/>
        <w:jc w:val="both"/>
      </w:pPr>
      <w:r>
        <w:rPr>
          <w:rFonts w:ascii="Arial" w:cs="Arial" w:eastAsia="Arial" w:hAnsi="Arial"/>
          <w:sz w:val="24"/>
          <w:szCs w:val="24"/>
        </w:rPr>
        <w:t xml:space="preserve">98. Для входа посетителей устанавливается отдельный вход с дезинфекционным барьером для обработки обуви.</w:t>
      </w:r>
    </w:p>
    <w:p>
      <w:pPr>
        <w:spacing w:after="60"/>
        <w:ind w:firstLine="567"/>
        <w:jc w:val="both"/>
      </w:pPr>
      <w:r>
        <w:rPr>
          <w:rFonts w:ascii="Arial" w:cs="Arial" w:eastAsia="Arial" w:hAnsi="Arial"/>
          <w:sz w:val="24"/>
          <w:szCs w:val="24"/>
        </w:rPr>
        <w:t xml:space="preserve">99. На территории скотных рынков предусматривается наличие ветеринарно-санитарных объектов:</w:t>
      </w:r>
    </w:p>
    <w:p>
      <w:pPr>
        <w:spacing w:after="60"/>
        <w:ind w:firstLine="567"/>
        <w:jc w:val="both"/>
      </w:pPr>
      <w:r>
        <w:rPr>
          <w:rFonts w:ascii="Arial" w:cs="Arial" w:eastAsia="Arial" w:hAnsi="Arial"/>
          <w:sz w:val="24"/>
          <w:szCs w:val="24"/>
        </w:rPr>
        <w:t xml:space="preserve">- амбулатория с кабинетом для ветеринарного персонала, аптекой и манежем со станком для фиксации животного;</w:t>
      </w:r>
    </w:p>
    <w:p>
      <w:pPr>
        <w:spacing w:after="60"/>
        <w:ind w:firstLine="567"/>
        <w:jc w:val="both"/>
      </w:pPr>
      <w:r>
        <w:rPr>
          <w:rFonts w:ascii="Arial" w:cs="Arial" w:eastAsia="Arial" w:hAnsi="Arial"/>
          <w:sz w:val="24"/>
          <w:szCs w:val="24"/>
        </w:rPr>
        <w:t xml:space="preserve">- склад для хранения дезосредств, а также приспособлений и механизмов для проведения дезинфекций, требования к хранению дезосредств;</w:t>
      </w:r>
    </w:p>
    <w:p>
      <w:pPr>
        <w:spacing w:after="60"/>
        <w:ind w:firstLine="567"/>
        <w:jc w:val="both"/>
      </w:pPr>
      <w:r>
        <w:rPr>
          <w:rFonts w:ascii="Arial" w:cs="Arial" w:eastAsia="Arial" w:hAnsi="Arial"/>
          <w:sz w:val="24"/>
          <w:szCs w:val="24"/>
        </w:rPr>
        <w:t xml:space="preserve">- изолятор для карантинирования больных или подозреваемых в заболевании заразной болезнью животных с расчетом содержания не менее 5% от планируемого объема реализации животных. Изолятор не должен иметь доступа для посторонних людей, должен быть огорожен плотным забором и сетчатой оградой, препятствующими проникновению домашних животных и залета птиц.</w:t>
      </w:r>
    </w:p>
    <w:p>
      <w:pPr>
        <w:spacing w:after="200" w:before="200"/>
        <w:jc w:val="center"/>
      </w:pPr>
      <w:r>
        <w:rPr>
          <w:rFonts w:ascii="Arial" w:cs="Arial" w:eastAsia="Arial" w:hAnsi="Arial"/>
          <w:b/>
          <w:bCs/>
          <w:sz w:val="32"/>
          <w:szCs w:val="32"/>
        </w:rPr>
        <w:t xml:space="preserve">Контроль за соблюдением ветеринарно-санитарных требований</w:t>
      </w:r>
    </w:p>
    <w:p>
      <w:pPr>
        <w:spacing w:after="60"/>
        <w:ind w:firstLine="567"/>
        <w:jc w:val="both"/>
      </w:pPr>
      <w:r>
        <w:rPr>
          <w:rFonts w:ascii="Arial" w:cs="Arial" w:eastAsia="Arial" w:hAnsi="Arial"/>
          <w:sz w:val="24"/>
          <w:szCs w:val="24"/>
        </w:rPr>
        <w:t xml:space="preserve">100. При торговле животными на рынках должны соблюдаться ветеринарно-санитарные требования.</w:t>
      </w:r>
    </w:p>
    <w:p>
      <w:pPr>
        <w:spacing w:after="60"/>
        <w:ind w:firstLine="567"/>
        <w:jc w:val="both"/>
      </w:pPr>
      <w:r>
        <w:rPr>
          <w:rFonts w:ascii="Arial" w:cs="Arial" w:eastAsia="Arial" w:hAnsi="Arial"/>
          <w:sz w:val="24"/>
          <w:szCs w:val="24"/>
        </w:rPr>
        <w:t xml:space="preserve">101. Государственный ветеринарный контроль на скотных рынках включает:</w:t>
      </w:r>
    </w:p>
    <w:p>
      <w:pPr>
        <w:spacing w:after="60"/>
        <w:ind w:firstLine="567"/>
        <w:jc w:val="both"/>
      </w:pPr>
      <w:r>
        <w:rPr>
          <w:rFonts w:ascii="Arial" w:cs="Arial" w:eastAsia="Arial" w:hAnsi="Arial"/>
          <w:sz w:val="24"/>
          <w:szCs w:val="24"/>
        </w:rPr>
        <w:t xml:space="preserve">1) осмотр транспортного средства, доставившего животных;</w:t>
      </w:r>
    </w:p>
    <w:p>
      <w:pPr>
        <w:spacing w:after="60"/>
        <w:ind w:firstLine="567"/>
        <w:jc w:val="both"/>
      </w:pPr>
      <w:r>
        <w:rPr>
          <w:rFonts w:ascii="Arial" w:cs="Arial" w:eastAsia="Arial" w:hAnsi="Arial"/>
          <w:sz w:val="24"/>
          <w:szCs w:val="24"/>
        </w:rPr>
        <w:t xml:space="preserve">2) проверку наличия ветеринарных сопроводительных документов и правильность их оформления. При отсутствии ветеринарно-сопроводительных документов ввод животных на рынок не допускается;</w:t>
      </w:r>
    </w:p>
    <w:p>
      <w:pPr>
        <w:spacing w:after="60"/>
        <w:ind w:firstLine="567"/>
        <w:jc w:val="both"/>
      </w:pPr>
      <w:r>
        <w:rPr>
          <w:rFonts w:ascii="Arial" w:cs="Arial" w:eastAsia="Arial" w:hAnsi="Arial"/>
          <w:sz w:val="24"/>
          <w:szCs w:val="24"/>
        </w:rPr>
        <w:t xml:space="preserve">3) проведение клинического осмотра животных с термометрией;</w:t>
      </w:r>
    </w:p>
    <w:p>
      <w:pPr>
        <w:spacing w:after="60"/>
        <w:ind w:firstLine="567"/>
        <w:jc w:val="both"/>
      </w:pPr>
      <w:r>
        <w:rPr>
          <w:rFonts w:ascii="Arial" w:cs="Arial" w:eastAsia="Arial" w:hAnsi="Arial"/>
          <w:sz w:val="24"/>
          <w:szCs w:val="24"/>
        </w:rPr>
        <w:t xml:space="preserve">4) выдачу заключения о праве ввода животного на территорию рынка для реализации или направления в изолятор при обнаружении признаков заразной болезни;</w:t>
      </w:r>
    </w:p>
    <w:p>
      <w:pPr>
        <w:spacing w:after="60"/>
        <w:ind w:firstLine="567"/>
        <w:jc w:val="both"/>
      </w:pPr>
      <w:r>
        <w:rPr>
          <w:rFonts w:ascii="Arial" w:cs="Arial" w:eastAsia="Arial" w:hAnsi="Arial"/>
          <w:sz w:val="24"/>
          <w:szCs w:val="24"/>
        </w:rPr>
        <w:t xml:space="preserve">5) контроль над проведением дезинфекции, дезинсекции, дератизации и санитарным состоянием территории рынка.</w:t>
      </w:r>
    </w:p>
    <w:p>
      <w:pPr>
        <w:spacing w:after="200" w:before="200"/>
        <w:jc w:val="center"/>
      </w:pPr>
      <w:r>
        <w:rPr>
          <w:rFonts w:ascii="Arial" w:cs="Arial" w:eastAsia="Arial" w:hAnsi="Arial"/>
          <w:b/>
          <w:bCs/>
          <w:sz w:val="32"/>
          <w:szCs w:val="32"/>
        </w:rPr>
        <w:t xml:space="preserve">Ветеринарно-санитарные требования к скотным рынкам</w:t>
      </w:r>
    </w:p>
    <w:p>
      <w:pPr>
        <w:spacing w:after="60"/>
        <w:ind w:firstLine="567"/>
        <w:jc w:val="both"/>
      </w:pPr>
      <w:r>
        <w:rPr>
          <w:rFonts w:ascii="Arial" w:cs="Arial" w:eastAsia="Arial" w:hAnsi="Arial"/>
          <w:sz w:val="24"/>
          <w:szCs w:val="24"/>
        </w:rPr>
        <w:t xml:space="preserve">102. Ответственность за соблюдение настоящих правил требований возлагается на администрацию рынка.</w:t>
      </w:r>
    </w:p>
    <w:p>
      <w:pPr>
        <w:spacing w:after="60"/>
        <w:ind w:firstLine="567"/>
        <w:jc w:val="both"/>
      </w:pPr>
      <w:r>
        <w:rPr>
          <w:rFonts w:ascii="Arial" w:cs="Arial" w:eastAsia="Arial" w:hAnsi="Arial"/>
          <w:sz w:val="24"/>
          <w:szCs w:val="24"/>
        </w:rPr>
        <w:t xml:space="preserve">103. Администрация рынка обязана обеспечить:</w:t>
      </w:r>
    </w:p>
    <w:p>
      <w:pPr>
        <w:spacing w:after="60"/>
        <w:ind w:firstLine="567"/>
        <w:jc w:val="both"/>
      </w:pPr>
      <w:r>
        <w:rPr>
          <w:rFonts w:ascii="Arial" w:cs="Arial" w:eastAsia="Arial" w:hAnsi="Arial"/>
          <w:sz w:val="24"/>
          <w:szCs w:val="24"/>
        </w:rPr>
        <w:t xml:space="preserve">- организацию регулярной стирки и ремонт санитарной одежды. Стирка санитарной одежды в индивидуальном порядке в домашних условиях категорически запрещается;</w:t>
      </w:r>
    </w:p>
    <w:p>
      <w:pPr>
        <w:spacing w:after="60"/>
        <w:ind w:firstLine="567"/>
        <w:jc w:val="both"/>
      </w:pPr>
      <w:r>
        <w:rPr>
          <w:rFonts w:ascii="Arial" w:cs="Arial" w:eastAsia="Arial" w:hAnsi="Arial"/>
          <w:sz w:val="24"/>
          <w:szCs w:val="24"/>
        </w:rPr>
        <w:t xml:space="preserve">- наличие достаточного количества уборочного инвентаря, моющих и дезинфицирующих средств, мыла для работников рынка;</w:t>
      </w:r>
    </w:p>
    <w:p>
      <w:pPr>
        <w:spacing w:after="60"/>
        <w:ind w:firstLine="567"/>
        <w:jc w:val="both"/>
      </w:pPr>
      <w:r>
        <w:rPr>
          <w:rFonts w:ascii="Arial" w:cs="Arial" w:eastAsia="Arial" w:hAnsi="Arial"/>
          <w:sz w:val="24"/>
          <w:szCs w:val="24"/>
        </w:rPr>
        <w:t xml:space="preserve">- проведение тщательной уборки территории рынка и систематическое проведение дезинфекционных, дезинсекционных и дератизационных мероприятий согласно графику, согласованному с территориальными учреждениями санэпиднадзора и ветеринарной службы;</w:t>
      </w:r>
    </w:p>
    <w:p>
      <w:pPr>
        <w:spacing w:after="60"/>
        <w:ind w:firstLine="567"/>
        <w:jc w:val="both"/>
      </w:pPr>
      <w:r>
        <w:rPr>
          <w:rFonts w:ascii="Arial" w:cs="Arial" w:eastAsia="Arial" w:hAnsi="Arial"/>
          <w:sz w:val="24"/>
          <w:szCs w:val="24"/>
        </w:rPr>
        <w:t xml:space="preserve">- прохождение работниками рынков установленных медицинских обследований и обеспечение медицинской книжкой установленной формы;</w:t>
      </w:r>
    </w:p>
    <w:p>
      <w:pPr>
        <w:spacing w:after="60"/>
        <w:ind w:firstLine="567"/>
        <w:jc w:val="both"/>
      </w:pPr>
      <w:r>
        <w:rPr>
          <w:rFonts w:ascii="Arial" w:cs="Arial" w:eastAsia="Arial" w:hAnsi="Arial"/>
          <w:sz w:val="24"/>
          <w:szCs w:val="24"/>
        </w:rPr>
        <w:t xml:space="preserve">- соблюдение норм и правил охраны окружающей среды Кыргызской Республики;</w:t>
      </w:r>
    </w:p>
    <w:p>
      <w:pPr>
        <w:spacing w:after="60"/>
        <w:ind w:firstLine="567"/>
        <w:jc w:val="both"/>
      </w:pPr>
      <w:r>
        <w:rPr>
          <w:rFonts w:ascii="Arial" w:cs="Arial" w:eastAsia="Arial" w:hAnsi="Arial"/>
          <w:sz w:val="24"/>
          <w:szCs w:val="24"/>
        </w:rPr>
        <w:t xml:space="preserve">- наличие санитарного журнала установленной органами здравоохранения формы, прошнурованного, пронумерованного полистно и опечатанного, для записи указаний и предложений уполномоченных органов надзора;</w:t>
      </w:r>
    </w:p>
    <w:p>
      <w:pPr>
        <w:spacing w:after="60"/>
        <w:ind w:firstLine="567"/>
        <w:jc w:val="both"/>
      </w:pPr>
      <w:r>
        <w:rPr>
          <w:rFonts w:ascii="Arial" w:cs="Arial" w:eastAsia="Arial" w:hAnsi="Arial"/>
          <w:sz w:val="24"/>
          <w:szCs w:val="24"/>
        </w:rPr>
        <w:t xml:space="preserve">- проведение (неплановой) уборки и дезинфекции при обнаружении заболевания животных;</w:t>
      </w:r>
    </w:p>
    <w:p>
      <w:pPr>
        <w:spacing w:after="60"/>
        <w:ind w:firstLine="567"/>
        <w:jc w:val="both"/>
      </w:pPr>
      <w:r>
        <w:rPr>
          <w:rFonts w:ascii="Arial" w:cs="Arial" w:eastAsia="Arial" w:hAnsi="Arial"/>
          <w:sz w:val="24"/>
          <w:szCs w:val="24"/>
        </w:rPr>
        <w:t xml:space="preserve">- выполнение мероприятий противопожарной безопасности и наличие средств пожаротушения;</w:t>
      </w:r>
    </w:p>
    <w:p>
      <w:pPr>
        <w:spacing w:after="60"/>
        <w:ind w:firstLine="567"/>
        <w:jc w:val="both"/>
      </w:pPr>
      <w:r>
        <w:rPr>
          <w:rFonts w:ascii="Arial" w:cs="Arial" w:eastAsia="Arial" w:hAnsi="Arial"/>
          <w:sz w:val="24"/>
          <w:szCs w:val="24"/>
        </w:rPr>
        <w:t xml:space="preserve">- создания безопасных условий труда для работников рынка.</w:t>
      </w:r>
    </w:p>
    <w:p>
      <w:pPr>
        <w:spacing w:after="60"/>
        <w:ind w:firstLine="567"/>
        <w:jc w:val="both"/>
      </w:pPr>
      <w:r>
        <w:rPr>
          <w:rFonts w:ascii="Arial" w:cs="Arial" w:eastAsia="Arial" w:hAnsi="Arial"/>
          <w:sz w:val="24"/>
          <w:szCs w:val="24"/>
        </w:rPr>
        <w:t xml:space="preserve">104. Вода, используемая для водопоя животных, должна иметь благоприятные органолептические свойства и не должна являться источником вредного воздействия на здоровье животных. Рыночные строения, кроме помещений для животных, должны быть подключены к магистралям водопровода, канализации и электроснабжения.</w:t>
      </w:r>
    </w:p>
    <w:p>
      <w:pPr>
        <w:spacing w:after="60"/>
        <w:ind w:firstLine="567"/>
        <w:jc w:val="both"/>
      </w:pPr>
      <w:r>
        <w:rPr>
          <w:rFonts w:ascii="Arial" w:cs="Arial" w:eastAsia="Arial" w:hAnsi="Arial"/>
          <w:sz w:val="24"/>
          <w:szCs w:val="24"/>
        </w:rPr>
        <w:t xml:space="preserve">105. В случае отсутствия в районе расположения рынка центрального водопровода, допускается устройство местной системы водоснабжения, с выбором источника по согласованию с органами санэпиднадзора и государственного контроля охраны окружающей среды.</w:t>
      </w:r>
    </w:p>
    <w:p>
      <w:pPr>
        <w:spacing w:after="60"/>
        <w:ind w:firstLine="567"/>
        <w:jc w:val="both"/>
      </w:pPr>
      <w:r>
        <w:rPr>
          <w:rFonts w:ascii="Arial" w:cs="Arial" w:eastAsia="Arial" w:hAnsi="Arial"/>
          <w:sz w:val="24"/>
          <w:szCs w:val="24"/>
        </w:rPr>
        <w:t xml:space="preserve">106. Перед спуском в городскую канализацию или местные очистные сооружения сточных вод для предварительной очистки и дезинфекции оборудуются санитарные узлы (ямы), которые располагаются на расстоянии не менее 25 метров от мест торговли животными.</w:t>
      </w:r>
    </w:p>
    <w:p>
      <w:pPr>
        <w:spacing w:after="60"/>
        <w:ind w:firstLine="567"/>
        <w:jc w:val="both"/>
      </w:pPr>
      <w:r>
        <w:rPr>
          <w:rFonts w:ascii="Arial" w:cs="Arial" w:eastAsia="Arial" w:hAnsi="Arial"/>
          <w:sz w:val="24"/>
          <w:szCs w:val="24"/>
        </w:rPr>
        <w:t xml:space="preserve">107. На скотных рынках, где отсутствует канализация, допускается устройство санитарных узлов (ямы) с водонепроницаемым выгребом на расстоянии не ближе 50 метров от мест торговли животными. Санитарные узлы должны иметь удобные, замощенные и освещенные подходы, а также ясные указатели их местонахождения и должна производиться своевременная выкачка сточных вод при их накоплении не более чем на 2/3 емкости.</w:t>
      </w:r>
    </w:p>
    <w:p>
      <w:pPr>
        <w:spacing w:after="60"/>
        <w:ind w:firstLine="567"/>
        <w:jc w:val="both"/>
      </w:pPr>
      <w:r>
        <w:rPr>
          <w:rFonts w:ascii="Arial" w:cs="Arial" w:eastAsia="Arial" w:hAnsi="Arial"/>
          <w:sz w:val="24"/>
          <w:szCs w:val="24"/>
        </w:rPr>
        <w:t xml:space="preserve">108. Работники рынка, имеющие отношение к транспортировке, содержанию животных, а также занятые санитарной обработкой инвентаря и оборудования, проходят медицинские обследования в установленном порядке.</w:t>
      </w:r>
    </w:p>
    <w:p>
      <w:pPr>
        <w:spacing w:after="60"/>
        <w:ind w:firstLine="567"/>
        <w:jc w:val="both"/>
      </w:pPr>
      <w:r>
        <w:rPr>
          <w:rFonts w:ascii="Arial" w:cs="Arial" w:eastAsia="Arial" w:hAnsi="Arial"/>
          <w:sz w:val="24"/>
          <w:szCs w:val="24"/>
        </w:rPr>
        <w:t xml:space="preserve">109. Не допускаются к работе лица, больные инфекционными заболеваниями, а также не вакцинированные против сибирской язвы, с последующей ежегодной ревакцинацией.</w:t>
      </w:r>
    </w:p>
    <w:p>
      <w:pPr>
        <w:spacing w:after="60"/>
        <w:ind w:firstLine="567"/>
        <w:jc w:val="both"/>
      </w:pPr>
      <w:r>
        <w:rPr>
          <w:rFonts w:ascii="Arial" w:cs="Arial" w:eastAsia="Arial" w:hAnsi="Arial"/>
          <w:sz w:val="24"/>
          <w:szCs w:val="24"/>
        </w:rPr>
        <w:t xml:space="preserve">110. В случаях выявления на рынке нарушений настоящих требований в отношении дирекции скотных рынков, а также их владельцев применяются меры воздействия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12. Ветеринарно-санитарные требования к безопасности биологических отходов, в том числе образующихся при природных и техногенных катастрофах</w:t>
      </w:r>
    </w:p>
    <w:p>
      <w:pPr>
        <w:spacing w:after="200"/>
        <w:jc w:val="center"/>
      </w:pPr>
      <w:r>
        <w:rPr>
          <w:rFonts w:ascii="Arial" w:cs="Arial" w:eastAsia="Arial" w:hAnsi="Arial"/>
          <w:i/>
          <w:iCs/>
          <w:sz w:val="24"/>
          <w:szCs w:val="24"/>
        </w:rPr>
        <w:t xml:space="preserve">(Глава
 в редакции </w:t>
      </w:r>
      <w:hyperlink w:history="1" r:id="rId7rn4bsqkd_ibx-atgjpu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29 сентября 2023 года № 517)</w:t>
      </w:r>
    </w:p>
    <w:p>
      <w:pPr>
        <w:spacing w:after="60"/>
        <w:ind w:firstLine="567"/>
        <w:jc w:val="both"/>
      </w:pPr>
      <w:r>
        <w:rPr>
          <w:rFonts w:ascii="Arial" w:cs="Arial" w:eastAsia="Arial" w:hAnsi="Arial"/>
          <w:sz w:val="24"/>
          <w:szCs w:val="24"/>
        </w:rPr>
        <w:t xml:space="preserve">111. Биологические отходы, образующиеся в результате деятельности животноводческих предприятий, предприятий по переработке продуктов животного происхождения, а также при природных и техногенных катастрофах, подлежат сбору, утилизации и уничтожению.</w:t>
      </w:r>
    </w:p>
    <w:p>
      <w:pPr>
        <w:spacing w:after="60"/>
        <w:ind w:firstLine="567"/>
        <w:jc w:val="both"/>
      </w:pPr>
      <w:r>
        <w:rPr>
          <w:rFonts w:ascii="Arial" w:cs="Arial" w:eastAsia="Arial" w:hAnsi="Arial"/>
          <w:sz w:val="24"/>
          <w:szCs w:val="24"/>
        </w:rPr>
        <w:t xml:space="preserve">Сбор, утилизация и уничтожение биологических отходов являются обязательными для исполнения владельцами животных, независимо от способа ведения хозяйства, а также организациями, предприятиями всех форм собственности, вовлеченными в оборот животных, кормов для животных и продуктов животного происхождения.</w:t>
      </w:r>
    </w:p>
    <w:p>
      <w:pPr>
        <w:spacing w:after="60"/>
        <w:ind w:firstLine="567"/>
        <w:jc w:val="both"/>
      </w:pPr>
      <w:r>
        <w:rPr>
          <w:rFonts w:ascii="Arial" w:cs="Arial" w:eastAsia="Arial" w:hAnsi="Arial"/>
          <w:sz w:val="24"/>
          <w:szCs w:val="24"/>
        </w:rPr>
        <w:t xml:space="preserve">Утилизация и уничтожение биологических отходов производятся на условиях, полностью обеспечивающих предупреждение возникновения и распространения болезней животных и исключающих вредное воздействие их на окружающую природную среду.</w:t>
      </w:r>
    </w:p>
    <w:p>
      <w:pPr>
        <w:spacing w:after="60"/>
        <w:ind w:firstLine="567"/>
        <w:jc w:val="both"/>
      </w:pPr>
      <w:r>
        <w:rPr>
          <w:rFonts w:ascii="Arial" w:cs="Arial" w:eastAsia="Arial" w:hAnsi="Arial"/>
          <w:sz w:val="24"/>
          <w:szCs w:val="24"/>
        </w:rPr>
        <w:t xml:space="preserve">Биологические отходы, зараженные или контаминированные возбудителями сибирской язвы, эмфизематозного карбункула, чумы крупного рогатого скота, чумы верблюдов, бешенства, туляремии, столбняка, злокачественного отека, катаральной лихорадки крупного рогатого скота и овец, африканской чумы свиней, ботулизма, сапа, эпизоотического лимфангоита, мелиоидоза (ложного сапа), миксоматоза, гемморагической болезни кроликов, чумы (птиц), болезней, ранее не регистрированных на территории Кыргызской Республики, сжигают на месте, а также в трупосжигательных печах (в крематориях) или на специально отведенных площадках. Зараженные возбудителями энцефалопатии, аденамотозом, висна-маэди, перерабатывают на мясокостную муку или сжигают.</w:t>
      </w:r>
    </w:p>
    <w:p>
      <w:pPr>
        <w:spacing w:after="60"/>
        <w:ind w:firstLine="567"/>
        <w:jc w:val="both"/>
      </w:pPr>
      <w:r>
        <w:rPr>
          <w:rFonts w:ascii="Arial" w:cs="Arial" w:eastAsia="Arial" w:hAnsi="Arial"/>
          <w:sz w:val="24"/>
          <w:szCs w:val="24"/>
        </w:rPr>
        <w:t xml:space="preserve">При радиоактивном загрязнении биологических отходов в дозе </w:t>
      </w:r>
      <w:r>
        <w:rPr>
          <w:rFonts w:ascii="Arial" w:cs="Arial" w:eastAsia="Arial" w:hAnsi="Arial"/>
          <w:sz w:val="24"/>
          <w:szCs w:val="24"/>
        </w:rPr>
        <w:t xml:space="preserve">1</w:t>
      </w:r>
      <w:r>
        <w:rPr>
          <w:rFonts w:ascii="Arial" w:cs="Arial" w:eastAsia="Arial" w:hAnsi="Arial"/>
          <w:sz w:val="24"/>
          <w:szCs w:val="24"/>
        </w:rPr>
        <w:t xml:space="preserve">x</w:t>
      </w:r>
      <w:r>
        <w:rPr>
          <w:rFonts w:ascii="Arial" w:cs="Arial" w:eastAsia="Arial" w:hAnsi="Arial"/>
          <w:sz w:val="24"/>
          <w:szCs w:val="24"/>
        </w:rPr>
        <w:t xml:space="preserve">1</w:t>
      </w:r>
      <w:r>
        <w:rPr>
          <w:rFonts w:ascii="Arial" w:cs="Arial" w:eastAsia="Arial" w:hAnsi="Arial"/>
          <w:sz w:val="24"/>
          <w:szCs w:val="24"/>
        </w:rPr>
        <w:t xml:space="preserve"> ОЕ - 6 Кю/кг и выше они подлежат захоронению в специальных хранилищах в соответствии с требованиями, предъявляемыми к радиоактивным отходам.</w:t>
      </w:r>
    </w:p>
    <w:p>
      <w:pPr>
        <w:spacing w:after="60"/>
        <w:ind w:firstLine="567"/>
        <w:jc w:val="both"/>
      </w:pPr>
      <w:r>
        <w:rPr>
          <w:rFonts w:ascii="Arial" w:cs="Arial" w:eastAsia="Arial" w:hAnsi="Arial"/>
          <w:sz w:val="24"/>
          <w:szCs w:val="24"/>
        </w:rPr>
        <w:t xml:space="preserve">112. Биологические отходы до их утилизации или уничтожения хранятся в закрытых, специально оборудованных помещениях или закрытой, влагонепроницаемой таре, в местах, недоступных для посторонних лиц, собак, кошек, мышевидных грызунов и мух. После погрузки биологических отходов на транспортное средство дезинфицируют место, где лежали отходы и использованный инвентарь.</w:t>
      </w:r>
    </w:p>
    <w:p>
      <w:pPr>
        <w:spacing w:after="60"/>
        <w:ind w:firstLine="567"/>
        <w:jc w:val="both"/>
      </w:pPr>
      <w:r>
        <w:rPr>
          <w:rFonts w:ascii="Arial" w:cs="Arial" w:eastAsia="Arial" w:hAnsi="Arial"/>
          <w:sz w:val="24"/>
          <w:szCs w:val="24"/>
        </w:rPr>
        <w:t xml:space="preserve">Жидкие биологические отходы, сточные воды ферм и предприятий по переработке продуктов животного происхождения должны храниться и обезвреживаться.</w:t>
      </w:r>
    </w:p>
    <w:p>
      <w:pPr>
        <w:spacing w:after="60"/>
        <w:ind w:firstLine="567"/>
        <w:jc w:val="both"/>
      </w:pPr>
      <w:r>
        <w:rPr>
          <w:rFonts w:ascii="Arial" w:cs="Arial" w:eastAsia="Arial" w:hAnsi="Arial"/>
          <w:sz w:val="24"/>
          <w:szCs w:val="24"/>
        </w:rPr>
        <w:t xml:space="preserve">113. Транспортировка биологических отходов к месту их утилизации или уничтожения должна производиться на специально оборудованном транспорте (машинах-труповозах) или автомашинах с влагонепроницаемым кузовом, покрытым соломой, опилками или иным влагопоглощающим материалом, пропитанным дезинфицирующими средствами.</w:t>
      </w:r>
    </w:p>
    <w:p>
      <w:pPr>
        <w:spacing w:after="60"/>
        <w:ind w:firstLine="567"/>
        <w:jc w:val="both"/>
      </w:pPr>
      <w:r>
        <w:rPr>
          <w:rFonts w:ascii="Arial" w:cs="Arial" w:eastAsia="Arial" w:hAnsi="Arial"/>
          <w:sz w:val="24"/>
          <w:szCs w:val="24"/>
        </w:rPr>
        <w:t xml:space="preserve">Перевозка небольших количеств биологических отходов может производиться в плотно закрытых, водонепроницаемых емкостях в сопровождении лица, отвечающего за их уничтожение.</w:t>
      </w:r>
    </w:p>
    <w:p>
      <w:pPr>
        <w:spacing w:after="60"/>
        <w:ind w:firstLine="567"/>
        <w:jc w:val="both"/>
      </w:pPr>
      <w:r>
        <w:rPr>
          <w:rFonts w:ascii="Arial" w:cs="Arial" w:eastAsia="Arial" w:hAnsi="Arial"/>
          <w:sz w:val="24"/>
          <w:szCs w:val="24"/>
        </w:rPr>
        <w:t xml:space="preserve">Транспорт, а также технические средства, используемые для перевозки, погрузки и выгрузки трупов животных, биологических отходов, подлежит обязательной дезинфекции.</w:t>
      </w:r>
    </w:p>
    <w:p>
      <w:pPr>
        <w:spacing w:after="60"/>
        <w:ind w:firstLine="567"/>
        <w:jc w:val="both"/>
      </w:pPr>
      <w:r>
        <w:rPr>
          <w:rFonts w:ascii="Arial" w:cs="Arial" w:eastAsia="Arial" w:hAnsi="Arial"/>
          <w:sz w:val="24"/>
          <w:szCs w:val="24"/>
        </w:rPr>
        <w:t xml:space="preserve">При обнаружении трупа животного в автотранспорте, железнодорожном вагоне или на месте выгрузки животных их владелец обязан обратиться в ближайший государственный орган по ветеринарии.</w:t>
      </w:r>
    </w:p>
    <w:p>
      <w:pPr>
        <w:spacing w:after="60"/>
        <w:ind w:firstLine="567"/>
        <w:jc w:val="both"/>
      </w:pPr>
      <w:r>
        <w:rPr>
          <w:rFonts w:ascii="Arial" w:cs="Arial" w:eastAsia="Arial" w:hAnsi="Arial"/>
          <w:sz w:val="24"/>
          <w:szCs w:val="24"/>
        </w:rPr>
        <w:t xml:space="preserve">114. Уничтожение (обеззараживание) биологических отходов животноводческих ферм, хозяйств, трупы животных, абортированные плоды, за исключением животных павших от сибирской язвы и их биологических отходов, конфискатов, продуктов на продовольственных рынках, в магазинах, пунктах общественного питания, производится на специализированных установках или в биотермических ямах, обозначенных опознавательными знаками.</w:t>
      </w:r>
    </w:p>
    <w:p>
      <w:pPr>
        <w:spacing w:after="60"/>
        <w:ind w:firstLine="567"/>
        <w:jc w:val="both"/>
      </w:pPr>
      <w:r>
        <w:rPr>
          <w:rFonts w:ascii="Arial" w:cs="Arial" w:eastAsia="Arial" w:hAnsi="Arial"/>
          <w:sz w:val="24"/>
          <w:szCs w:val="24"/>
        </w:rPr>
        <w:t xml:space="preserve">115. Уничтожение биологических отходов путем захоронения в землю, вывоз на свалки, сброс в водоемы, мусорные контейнеры не допускаются.</w:t>
      </w:r>
    </w:p>
    <w:p>
      <w:pPr>
        <w:spacing w:after="60"/>
        <w:ind w:firstLine="567"/>
        <w:jc w:val="both"/>
      </w:pPr>
      <w:r>
        <w:rPr>
          <w:rFonts w:ascii="Arial" w:cs="Arial" w:eastAsia="Arial" w:hAnsi="Arial"/>
          <w:sz w:val="24"/>
          <w:szCs w:val="24"/>
        </w:rPr>
        <w:t xml:space="preserve">116. При массовой гибели животных в случаях последствий природных или техногенных катастроф и при отсутствии ветеринарно-санитарных заводов, и если иные методы уничтожения биологических отходов (трупов животных) технически невозможны, в исключительных случаях допускается, по решению органов ветеринарного и санитарного надзоров и по согласованию с органами местного самоуправления, а также органами защиты окружающей среды, сжигание с последующим захоронением остатков в землю, с учетом рельефа местности, глубины залегания грунтовых вод и иных факторов, с установлением опознавательных знаков на местах захоронения.</w:t>
      </w:r>
    </w:p>
    <w:p>
      <w:pPr>
        <w:spacing w:after="60"/>
        <w:ind w:firstLine="567"/>
        <w:jc w:val="both"/>
      </w:pPr>
      <w:r>
        <w:rPr>
          <w:rFonts w:ascii="Arial" w:cs="Arial" w:eastAsia="Arial" w:hAnsi="Arial"/>
          <w:sz w:val="24"/>
          <w:szCs w:val="24"/>
        </w:rPr>
        <w:t xml:space="preserve">117. Разрешается применение щелочного гидролиза с использованием едкого натрия или гидроокиси калия для уничтожения биологических отходов, а также иных способов, гарантирующих полную безопасность, с последующим сбросом в биотермические ямы, за исключением трупов животных, павших от сибирской язвы, и их биологических отходов.</w:t>
      </w:r>
    </w:p>
    <w:p>
      <w:pPr>
        <w:spacing w:after="60"/>
        <w:ind w:firstLine="567"/>
        <w:jc w:val="both"/>
      </w:pPr>
      <w:r>
        <w:rPr>
          <w:rFonts w:ascii="Arial" w:cs="Arial" w:eastAsia="Arial" w:hAnsi="Arial"/>
          <w:sz w:val="24"/>
          <w:szCs w:val="24"/>
        </w:rPr>
        <w:t xml:space="preserve">Навоз на животноводческих фермах, хозяйствах должен обеззараживаться биотермическим способом или сжиганием.</w:t>
      </w:r>
    </w:p>
    <w:p>
      <w:pPr>
        <w:spacing w:after="60"/>
        <w:ind w:firstLine="567"/>
        <w:jc w:val="both"/>
      </w:pPr>
      <w:r>
        <w:rPr>
          <w:rFonts w:ascii="Arial" w:cs="Arial" w:eastAsia="Arial" w:hAnsi="Arial"/>
          <w:sz w:val="24"/>
          <w:szCs w:val="24"/>
        </w:rPr>
        <w:t xml:space="preserve">118. Объекты, на которых производится утилизация или уничтожение биологических отходов, независимо от применяемого способа, должны находиться на учете государственного ветеринарного надзора.</w:t>
      </w:r>
    </w:p>
    <w:p>
      <w:pPr>
        <w:spacing w:after="60"/>
        <w:ind w:firstLine="567"/>
        <w:jc w:val="both"/>
      </w:pPr>
      <w:r>
        <w:rPr>
          <w:rFonts w:ascii="Arial" w:cs="Arial" w:eastAsia="Arial" w:hAnsi="Arial"/>
          <w:sz w:val="24"/>
          <w:szCs w:val="24"/>
        </w:rPr>
        <w:t xml:space="preserve">119. На выбранном для захоронения месте выкапывается траншея глубиной не менее 2 метров. Длина и ширина траншеи зависят от количества трупов животных, дно ямы засыпается сухой хлорной известью или хлорсодержащим дезинфицирующим средством с содержанием активного хлора не менее 25%, из расчета 2 кг на 1 м</w:t>
      </w:r>
      <w:r>
        <w:rPr>
          <w:rFonts w:ascii="Arial" w:cs="Arial" w:eastAsia="Arial" w:hAnsi="Arial"/>
          <w:sz w:val="24"/>
          <w:szCs w:val="24"/>
        </w:rPr>
        <w:t xml:space="preserve">2</w:t>
      </w:r>
      <w:r>
        <w:rPr>
          <w:rFonts w:ascii="Arial" w:cs="Arial" w:eastAsia="Arial" w:hAnsi="Arial"/>
          <w:sz w:val="24"/>
          <w:szCs w:val="24"/>
        </w:rPr>
        <w:t xml:space="preserve"> площади. Над местом захоронения насыпают курган высотой не менее 1 метра, и его огораживают глухим забором высотой не менее 2 метров. Дальнейших захоронений в данном месте не проводят.</w:t>
      </w:r>
    </w:p>
    <w:p>
      <w:pPr>
        <w:spacing w:after="60"/>
        <w:ind w:firstLine="567"/>
        <w:jc w:val="both"/>
      </w:pPr>
      <w:r>
        <w:rPr>
          <w:rFonts w:ascii="Arial" w:cs="Arial" w:eastAsia="Arial" w:hAnsi="Arial"/>
          <w:sz w:val="24"/>
          <w:szCs w:val="24"/>
        </w:rPr>
        <w:t xml:space="preserve">120. Трупы лабораторных животных, зараженных при диагностическом исследовании патологического материала или экспериментально зараженных, уничтожают путем сжигания или обеззараживания автоклавированием при 2,0 атм. в течение 2 часов, с последующим сбросом обеззараженных остатков в биотермическую яму.</w:t>
      </w:r>
    </w:p>
    <w:p>
      <w:pPr>
        <w:spacing w:after="60"/>
        <w:ind w:firstLine="567"/>
        <w:jc w:val="both"/>
      </w:pPr>
      <w:r>
        <w:rPr>
          <w:rFonts w:ascii="Arial" w:cs="Arial" w:eastAsia="Arial" w:hAnsi="Arial"/>
          <w:sz w:val="24"/>
          <w:szCs w:val="24"/>
        </w:rPr>
        <w:t xml:space="preserve">121. Сжигание биологических отходов проводится под контролем ветеринарного специалиста, в специальных трупосжигательных печах (в крематориях) или земляных траншеях (ямах) до образования негорючего неорганического остатка. Золу и другие неорганические остатки закапывают в той же яме, в которой проводилось сжигание.</w:t>
      </w:r>
    </w:p>
    <w:p>
      <w:pPr>
        <w:spacing w:after="60"/>
        <w:ind w:firstLine="567"/>
        <w:jc w:val="both"/>
      </w:pPr>
      <w:r>
        <w:rPr>
          <w:rFonts w:ascii="Arial" w:cs="Arial" w:eastAsia="Arial" w:hAnsi="Arial"/>
          <w:sz w:val="24"/>
          <w:szCs w:val="24"/>
        </w:rPr>
        <w:t xml:space="preserve">122. Лица, привлекаемые к работе по сбору, хранению, перевозке, утилизации или уничтожению трупов животных и биологических отходов, должны проходить инструктаж по вопросам соблюдения мер, обеспечивающих их безопасность и безопасность окружающей среды.</w:t>
      </w:r>
    </w:p>
    <w:p>
      <w:pPr>
        <w:spacing w:after="60"/>
        <w:ind w:firstLine="567"/>
        <w:jc w:val="both"/>
      </w:pPr>
      <w:r>
        <w:rPr>
          <w:rFonts w:ascii="Arial" w:cs="Arial" w:eastAsia="Arial" w:hAnsi="Arial"/>
          <w:sz w:val="24"/>
          <w:szCs w:val="24"/>
        </w:rPr>
        <w:t xml:space="preserve">123. Лица, работающие с биологическими отходами, должны быть обеспечены защитной одеждой, перчатками, масками, очками, моющими средствами, при необходимости вакцинированы или обеспечены антивирусными препаратами, и проходить регулярное медицинское обследование.</w:t>
      </w:r>
    </w:p>
    <w:p>
      <w:pPr>
        <w:spacing w:after="60"/>
        <w:ind w:firstLine="567"/>
        <w:jc w:val="both"/>
      </w:pPr>
      <w:r>
        <w:rPr>
          <w:rFonts w:ascii="Arial" w:cs="Arial" w:eastAsia="Arial" w:hAnsi="Arial"/>
          <w:sz w:val="24"/>
          <w:szCs w:val="24"/>
        </w:rPr>
        <w:t xml:space="preserve">124. Использованные в работе с биологическими отходами средства защиты (одежда, обувь и т.д.) должны подвергаться обеззараживанию.</w:t>
      </w:r>
    </w:p>
    <w:p>
      <w:pPr>
        <w:spacing w:after="60"/>
        <w:ind w:firstLine="567"/>
        <w:jc w:val="both"/>
      </w:pPr>
      <w:r>
        <w:rPr>
          <w:rFonts w:ascii="Arial" w:cs="Arial" w:eastAsia="Arial" w:hAnsi="Arial"/>
          <w:sz w:val="24"/>
          <w:szCs w:val="24"/>
        </w:rPr>
        <w:t xml:space="preserve">125.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главного государственного ветеринарного инспектора соответствующей административно-территориальной единицы и по согласованию с органами санитарно-эпидемиологического надзора и охраны окружающей среды.</w:t>
      </w:r>
    </w:p>
    <w:p>
      <w:pPr>
        <w:spacing w:after="60"/>
        <w:ind w:firstLine="567"/>
        <w:jc w:val="both"/>
      </w:pPr>
      <w:r>
        <w:rPr>
          <w:rFonts w:ascii="Arial" w:cs="Arial" w:eastAsia="Arial" w:hAnsi="Arial"/>
          <w:sz w:val="24"/>
          <w:szCs w:val="24"/>
        </w:rPr>
        <w:t xml:space="preserve">126. Размещение скотомогильников (биотермических ям) в водоохранной, лесопарковой и заповедной зонах запрещается.</w:t>
      </w:r>
    </w:p>
    <w:p>
      <w:pPr>
        <w:spacing w:after="60"/>
        <w:ind w:firstLine="567"/>
        <w:jc w:val="both"/>
      </w:pPr>
      <w:r>
        <w:rPr>
          <w:rFonts w:ascii="Arial" w:cs="Arial" w:eastAsia="Arial" w:hAnsi="Arial"/>
          <w:sz w:val="24"/>
          <w:szCs w:val="24"/>
        </w:rPr>
        <w:t xml:space="preserve">127. Скотомогильники (биотермические ямы) размещают на сухом возвышенном участке территории, площадью не менее 600 м</w:t>
      </w:r>
      <w:r>
        <w:rPr>
          <w:rFonts w:ascii="Arial" w:cs="Arial" w:eastAsia="Arial" w:hAnsi="Arial"/>
          <w:sz w:val="24"/>
          <w:szCs w:val="24"/>
        </w:rPr>
        <w:t xml:space="preserve">2</w:t>
      </w:r>
      <w:r>
        <w:rPr>
          <w:rFonts w:ascii="Arial" w:cs="Arial" w:eastAsia="Arial" w:hAnsi="Arial"/>
          <w:sz w:val="24"/>
          <w:szCs w:val="24"/>
        </w:rPr>
        <w:t xml:space="preserve">. Уровень стояния грунтовых вод должен быть не менее 2 метров от поверхности земли.</w:t>
      </w:r>
    </w:p>
    <w:p>
      <w:pPr>
        <w:spacing w:after="60"/>
        <w:ind w:firstLine="567"/>
        <w:jc w:val="both"/>
      </w:pPr>
      <w:r>
        <w:rPr>
          <w:rFonts w:ascii="Arial" w:cs="Arial" w:eastAsia="Arial" w:hAnsi="Arial"/>
          <w:sz w:val="24"/>
          <w:szCs w:val="24"/>
        </w:rPr>
        <w:t xml:space="preserve">128. Размер санитарно-защитной зоны от скотомогильника (биотермической ямы):</w:t>
      </w:r>
    </w:p>
    <w:p>
      <w:pPr>
        <w:spacing w:after="60"/>
        <w:ind w:firstLine="567"/>
        <w:jc w:val="both"/>
      </w:pPr>
      <w:r>
        <w:rPr>
          <w:rFonts w:ascii="Arial" w:cs="Arial" w:eastAsia="Arial" w:hAnsi="Arial"/>
          <w:sz w:val="24"/>
          <w:szCs w:val="24"/>
        </w:rPr>
        <w:t xml:space="preserve">- до жилых домов, общественных зданий, животноводческих ферм (комплексов) - 1000 метров;</w:t>
      </w:r>
    </w:p>
    <w:p>
      <w:pPr>
        <w:spacing w:after="60"/>
        <w:ind w:firstLine="567"/>
        <w:jc w:val="both"/>
      </w:pPr>
      <w:r>
        <w:rPr>
          <w:rFonts w:ascii="Arial" w:cs="Arial" w:eastAsia="Arial" w:hAnsi="Arial"/>
          <w:sz w:val="24"/>
          <w:szCs w:val="24"/>
        </w:rPr>
        <w:t xml:space="preserve">- до скотопрогонов и пастбищ - 200 метров;</w:t>
      </w:r>
    </w:p>
    <w:p>
      <w:pPr>
        <w:spacing w:after="60"/>
        <w:ind w:firstLine="567"/>
        <w:jc w:val="both"/>
      </w:pPr>
      <w:r>
        <w:rPr>
          <w:rFonts w:ascii="Arial" w:cs="Arial" w:eastAsia="Arial" w:hAnsi="Arial"/>
          <w:sz w:val="24"/>
          <w:szCs w:val="24"/>
        </w:rPr>
        <w:t xml:space="preserve">- до автомобильных, железных дорог, в зависимости от их категории - 50-300 метров.</w:t>
      </w:r>
    </w:p>
    <w:p>
      <w:pPr>
        <w:spacing w:after="60"/>
        <w:ind w:firstLine="567"/>
        <w:jc w:val="both"/>
      </w:pPr>
      <w:r>
        <w:rPr>
          <w:rFonts w:ascii="Arial" w:cs="Arial" w:eastAsia="Arial" w:hAnsi="Arial"/>
          <w:sz w:val="24"/>
          <w:szCs w:val="24"/>
        </w:rPr>
        <w:t xml:space="preserve">129. Территорию скотомогильника огораживают глухим забором высотой не менее 2 метров с въездными воротами. С внутренней стороны забора по всему периметру выкапывают траншею глубиной 0,8-1,4 метра и шириной не менее 1,5 метра, с устройством вала из вынутого грунта. Траншею перекрывают мостом.</w:t>
      </w:r>
    </w:p>
    <w:p>
      <w:pPr>
        <w:spacing w:after="60"/>
        <w:ind w:firstLine="567"/>
        <w:jc w:val="both"/>
      </w:pPr>
      <w:r>
        <w:rPr>
          <w:rFonts w:ascii="Arial" w:cs="Arial" w:eastAsia="Arial" w:hAnsi="Arial"/>
          <w:sz w:val="24"/>
          <w:szCs w:val="24"/>
        </w:rPr>
        <w:t xml:space="preserve">130. Яму выкапывают размером 3 метра х 3 метра и глубиной 10 метров. Стены делают из водонепроницаемого материала и выводят выше уровня земли на 40 см, с устройством отмостки. В центре перекрытия оставляют отверстие размером 30х30 см с плотно закрываемой крышкой. Из ямы выводят вытяжную трубу диаметром 25 см и высотой 3 метра.</w:t>
      </w:r>
    </w:p>
    <w:p>
      <w:pPr>
        <w:spacing w:after="60"/>
        <w:ind w:firstLine="567"/>
        <w:jc w:val="both"/>
      </w:pPr>
      <w:r>
        <w:rPr>
          <w:rFonts w:ascii="Arial" w:cs="Arial" w:eastAsia="Arial" w:hAnsi="Arial"/>
          <w:sz w:val="24"/>
          <w:szCs w:val="24"/>
        </w:rPr>
        <w:t xml:space="preserve">131. Над ямой на высоте 2,5 метра строят навес длиной 6 метров, шириной 3 метра. Рядом пристраивают помещение для вскрытия трупов, хранения дезинфицирующих средств, инвентаря, спецодежды сотрудников.</w:t>
      </w:r>
    </w:p>
    <w:p>
      <w:pPr>
        <w:spacing w:after="60"/>
        <w:ind w:firstLine="567"/>
        <w:jc w:val="both"/>
      </w:pPr>
      <w:r>
        <w:rPr>
          <w:rFonts w:ascii="Arial" w:cs="Arial" w:eastAsia="Arial" w:hAnsi="Arial"/>
          <w:sz w:val="24"/>
          <w:szCs w:val="24"/>
        </w:rPr>
        <w:t xml:space="preserve">132. Приемку построенного скотомогильника (биотермической ямы) проводят с участием представителей государственных органов ветеринарного контроля и надзора, санитарно-эпидемиологического надзора, а также органов местного самоуправления, с составлением акта приемки.</w:t>
      </w:r>
    </w:p>
    <w:p>
      <w:pPr>
        <w:spacing w:after="60"/>
        <w:ind w:firstLine="567"/>
        <w:jc w:val="both"/>
      </w:pPr>
      <w:r>
        <w:rPr>
          <w:rFonts w:ascii="Arial" w:cs="Arial" w:eastAsia="Arial" w:hAnsi="Arial"/>
          <w:sz w:val="24"/>
          <w:szCs w:val="24"/>
        </w:rPr>
        <w:t xml:space="preserve">133. Ворота скотомогильников и крышки биотермических ям запирают замками, ключи от которых хранят у специально назначенных лиц.</w:t>
      </w:r>
    </w:p>
    <w:p>
      <w:pPr>
        <w:spacing w:after="60"/>
        <w:ind w:firstLine="567"/>
        <w:jc w:val="both"/>
      </w:pPr>
      <w:r>
        <w:rPr>
          <w:rFonts w:ascii="Arial" w:cs="Arial" w:eastAsia="Arial" w:hAnsi="Arial"/>
          <w:sz w:val="24"/>
          <w:szCs w:val="24"/>
        </w:rPr>
        <w:t xml:space="preserve">134. Повторное использование биотермической ямы допускается через 2 года после последнего сброса биотермических отходов. После очистки ямы проверяют ее состояние и при необходимости производят ремонт.</w:t>
      </w:r>
    </w:p>
    <w:p>
      <w:pPr>
        <w:spacing w:after="60"/>
        <w:ind w:firstLine="567"/>
        <w:jc w:val="both"/>
      </w:pPr>
      <w:r>
        <w:rPr>
          <w:rFonts w:ascii="Arial" w:cs="Arial" w:eastAsia="Arial" w:hAnsi="Arial"/>
          <w:sz w:val="24"/>
          <w:szCs w:val="24"/>
        </w:rPr>
        <w:t xml:space="preserve">135. На территории скотомогильника (биотермической ямы) запрещается пасти скот, косить траву, брать и выносить землю за его пределы.</w:t>
      </w:r>
    </w:p>
    <w:p>
      <w:pPr>
        <w:spacing w:after="60"/>
        <w:ind w:firstLine="567"/>
        <w:jc w:val="both"/>
      </w:pPr>
      <w:r>
        <w:rPr>
          <w:rFonts w:ascii="Arial" w:cs="Arial" w:eastAsia="Arial" w:hAnsi="Arial"/>
          <w:sz w:val="24"/>
          <w:szCs w:val="24"/>
        </w:rPr>
        <w:t xml:space="preserve">136. Осевшие насыпи старых могил на скотомогильниках подлежат восстановлению до уровня не менее 0,5 метра над поверхностью земли.</w:t>
      </w:r>
    </w:p>
    <w:p>
      <w:pPr>
        <w:spacing w:after="60"/>
        <w:ind w:firstLine="567"/>
        <w:jc w:val="both"/>
      </w:pPr>
      <w:r>
        <w:rPr>
          <w:rFonts w:ascii="Arial" w:cs="Arial" w:eastAsia="Arial" w:hAnsi="Arial"/>
          <w:sz w:val="24"/>
          <w:szCs w:val="24"/>
        </w:rPr>
        <w:t xml:space="preserve">137. С разрешения Главного государственного ветеринарного инспектора Кыргызской Республики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2-х лет, а в земляную яму - не менее 25 лет, при условии отрицательного лабораторного анализа проб почвы на сибирскую язву. Промышленный объект не должен быть связан с содержанием животных, приемом, производством и переработкой продуктов питания и кормов.</w:t>
      </w:r>
    </w:p>
    <w:p>
      <w:pPr>
        <w:spacing w:after="60"/>
        <w:ind w:firstLine="567"/>
        <w:jc w:val="both"/>
      </w:pPr>
      <w:r>
        <w:rPr>
          <w:rFonts w:ascii="Arial" w:cs="Arial" w:eastAsia="Arial" w:hAnsi="Arial"/>
          <w:sz w:val="24"/>
          <w:szCs w:val="24"/>
        </w:rPr>
        <w:t xml:space="preserve">138. В случае подтопления скотомогильника при строительстве гидросооружений паводковыми водами на его территории делают канавы с глубиной траншеи не менее 2 метров. Вынутую землю размещают на территории скотомогильника.</w:t>
      </w:r>
    </w:p>
    <w:p>
      <w:pPr>
        <w:spacing w:after="60"/>
        <w:ind w:firstLine="567"/>
        <w:jc w:val="both"/>
      </w:pPr>
      <w:r>
        <w:rPr>
          <w:rFonts w:ascii="Arial" w:cs="Arial" w:eastAsia="Arial" w:hAnsi="Arial"/>
          <w:sz w:val="24"/>
          <w:szCs w:val="24"/>
        </w:rPr>
        <w:t xml:space="preserve">139. Ответственность за устройство, санитарное состояние скотомогильника (биотермической ямы) в соответствии с настоящими Требованиями возлагается на местную государственную администрацию, органы местного самоуправления, руководителей организаций, в ведении которых находятся эти объекты.</w:t>
      </w:r>
    </w:p>
    <w:p>
      <w:pPr>
        <w:spacing w:after="60"/>
        <w:ind w:firstLine="567"/>
        <w:jc w:val="both"/>
      </w:pPr>
      <w:r>
        <w:rPr>
          <w:rFonts w:ascii="Arial" w:cs="Arial" w:eastAsia="Arial" w:hAnsi="Arial"/>
          <w:sz w:val="24"/>
          <w:szCs w:val="24"/>
        </w:rPr>
        <w:t xml:space="preserve">140. Сбор, хранение, транспортировка биологических отходов к местам утилизации и уничтожения, обеспечение лиц, работающих с биологическими отходами, средствами их защиты, уничтожение биологических отходов на специализированных установках путем сжигания или иными методами уничтожения обеспечивается за счет средств хозяйствующих субъектов.</w:t>
      </w:r>
    </w:p>
    <w:p>
      <w:pPr>
        <w:spacing w:after="60"/>
        <w:ind w:firstLine="567"/>
        <w:jc w:val="both"/>
      </w:pPr>
      <w:r>
        <w:rPr>
          <w:rFonts w:ascii="Arial" w:cs="Arial" w:eastAsia="Arial" w:hAnsi="Arial"/>
          <w:sz w:val="24"/>
          <w:szCs w:val="24"/>
        </w:rPr>
        <w:t xml:space="preserve">141. Все вновь открываемые, действующие и закрытые, и отдельно стоящие скотомогильники (биотермические ямы) берутся на учет государственным органом по ветеринарии. Им присваивается индивидуальный номер и оформляется ветеринарно-санитарная карточка по форме согласно приложению 1 к настоящим Требованиям.</w:t>
      </w:r>
    </w:p>
    <w:p>
      <w:pPr>
        <w:spacing w:after="60"/>
        <w:ind w:firstLine="567"/>
        <w:jc w:val="both"/>
      </w:pPr>
      <w:r>
        <w:rPr>
          <w:rFonts w:ascii="Arial" w:cs="Arial" w:eastAsia="Arial" w:hAnsi="Arial"/>
          <w:sz w:val="24"/>
          <w:szCs w:val="24"/>
        </w:rPr>
        <w:t xml:space="preserve">142. Лица, нарушившие настоящие Требования, несут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143. При возникновении вспышки сибирской язвы труп животного, павшего от сибирской язвы, и его биологические отходы сжигаются на месте или в специальных трупосжигательных печах (крематориях) под контролем ветеринарного специалиста. Золу обеззараживают не менее 5-10% раствором хлорной извести и закапывают в земляной яме. В случае сжигания трупа животного в специальных трупосжигательных печах (крематориях) его прах и останки помещаются в биотермическую яму (яму Беккари).</w:t>
      </w:r>
    </w:p>
    <w:p>
      <w:pPr>
        <w:spacing w:after="60"/>
        <w:ind w:firstLine="567"/>
        <w:jc w:val="both"/>
      </w:pPr>
      <w:r>
        <w:rPr>
          <w:rFonts w:ascii="Arial" w:cs="Arial" w:eastAsia="Arial" w:hAnsi="Arial"/>
          <w:sz w:val="24"/>
          <w:szCs w:val="24"/>
        </w:rPr>
        <w:t xml:space="preserve">144. Площадь захоронения очага сибирской язвы на каждого павшего животного составляет не менее 3x3 метра, а глубина ямы должна быть не менее 2 метров. Поверхность сибиреязвенного очага бетонируется толщиной не менее 40 см, по всему периметру устанавливают ограждения железным забором или бетоном высотой 2 метра, исключающие случайный доступ людей и животных, и обозначают их предупреждающей табличкой с указанием даты возникновения очага сибирской язвы, вида животного и с надписью "Очень опасно! Очаг сибирской язвы!".</w:t>
      </w:r>
    </w:p>
    <w:p>
      <w:pPr>
        <w:spacing w:after="60"/>
        <w:ind w:firstLine="567"/>
        <w:jc w:val="both"/>
      </w:pPr>
      <w:r>
        <w:rPr>
          <w:rFonts w:ascii="Arial" w:cs="Arial" w:eastAsia="Arial" w:hAnsi="Arial"/>
          <w:sz w:val="24"/>
          <w:szCs w:val="24"/>
        </w:rPr>
        <w:t xml:space="preserve">145. Запрещается вывозить труп животного, его останки и почву, а также закапывать их в другом месте.</w:t>
      </w:r>
    </w:p>
    <w:p>
      <w:pPr>
        <w:spacing w:after="60"/>
        <w:ind w:firstLine="567"/>
        <w:jc w:val="both"/>
      </w:pPr>
      <w:r>
        <w:rPr>
          <w:rFonts w:ascii="Arial" w:cs="Arial" w:eastAsia="Arial" w:hAnsi="Arial"/>
          <w:sz w:val="24"/>
          <w:szCs w:val="24"/>
        </w:rPr>
        <w:t xml:space="preserve">146. В зависимости от срока давности определения сибиреязвенного очага и с учетом их ветеринарно-санитарных, эпизоотических и эпидемиологических характеристик, сибиреязвенные очаги подразделяются на нижеследующие 4 группы и устанавливаются следующие минимальные размеры их санитарно-защитных зон:</w:t>
      </w:r>
    </w:p>
    <w:p>
      <w:pPr>
        <w:spacing w:after="60"/>
        <w:ind w:firstLine="567"/>
        <w:jc w:val="both"/>
      </w:pPr>
      <w:r>
        <w:rPr>
          <w:rFonts w:ascii="Arial" w:cs="Arial" w:eastAsia="Arial" w:hAnsi="Arial"/>
          <w:sz w:val="24"/>
          <w:szCs w:val="24"/>
        </w:rPr>
        <w:t xml:space="preserve">1) особо опасные сибиреязвенные очаги 1 группы: сибиреязвенные очаги сроком давности до 25 лет со дня определения. Размер санитарно-защитной зоны от сибиреязвенного очага до жилых домов, общественных зданий, социальных объектов, животноводческих ферм (комплексов), промышленных объектов, складов - 1000 метров;</w:t>
      </w:r>
    </w:p>
    <w:p>
      <w:pPr>
        <w:spacing w:after="60"/>
        <w:ind w:firstLine="567"/>
        <w:jc w:val="both"/>
      </w:pPr>
      <w:r>
        <w:rPr>
          <w:rFonts w:ascii="Arial" w:cs="Arial" w:eastAsia="Arial" w:hAnsi="Arial"/>
          <w:sz w:val="24"/>
          <w:szCs w:val="24"/>
        </w:rPr>
        <w:t xml:space="preserve">2) сибиреязвенные очаги 2 группы опасности: сибиреязвенные очаги сроком давности от 25 до 50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 до жилых домов, общественных зданий, социальных объектов, животноводческих ферм (комплексов), скотных рынков и объектов по убою продуктивных животных, промышленных объектов, складов - 500 метров;</w:t>
      </w:r>
    </w:p>
    <w:p>
      <w:pPr>
        <w:spacing w:after="60"/>
        <w:ind w:firstLine="567"/>
        <w:jc w:val="both"/>
      </w:pPr>
      <w:r>
        <w:rPr>
          <w:rFonts w:ascii="Arial" w:cs="Arial" w:eastAsia="Arial" w:hAnsi="Arial"/>
          <w:sz w:val="24"/>
          <w:szCs w:val="24"/>
        </w:rPr>
        <w:t xml:space="preserve">3) старые сибиреязвенные очаги 3 группы: сибиреязвенные очаги сроком давности от 50 до 70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60"/>
        <w:ind w:firstLine="567"/>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скотных рынков и объектов по убою продуктивных животных - 300 метров;</w:t>
      </w:r>
    </w:p>
    <w:p>
      <w:pPr>
        <w:spacing w:after="60"/>
        <w:ind w:firstLine="567"/>
        <w:jc w:val="both"/>
      </w:pPr>
      <w:r>
        <w:rPr>
          <w:rFonts w:ascii="Arial" w:cs="Arial" w:eastAsia="Arial" w:hAnsi="Arial"/>
          <w:sz w:val="24"/>
          <w:szCs w:val="24"/>
        </w:rPr>
        <w:t xml:space="preserve">- до промышленных объектов, складов - 150 метров;</w:t>
      </w:r>
    </w:p>
    <w:p>
      <w:pPr>
        <w:spacing w:after="60"/>
        <w:ind w:firstLine="567"/>
        <w:jc w:val="both"/>
      </w:pPr>
      <w:r>
        <w:rPr>
          <w:rFonts w:ascii="Arial" w:cs="Arial" w:eastAsia="Arial" w:hAnsi="Arial"/>
          <w:sz w:val="24"/>
          <w:szCs w:val="24"/>
        </w:rPr>
        <w:t xml:space="preserve">4) древние сибиреязвенные очаги 4 группы: сибиреязвенные очаги существующие более 70 лет.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60"/>
        <w:ind w:firstLine="567"/>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- 100 метров;</w:t>
      </w:r>
    </w:p>
    <w:p>
      <w:pPr>
        <w:spacing w:after="60"/>
        <w:ind w:firstLine="567"/>
        <w:jc w:val="both"/>
      </w:pPr>
      <w:r>
        <w:rPr>
          <w:rFonts w:ascii="Arial" w:cs="Arial" w:eastAsia="Arial" w:hAnsi="Arial"/>
          <w:sz w:val="24"/>
          <w:szCs w:val="24"/>
        </w:rPr>
        <w:t xml:space="preserve">- до промышленных объектов, складов - 70 метров.</w:t>
      </w:r>
    </w:p>
    <w:p>
      <w:pPr>
        <w:spacing w:after="60"/>
        <w:ind w:firstLine="567"/>
        <w:jc w:val="both"/>
      </w:pPr>
      <w:r>
        <w:rPr>
          <w:rFonts w:ascii="Arial" w:cs="Arial" w:eastAsia="Arial" w:hAnsi="Arial"/>
          <w:sz w:val="24"/>
          <w:szCs w:val="24"/>
        </w:rPr>
        <w:t xml:space="preserve">146</w:t>
      </w:r>
      <w:r>
        <w:rPr>
          <w:rFonts w:ascii="Arial" w:cs="Arial" w:eastAsia="Arial" w:hAnsi="Arial"/>
          <w:sz w:val="24"/>
          <w:szCs w:val="24"/>
        </w:rPr>
        <w:t xml:space="preserve">1</w:t>
      </w:r>
      <w:r>
        <w:rPr>
          <w:rFonts w:ascii="Arial" w:cs="Arial" w:eastAsia="Arial" w:hAnsi="Arial"/>
          <w:sz w:val="24"/>
          <w:szCs w:val="24"/>
        </w:rPr>
        <w:t xml:space="preserve">. Главный государственный ветеринарный инспектор Кыргызской Республики вправе принять решение о сокращении санитарно-защитной зоны очага сибирской язвы до минимального расстояния не менее 100 метров от его границ до жилых домов, общественных зданий, социальных объектов, животноводческих ферм (комплексов), скотных рынков, объектов по убою продуктивных животных, промышленных объектов и складов при наличии отрицательных результатов лабораторных исследований образцов почвы, отобранных на территории очага сибирской язвы и проведенных независимой специализированной лабораторией, не являющейся подведомственной уполномоченному государственному органу в области ветеринарии, имеющей соответствующую аккредитацию и разрешительные документы на проведение работ с микроорганизмами I–II групп патогенности, а также положительного заключения по результатам научно-исследовательских работ, проведенных в санитарно-защитной зоне очага сибирской язвы, и на основании рекомендаций и заключения комиссии.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ofparnsqe017dk3m_a4po">
        <w:r>
          <w:rPr>
            <w:rFonts w:ascii="Arial" w:cs="Arial" w:eastAsia="Arial" w:hAnsi="Arial"/>
            <w:i/>
            <w:iCs/>
            <w:color w:val="1D4ED8"/>
            <w:sz w:val="24"/>
            <w:szCs w:val="24"/>
            <w:u w:val="single"/>
          </w:rPr>
          <w:t xml:space="preserve">3 августа 2026 года № 519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147. На территории сибиреязвенного очага запрещается вести хозяйство, содержать животных, пасти скот, строить гидротехнические сооружения, косить траву, брать и выносить землю за его пределы.</w:t>
      </w:r>
    </w:p>
    <w:p>
      <w:pPr>
        <w:spacing w:after="60"/>
        <w:ind w:firstLine="567"/>
        <w:jc w:val="both"/>
      </w:pPr>
      <w:r>
        <w:rPr>
          <w:rFonts w:ascii="Arial" w:cs="Arial" w:eastAsia="Arial" w:hAnsi="Arial"/>
          <w:sz w:val="24"/>
          <w:szCs w:val="24"/>
        </w:rPr>
        <w:t xml:space="preserve">148. При выделении, предоставлении в пользование земельного участка органами местного самоуправления, при выборе земельных участков для всех видов строительства и при подготовке соответствующих документов на предоставление прав на земельные участки государственным органом в сфере архитектуры и строительства необходимо заключение государственных органов по ветеринарии, санитарно-эпидемиологического надзора, охраны окружающей среды, кадастра.</w:t>
      </w:r>
    </w:p>
    <w:p>
      <w:pPr>
        <w:spacing w:after="60"/>
        <w:ind w:firstLine="567"/>
        <w:jc w:val="both"/>
      </w:pPr>
      <w:r>
        <w:rPr>
          <w:rFonts w:ascii="Arial" w:cs="Arial" w:eastAsia="Arial" w:hAnsi="Arial"/>
          <w:sz w:val="24"/>
          <w:szCs w:val="24"/>
        </w:rPr>
        <w:t xml:space="preserve">149. Государственный орган по ветеринарии два раза в год - весной и осенью проводит мониторинг сибиреязвенных очагов и отбор проб почвы (почвы) для проведения лабораторных исследований и проверяет их на наличие возбудителя сибирской язвы.</w:t>
      </w:r>
    </w:p>
    <w:p>
      <w:pPr>
        <w:spacing w:after="60"/>
        <w:ind w:firstLine="567"/>
        <w:jc w:val="both"/>
      </w:pPr>
      <w:r>
        <w:rPr>
          <w:rFonts w:ascii="Arial" w:cs="Arial" w:eastAsia="Arial" w:hAnsi="Arial"/>
          <w:sz w:val="24"/>
          <w:szCs w:val="24"/>
        </w:rPr>
        <w:t xml:space="preserve">150. По выявленному сибиреязвенному очагу решением местной государственной администрации соответствующей административной территории или органа местного самоуправления формируется состав комиссии, в состав которой входят представители государственного органа по ветеринарии, органа профилактики заболеваний и санитарно-эпидемиологического надзора и органа местного самоуправления и оформляется паспорт по форме согласно приложению 1-1 к настоящим Требованиям и передается на баланс органов местного самоуправления.</w:t>
      </w:r>
    </w:p>
    <w:p>
      <w:pPr>
        <w:spacing w:after="60"/>
        <w:ind w:firstLine="567"/>
        <w:jc w:val="both"/>
      </w:pPr>
      <w:r>
        <w:rPr>
          <w:rFonts w:ascii="Arial" w:cs="Arial" w:eastAsia="Arial" w:hAnsi="Arial"/>
          <w:sz w:val="24"/>
          <w:szCs w:val="24"/>
        </w:rPr>
        <w:t xml:space="preserve">Ответственность за санитарное состояние сибиреязвенных очагов возлагается на местную государственную администрацию и органы местного самоуправления.</w:t>
      </w:r>
    </w:p>
    <w:p>
      <w:pPr>
        <w:spacing w:after="60"/>
        <w:ind w:firstLine="567"/>
        <w:jc w:val="both"/>
      </w:pPr>
      <w:r>
        <w:rPr>
          <w:rFonts w:ascii="Arial" w:cs="Arial" w:eastAsia="Arial" w:hAnsi="Arial"/>
          <w:sz w:val="24"/>
          <w:szCs w:val="24"/>
        </w:rPr>
        <w:t xml:space="preserve">151. Лица, нарушившие требования настоящей главы, несут ответственность в соответствии с уголовным законодательством Кыргызской Республики и законодательством Кыргызской Республики о правонарушени.</w:t>
      </w:r>
    </w:p>
    <w:p>
      <w:pPr>
        <w:spacing w:after="200" w:before="200"/>
        <w:jc w:val="center"/>
      </w:pPr>
      <w:r>
        <w:rPr>
          <w:rFonts w:ascii="Arial" w:cs="Arial" w:eastAsia="Arial" w:hAnsi="Arial"/>
          <w:b/>
          <w:bCs/>
          <w:sz w:val="24"/>
          <w:szCs w:val="24"/>
        </w:rPr>
        <w:t xml:space="preserve">13. Ветеринарно-санитарная охрана территории Кыргызской Республики</w:t>
      </w:r>
    </w:p>
    <w:p>
      <w:pPr>
        <w:spacing w:after="60"/>
        <w:ind w:firstLine="567"/>
        <w:jc w:val="both"/>
      </w:pPr>
      <w:r>
        <w:rPr>
          <w:rFonts w:ascii="Arial" w:cs="Arial" w:eastAsia="Arial" w:hAnsi="Arial"/>
          <w:sz w:val="24"/>
          <w:szCs w:val="24"/>
        </w:rPr>
        <w:t xml:space="preserve">152. Настоящие требования определяют систему общегосударственных мероприятий, направленных на предотвращение заноса и/или завоза на территорию республики из-за границы возбудителей заразных болезней животных.</w:t>
      </w:r>
    </w:p>
    <w:p>
      <w:pPr>
        <w:spacing w:after="60"/>
        <w:ind w:firstLine="567"/>
        <w:jc w:val="both"/>
      </w:pPr>
      <w:r>
        <w:rPr>
          <w:rFonts w:ascii="Arial" w:cs="Arial" w:eastAsia="Arial" w:hAnsi="Arial"/>
          <w:sz w:val="24"/>
          <w:szCs w:val="24"/>
        </w:rPr>
        <w:t xml:space="preserve">153. Импорт подконтрольных государственному ветеринарному надзору грузов в Кыргызскую Республику осуществляется юридическими и физическими лицами при наличии разрешения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154. Международный транзит через территорию Кыргызской Республики живых животных, подконтрольных государственному ветеринарному надзору, осуществляется при наличии ветеринарного свидетельства или сертификата.</w:t>
      </w:r>
    </w:p>
    <w:p>
      <w:pPr>
        <w:spacing w:after="60"/>
        <w:ind w:firstLine="567"/>
        <w:jc w:val="both"/>
      </w:pPr>
      <w:r>
        <w:rPr>
          <w:rFonts w:ascii="Arial" w:cs="Arial" w:eastAsia="Arial" w:hAnsi="Arial"/>
          <w:sz w:val="24"/>
          <w:szCs w:val="24"/>
        </w:rPr>
        <w:t xml:space="preserve">155. Пропуск через таможенную границу подконтрольных грузов должен производиться только после прохождения обязательного ветеринарного контроля.</w:t>
      </w:r>
    </w:p>
    <w:p>
      <w:pPr>
        <w:spacing w:after="60"/>
        <w:ind w:firstLine="567"/>
        <w:jc w:val="both"/>
      </w:pPr>
      <w:r>
        <w:rPr>
          <w:rFonts w:ascii="Arial" w:cs="Arial" w:eastAsia="Arial" w:hAnsi="Arial"/>
          <w:sz w:val="24"/>
          <w:szCs w:val="24"/>
        </w:rPr>
        <w:t xml:space="preserve">156. Таможенное оформление подконтрольных грузов производится после осуществления ветеринарного контроля.</w:t>
      </w:r>
    </w:p>
    <w:p>
      <w:pPr>
        <w:spacing w:after="60"/>
        <w:ind w:firstLine="567"/>
        <w:jc w:val="both"/>
      </w:pPr>
      <w:r>
        <w:rPr>
          <w:rFonts w:ascii="Arial" w:cs="Arial" w:eastAsia="Arial" w:hAnsi="Arial"/>
          <w:sz w:val="24"/>
          <w:szCs w:val="24"/>
        </w:rPr>
        <w:t xml:space="preserve">157. Ввоз на территорию Кыргызской Республики грузов, создающих угрозу возникновения и распространения заразных и незаразных болезней животных, не допускается.</w:t>
      </w:r>
    </w:p>
    <w:p>
      <w:pPr>
        <w:spacing w:after="60"/>
        <w:ind w:firstLine="567"/>
        <w:jc w:val="both"/>
      </w:pPr>
      <w:r>
        <w:rPr>
          <w:rFonts w:ascii="Arial" w:cs="Arial" w:eastAsia="Arial" w:hAnsi="Arial"/>
          <w:sz w:val="24"/>
          <w:szCs w:val="24"/>
        </w:rPr>
        <w:t xml:space="preserve">158. Все расходы по оформлению всех видов ветеринарных документов, выполнению ветеринарных требований, а также других видов работ и услуг, с проведением ветеринарного досмотра при международных и межгосударственных перевозках, несет владелец подконтрольного груза.</w:t>
      </w:r>
    </w:p>
    <w:p>
      <w:pPr>
        <w:spacing w:after="60"/>
        <w:ind w:firstLine="567"/>
        <w:jc w:val="both"/>
      </w:pPr>
      <w:r>
        <w:rPr>
          <w:rFonts w:ascii="Arial" w:cs="Arial" w:eastAsia="Arial" w:hAnsi="Arial"/>
          <w:sz w:val="24"/>
          <w:szCs w:val="24"/>
        </w:rPr>
        <w:t xml:space="preserve">159. Лица, виновные в нарушении ветеринарных требований при осуществлении межгосударственных и внутригосударственных перевозок, подконтрольных государственному ветеринарному надзору грузов, несут ответственность в соответствии с законодательством Кыргызской Республики о правонарушениях и уголовным законодательством Кыргызской Республики.</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s1jtbohcbd8klgojzlix">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Мероприятия по ветеринарно-санитарной охране территории Кыргызской Республики, при переходе животными государственной границы</w:t>
      </w:r>
    </w:p>
    <w:p>
      <w:pPr>
        <w:spacing w:after="60"/>
        <w:ind w:firstLine="567"/>
        <w:jc w:val="both"/>
      </w:pPr>
      <w:r>
        <w:rPr>
          <w:rFonts w:ascii="Arial" w:cs="Arial" w:eastAsia="Arial" w:hAnsi="Arial"/>
          <w:sz w:val="24"/>
          <w:szCs w:val="24"/>
        </w:rPr>
        <w:t xml:space="preserve">160. Вдоль государственной границы Кыргызской Республики устанавливается профилактическая полоса, шириной не менее 500 метров, содержание и выпас скота на которой запрещаются, не допускается также безнадзорное содержание скота на территории, непосредственно прилегающей к профилактической полосе.</w:t>
      </w:r>
    </w:p>
    <w:p>
      <w:pPr>
        <w:spacing w:after="60"/>
        <w:ind w:firstLine="567"/>
        <w:jc w:val="both"/>
      </w:pPr>
      <w:r>
        <w:rPr>
          <w:rFonts w:ascii="Arial" w:cs="Arial" w:eastAsia="Arial" w:hAnsi="Arial"/>
          <w:sz w:val="24"/>
          <w:szCs w:val="24"/>
        </w:rPr>
        <w:t xml:space="preserve">161. В случае обнаружения пограничниками перехода государственной границы Кыргызской Республики безнадзорными животными, они подлежат отгону обратно.</w:t>
      </w:r>
    </w:p>
    <w:p>
      <w:pPr>
        <w:spacing w:after="60"/>
        <w:ind w:firstLine="567"/>
        <w:jc w:val="both"/>
      </w:pPr>
      <w:r>
        <w:rPr>
          <w:rFonts w:ascii="Arial" w:cs="Arial" w:eastAsia="Arial" w:hAnsi="Arial"/>
          <w:sz w:val="24"/>
          <w:szCs w:val="24"/>
        </w:rPr>
        <w:t xml:space="preserve">162. Животные, безнадзорно перешедшие государственную границу Кыргызской Республики, при невозможности их отгона, подлежат задержанию уполномоченным государственным органом в сфере охраны государственной границы (далее - пограничная служба).</w:t>
      </w:r>
    </w:p>
    <w:p>
      <w:pPr>
        <w:spacing w:after="60"/>
        <w:ind w:firstLine="567"/>
        <w:jc w:val="both"/>
      </w:pPr>
      <w:r>
        <w:rPr>
          <w:rFonts w:ascii="Arial" w:cs="Arial" w:eastAsia="Arial" w:hAnsi="Arial"/>
          <w:sz w:val="24"/>
          <w:szCs w:val="24"/>
        </w:rPr>
        <w:t xml:space="preserve">О факте задержания животных (в том числе и об их передаче владельцу) представители пограничной службы не позднее трех дней с момента задержания информируют представителей государственного органа по ветеринарии, органа внутренних дел и органы местного управления.</w:t>
      </w:r>
    </w:p>
    <w:p>
      <w:pPr>
        <w:spacing w:after="60"/>
        <w:ind w:firstLine="567"/>
        <w:jc w:val="both"/>
      </w:pPr>
      <w:r>
        <w:rPr>
          <w:rFonts w:ascii="Arial" w:cs="Arial" w:eastAsia="Arial" w:hAnsi="Arial"/>
          <w:sz w:val="24"/>
          <w:szCs w:val="24"/>
        </w:rPr>
        <w:t xml:space="preserve">Органы внутренних дел принимают меры к розыску собственника.</w:t>
      </w:r>
    </w:p>
    <w:p>
      <w:pPr>
        <w:spacing w:after="60"/>
        <w:ind w:firstLine="567"/>
        <w:jc w:val="both"/>
      </w:pPr>
      <w:r>
        <w:rPr>
          <w:rFonts w:ascii="Arial" w:cs="Arial" w:eastAsia="Arial" w:hAnsi="Arial"/>
          <w:sz w:val="24"/>
          <w:szCs w:val="24"/>
        </w:rPr>
        <w:t xml:space="preserve">При этом задержанные животные карантинируются не менее 21 дня, и в этот период государственный орган по ветеринарии, проводит карантинные мероприятия в целях предотвращения возникновения и распространения эпизоотий.</w:t>
      </w:r>
    </w:p>
    <w:p>
      <w:pPr>
        <w:spacing w:after="60"/>
        <w:ind w:firstLine="567"/>
        <w:jc w:val="both"/>
      </w:pPr>
      <w:r>
        <w:rPr>
          <w:rFonts w:ascii="Arial" w:cs="Arial" w:eastAsia="Arial" w:hAnsi="Arial"/>
          <w:sz w:val="24"/>
          <w:szCs w:val="24"/>
        </w:rPr>
        <w:t xml:space="preserve">Место для проведения карантинных мероприятий определяется государственным органом по ветеринарии, а лицо, ответственное за временное содержание животных, определяется органом местного самоуправления, о чем составляется акт в четырех экземплярах, каждый из которых подписывается представителями, подлежит регистрации и хранению в органах, указанных в настоящем пункте, и подтверждается их печатью.</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0xdqzjv_62sjqfntw3lc">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163. Если по истечении трех месяцев со дня задержания животных не будет установлена их принадлежность и никто не заявит о своем праве на них, а также при отрицательных результатах проведенных лабораторных исследований на наличие особо опасных заболеваний, эти животные безвозмездно переходят в собственность лица, на временном содержании которого находились животные, для дальнейшего проведения идентификации таких животных в соответствии с законодательством Кыргызской Республики в области идентификации животных и продуктов животного происхождения.</w:t>
      </w:r>
    </w:p>
    <w:p>
      <w:pPr>
        <w:spacing w:after="60"/>
        <w:ind w:firstLine="567"/>
        <w:jc w:val="both"/>
      </w:pPr>
      <w:r>
        <w:rPr>
          <w:rFonts w:ascii="Arial" w:cs="Arial" w:eastAsia="Arial" w:hAnsi="Arial"/>
          <w:sz w:val="24"/>
          <w:szCs w:val="24"/>
        </w:rPr>
        <w:t xml:space="preserve">Основанием для идентификации животных и их регистрации в Едином государственном реестре идентифицированных животных является акт, предусмотренный пунктом 162 настоящих Требований, и результаты первичных лабораторных исследований.</w:t>
      </w:r>
    </w:p>
    <w:p>
      <w:pPr>
        <w:spacing w:after="60"/>
        <w:ind w:firstLine="567"/>
        <w:jc w:val="both"/>
      </w:pPr>
      <w:r>
        <w:rPr>
          <w:rFonts w:ascii="Arial" w:cs="Arial" w:eastAsia="Arial" w:hAnsi="Arial"/>
          <w:sz w:val="24"/>
          <w:szCs w:val="24"/>
        </w:rPr>
        <w:t xml:space="preserve">Лицо, в чью собственность перешли животные, имеет право реализовывать их в целях возмещения необходимых расходов, связанных с их содержанием и проведением карантинных мероприятий.</w:t>
      </w:r>
    </w:p>
    <w:p>
      <w:pPr>
        <w:spacing w:after="60"/>
        <w:ind w:firstLine="567"/>
        <w:jc w:val="both"/>
      </w:pPr>
      <w:r>
        <w:rPr>
          <w:rFonts w:ascii="Arial" w:cs="Arial" w:eastAsia="Arial" w:hAnsi="Arial"/>
          <w:sz w:val="24"/>
          <w:szCs w:val="24"/>
        </w:rP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gg_5tdh6vdgr3ictbwtg">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164. В случае установления владельца животных возмещению подлежат все расходы, связанные с уходом и содержанием животных, а также расходы, понесенные государственными органами в связи с проведением карантинных мероприятий. </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enpuzakkndsj-oeeokjp">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165. При обнаружении среди задержанных животных, больных инфекционными болезнями, а также болезнями неизвестной этиологии (эмерджентные болезни), и при положительных результатах лабораторных исследований (испытаний), в зависимости от вида болезней, больные животные или все задержанные животные подлежат санитарному убою или уничтожению без выплаты компенсации владельцу.</w:t>
      </w:r>
    </w:p>
    <w:p>
      <w:pPr>
        <w:spacing w:after="60"/>
        <w:ind w:firstLine="567"/>
        <w:jc w:val="both"/>
      </w:pPr>
      <w:r>
        <w:rPr>
          <w:rFonts w:ascii="Arial" w:cs="Arial" w:eastAsia="Arial" w:hAnsi="Arial"/>
          <w:sz w:val="24"/>
          <w:szCs w:val="24"/>
        </w:rPr>
        <w:t xml:space="preserve">Эти меры осуществляются по решению и под контролем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Лабораторные исследования проводятся ветеринарными лабораториями в порядке, определяемом Решением Совета Евразийской экономической комиссии "Об утверждении Правил организации проведения лабораторных исследований (испытаний) при осуществлении ветеринарного контроля (надзора)" от 10 ноября 2017 г. № 80.</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bijhb_jb7rp1iqumymrq">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166. Дальнейшее использование продуктов убоя или их уничтожение осуществляется по решению главного государственного ветеринарного инспектора соответствующей административно-территориальной единицы по результатам проведенной ветеринарно-санитарной экспертизы.</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egntk-l2e5rgk2jv-sri">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167. При проведении уничтожения или убоя животных составляется акт в трех экземплярах, один экземпляр которого остается в территориальном подразделении уполномоченного государственного органа, а остальные передаются в территориальное подразделение пограничной службы и в органы местного самоуправления.</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lsgorlt-gtysaxa9twnf">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168. Животные, принадлежащие хозяйствующим субъектам или гражданам Кыргызской Республики, безнадзорно перешедшие с территории Кыргызской Республики на территорию сопредельного государства и возвращенные или возвратившиеся, подлежат задержанию и убою или уничтожению в случае установления заболевания их особо опасной болезнью.</w:t>
      </w:r>
    </w:p>
    <w:p>
      <w:pPr>
        <w:spacing w:after="60"/>
        <w:ind w:firstLine="567"/>
        <w:jc w:val="both"/>
      </w:pPr>
      <w:r>
        <w:rPr>
          <w:rFonts w:ascii="Arial" w:cs="Arial" w:eastAsia="Arial" w:hAnsi="Arial"/>
          <w:sz w:val="24"/>
          <w:szCs w:val="24"/>
        </w:rPr>
        <w:t xml:space="preserve">169. При перегоне (перевозке) животных места стоянки и водопоя согласуются с уполномоченным государственным органом по ветеринарии.</w:t>
      </w:r>
    </w:p>
    <w:p>
      <w:pPr>
        <w:spacing w:after="60"/>
        <w:ind w:firstLine="567"/>
        <w:jc w:val="both"/>
      </w:pPr>
      <w:r>
        <w:rPr>
          <w:rFonts w:ascii="Arial" w:cs="Arial" w:eastAsia="Arial" w:hAnsi="Arial"/>
          <w:sz w:val="24"/>
          <w:szCs w:val="24"/>
        </w:rPr>
        <w:t xml:space="preserve">170. Вывоз животных до окончания пастбищного сезона или после его завершения производится автотранспортом и при наличии ветеринарных сопроводительных документов.</w:t>
      </w:r>
    </w:p>
    <w:p>
      <w:pPr>
        <w:spacing w:after="60"/>
        <w:ind w:firstLine="567"/>
        <w:jc w:val="both"/>
      </w:pPr>
      <w:r>
        <w:rPr>
          <w:rFonts w:ascii="Arial" w:cs="Arial" w:eastAsia="Arial" w:hAnsi="Arial"/>
          <w:sz w:val="24"/>
          <w:szCs w:val="24"/>
        </w:rPr>
        <w:t xml:space="preserve">171. В случае обнаружения на пастбище возникновения заразных болезней животных мероприятия по их ликвидации и установлению карантина производятся в соответствии с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172. О случаях заболевания животных на пастбище заразными болезнями или массовыми незаразными болезнями (отравления) немедленно информируются орган местного самоуправления, на территории которого содержится скот, и уполномоченный государственный орган по ветеринарии, а также уполномоченной орган государственной ветеринарии сопредельной страны, чей скот содержится на пастбище.</w:t>
      </w:r>
    </w:p>
    <w:p>
      <w:pPr>
        <w:spacing w:after="60"/>
        <w:ind w:firstLine="567"/>
        <w:jc w:val="both"/>
      </w:pPr>
      <w:r>
        <w:rPr>
          <w:rFonts w:ascii="Arial" w:cs="Arial" w:eastAsia="Arial" w:hAnsi="Arial"/>
          <w:sz w:val="24"/>
          <w:szCs w:val="24"/>
        </w:rPr>
        <w:t xml:space="preserve">173. Ввоз животных на пастбища Кыргызской Республики и вывоз их с территории Кыргызской Республики должны производиться только в местах перехода государственной границы Кыргызской Республики, на которых имеется ВКП.</w:t>
      </w:r>
    </w:p>
    <w:p>
      <w:pPr>
        <w:spacing w:after="60"/>
        <w:ind w:firstLine="567"/>
        <w:jc w:val="both"/>
      </w:pPr>
      <w:r>
        <w:rPr>
          <w:rFonts w:ascii="Arial" w:cs="Arial" w:eastAsia="Arial" w:hAnsi="Arial"/>
          <w:sz w:val="24"/>
          <w:szCs w:val="24"/>
        </w:rPr>
        <w:t xml:space="preserve">174. Представитель ВКП производит проверку ветеринарных сопроводительных документов, соответствия указанных в них сведений, наличия разрешения уполномоченного государственного органа по ветеринарии на ввоз и вывоз животных и соответствия количества животных, указанного в документах, и при отсутствии нарушений проставляет на документах штамп, разрешающий перевоз животных через границу.</w:t>
      </w:r>
    </w:p>
    <w:p>
      <w:pPr>
        <w:spacing w:after="60"/>
        <w:ind w:firstLine="567"/>
        <w:jc w:val="both"/>
      </w:pPr>
      <w:r>
        <w:rPr>
          <w:rFonts w:ascii="Arial" w:cs="Arial" w:eastAsia="Arial" w:hAnsi="Arial"/>
          <w:sz w:val="24"/>
          <w:szCs w:val="24"/>
        </w:rPr>
        <w:t xml:space="preserve">175. При обнаружении на пастбищах или в пути перевозки (перегона) животных сопредельного государства, пересекших государственную границу без соответствующих разрешений и ветеринарных сопроводительных документов, или при попытке пересечения государственной границы без разрешений и соответствующих ветеринарных сопроводительных документов на животных лицо, обнаружившее таких животных, незамедлительно информирует государственный орган по ветеринарии, орган внутренних дел или органы местного самоуправления.</w:t>
      </w:r>
    </w:p>
    <w:p>
      <w:pPr>
        <w:spacing w:after="60"/>
        <w:ind w:firstLine="567"/>
        <w:jc w:val="both"/>
      </w:pPr>
      <w:r>
        <w:rPr>
          <w:rFonts w:ascii="Arial" w:cs="Arial" w:eastAsia="Arial" w:hAnsi="Arial"/>
          <w:sz w:val="24"/>
          <w:szCs w:val="24"/>
        </w:rPr>
        <w:t xml:space="preserve">Дальнейшие процедуры относительно задержанных животных определяются в порядке, установленном в пунктах 162-167 настоящих Требований.</w:t>
      </w:r>
    </w:p>
    <w:p>
      <w:pPr>
        <w:spacing w:after="60"/>
        <w:ind w:firstLine="567"/>
        <w:jc w:val="both"/>
      </w:pPr>
      <w:r>
        <w:rPr>
          <w:rFonts w:ascii="Arial" w:cs="Arial" w:eastAsia="Arial" w:hAnsi="Arial"/>
          <w:sz w:val="24"/>
          <w:szCs w:val="24"/>
        </w:rPr>
        <w:t xml:space="preserve">О случаях несанкционированного перехода государственной границы Кыргызской Республики животными сопредельного государства с целью выпаса на пастбищах Кыргызской Республики территориальные подразделения государственного органа по ветеринарии незамедлительно сообщают руководству государственного органа по ветеринарии для сведения.</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pq5dt1vtbmp3gr4hh1n-">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Ветеринарно-санитарные меры при экспорте подконтрольных грузов</w:t>
      </w:r>
    </w:p>
    <w:p>
      <w:pPr>
        <w:spacing w:after="60"/>
        <w:ind w:firstLine="567"/>
        <w:jc w:val="both"/>
      </w:pPr>
      <w:r>
        <w:rPr>
          <w:rFonts w:ascii="Arial" w:cs="Arial" w:eastAsia="Arial" w:hAnsi="Arial"/>
          <w:sz w:val="24"/>
          <w:szCs w:val="24"/>
        </w:rPr>
        <w:t xml:space="preserve">176. Экспорт из Кыргызской Республики подконтрольных государственному ветеринарному надзору грузов производится на основании разрешительных документов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177. Подконтрольные государственному ветеринарному надзору животноводческие грузы вывозятся за пределы территории Кыргызской Республики только при наличии ветеринарного сопроводительного документа (ветеринарного свидетельства или сертификата).</w:t>
      </w:r>
    </w:p>
    <w:p>
      <w:pPr>
        <w:spacing w:after="60"/>
        <w:ind w:firstLine="567"/>
        <w:jc w:val="both"/>
      </w:pPr>
      <w:r>
        <w:rPr>
          <w:rFonts w:ascii="Arial" w:cs="Arial" w:eastAsia="Arial" w:hAnsi="Arial"/>
          <w:sz w:val="24"/>
          <w:szCs w:val="24"/>
        </w:rPr>
        <w:t xml:space="preserve">178. Для получения разрешения на вывоз подконтрольных государственному ветеринарному надзору грузов владелец не менее, чем за 30 дней, а при экспорте животных - за 60 дней до планируемого вывоза, должен письменно обратиться в уполномоченный государственный орган по ветеринарии с запросом на разрешение экспорта, с приложением ветеринарно-санитарных требований, предъявленных страной-импортером к грузу, в оригинале и с официальным переводом на государственный или официальный язык.</w:t>
      </w:r>
    </w:p>
    <w:p>
      <w:pPr>
        <w:spacing w:after="60"/>
        <w:ind w:firstLine="567"/>
        <w:jc w:val="both"/>
      </w:pPr>
      <w:r>
        <w:rPr>
          <w:rFonts w:ascii="Arial" w:cs="Arial" w:eastAsia="Arial" w:hAnsi="Arial"/>
          <w:sz w:val="24"/>
          <w:szCs w:val="24"/>
        </w:rPr>
        <w:t xml:space="preserve">Без наличия ветеринарных требований страны-импортера, вопросы экспорта грузов, подконтрольных уполномоченному государственному органу по ветеринарии, не рассматриваются.</w:t>
      </w:r>
    </w:p>
    <w:p>
      <w:pPr>
        <w:spacing w:after="60"/>
        <w:ind w:firstLine="567"/>
        <w:jc w:val="both"/>
      </w:pPr>
      <w:r>
        <w:rPr>
          <w:rFonts w:ascii="Arial" w:cs="Arial" w:eastAsia="Arial" w:hAnsi="Arial"/>
          <w:sz w:val="24"/>
          <w:szCs w:val="24"/>
        </w:rPr>
        <w:t xml:space="preserve">179. В запросе на вывоз подконтрольных грузов указываются сведения:</w:t>
      </w:r>
    </w:p>
    <w:p>
      <w:pPr>
        <w:spacing w:after="60"/>
        <w:ind w:firstLine="567"/>
        <w:jc w:val="both"/>
      </w:pPr>
      <w:r>
        <w:rPr>
          <w:rFonts w:ascii="Arial" w:cs="Arial" w:eastAsia="Arial" w:hAnsi="Arial"/>
          <w:sz w:val="24"/>
          <w:szCs w:val="24"/>
        </w:rPr>
        <w:t xml:space="preserve">- наименование, юридический адрес экспортера;</w:t>
      </w:r>
    </w:p>
    <w:p>
      <w:pPr>
        <w:spacing w:after="60"/>
        <w:ind w:firstLine="567"/>
        <w:jc w:val="both"/>
      </w:pPr>
      <w:r>
        <w:rPr>
          <w:rFonts w:ascii="Arial" w:cs="Arial" w:eastAsia="Arial" w:hAnsi="Arial"/>
          <w:sz w:val="24"/>
          <w:szCs w:val="24"/>
        </w:rPr>
        <w:t xml:space="preserve">- наименование подконтрольного груза, его код ТН ВЭД (4 первых знака), единицы его измерения и количество;</w:t>
      </w:r>
    </w:p>
    <w:p>
      <w:pPr>
        <w:spacing w:after="60"/>
        <w:ind w:firstLine="567"/>
        <w:jc w:val="both"/>
      </w:pPr>
      <w:r>
        <w:rPr>
          <w:rFonts w:ascii="Arial" w:cs="Arial" w:eastAsia="Arial" w:hAnsi="Arial"/>
          <w:sz w:val="24"/>
          <w:szCs w:val="24"/>
        </w:rPr>
        <w:t xml:space="preserve">- предназначение груза;</w:t>
      </w:r>
    </w:p>
    <w:p>
      <w:pPr>
        <w:spacing w:after="60"/>
        <w:ind w:firstLine="567"/>
        <w:jc w:val="both"/>
      </w:pPr>
      <w:r>
        <w:rPr>
          <w:rFonts w:ascii="Arial" w:cs="Arial" w:eastAsia="Arial" w:hAnsi="Arial"/>
          <w:sz w:val="24"/>
          <w:szCs w:val="24"/>
        </w:rPr>
        <w:t xml:space="preserve">- сведения о ветеринарно-санитарной аттестации производства;</w:t>
      </w:r>
    </w:p>
    <w:p>
      <w:pPr>
        <w:spacing w:after="60"/>
        <w:ind w:firstLine="567"/>
        <w:jc w:val="both"/>
      </w:pPr>
      <w:r>
        <w:rPr>
          <w:rFonts w:ascii="Arial" w:cs="Arial" w:eastAsia="Arial" w:hAnsi="Arial"/>
          <w:sz w:val="24"/>
          <w:szCs w:val="24"/>
        </w:rPr>
        <w:t xml:space="preserve">- вид транспорта, пункты пропуска через государственную границу Кыргызской Республики и страны-импортера.</w:t>
      </w:r>
    </w:p>
    <w:p>
      <w:pPr>
        <w:spacing w:after="60"/>
        <w:ind w:firstLine="567"/>
        <w:jc w:val="both"/>
      </w:pPr>
      <w:r>
        <w:rPr>
          <w:rFonts w:ascii="Arial" w:cs="Arial" w:eastAsia="Arial" w:hAnsi="Arial"/>
          <w:sz w:val="24"/>
          <w:szCs w:val="24"/>
        </w:rPr>
        <w:t xml:space="preserve">180. Ветеринарно-санитарные требования страны-импортера предъявляются также специалистам ветеринарного надзора на государственной границе и транспорте при погрузке и досмотре груза.</w:t>
      </w:r>
    </w:p>
    <w:p>
      <w:pPr>
        <w:spacing w:after="60"/>
        <w:ind w:firstLine="567"/>
        <w:jc w:val="both"/>
      </w:pPr>
      <w:r>
        <w:rPr>
          <w:rFonts w:ascii="Arial" w:cs="Arial" w:eastAsia="Arial" w:hAnsi="Arial"/>
          <w:sz w:val="24"/>
          <w:szCs w:val="24"/>
        </w:rPr>
        <w:t xml:space="preserve">181. Уполномоченный государственный орган по ветеринарии рассматривает возможность экспорта заявленного в запросе груза с учетом эпизоотической обстановки места нахождения (производства) груза, а также выполнения предъявляемых ветеринарных требований.</w:t>
      </w:r>
    </w:p>
    <w:p>
      <w:pPr>
        <w:spacing w:after="60"/>
        <w:ind w:firstLine="567"/>
        <w:jc w:val="both"/>
      </w:pPr>
      <w:r>
        <w:rPr>
          <w:rFonts w:ascii="Arial" w:cs="Arial" w:eastAsia="Arial" w:hAnsi="Arial"/>
          <w:sz w:val="24"/>
          <w:szCs w:val="24"/>
        </w:rPr>
        <w:t xml:space="preserve">182. Транзит грузов, подконтрольных государственному ветеринарному надзору, производится с разрешения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183. В ветеринарном свидетельстве или ветеринарном сертификате указывается номер разрешения уполномоченного государственного органа по ветеринарии на экспорт продукции.</w:t>
      </w:r>
    </w:p>
    <w:p>
      <w:pPr>
        <w:spacing w:after="200" w:before="200"/>
        <w:jc w:val="center"/>
      </w:pPr>
      <w:r>
        <w:rPr>
          <w:rFonts w:ascii="Arial" w:cs="Arial" w:eastAsia="Arial" w:hAnsi="Arial"/>
          <w:b/>
          <w:bCs/>
          <w:sz w:val="32"/>
          <w:szCs w:val="32"/>
        </w:rPr>
        <w:t xml:space="preserve">Требования к проведению дезинфекции, дезинсекции, дезинвазии и дератизации объектов ветеринарного надзора</w:t>
      </w:r>
    </w:p>
    <w:p>
      <w:pPr>
        <w:spacing w:after="60"/>
        <w:ind w:firstLine="567"/>
        <w:jc w:val="both"/>
      </w:pPr>
      <w:r>
        <w:rPr>
          <w:rFonts w:ascii="Arial" w:cs="Arial" w:eastAsia="Arial" w:hAnsi="Arial"/>
          <w:sz w:val="24"/>
          <w:szCs w:val="24"/>
        </w:rPr>
        <w:t xml:space="preserve">184. Настоящие требования направлены на обеспечение биологической безопасности путем уничтожения возбудителей заразных болезней животных, в том числе передающихся человеку, в среде обитания (почва, иные объекты внешней среды), предотвращения заболеваний животных, передающихся биологическими объектами (грызуны, насекомые, членистоногие, моллюски и др.).</w:t>
      </w:r>
    </w:p>
    <w:p>
      <w:pPr>
        <w:spacing w:after="60"/>
        <w:ind w:firstLine="567"/>
        <w:jc w:val="both"/>
      </w:pPr>
      <w:r>
        <w:rPr>
          <w:rFonts w:ascii="Arial" w:cs="Arial" w:eastAsia="Arial" w:hAnsi="Arial"/>
          <w:sz w:val="24"/>
          <w:szCs w:val="24"/>
        </w:rPr>
        <w:t xml:space="preserve">185. Объекты ветеринарного надзора, в которых в обязательном порядке должны проводиться мероприятия по дезинфекции, дезинсекции, дезинвазии, дератизации, - это места временного или постоянного сосредоточения животных на территории страны, их убоя, переработки и хранения, а также помещения, сооружения ветеринарного назначения, транспортные средства, используемые для перевозки подконтрольных органам государственного ветеринарного надзора грузов, в том числе:</w:t>
      </w:r>
    </w:p>
    <w:p>
      <w:pPr>
        <w:spacing w:after="60"/>
        <w:ind w:firstLine="567"/>
        <w:jc w:val="both"/>
      </w:pPr>
      <w:r>
        <w:rPr>
          <w:rFonts w:ascii="Arial" w:cs="Arial" w:eastAsia="Arial" w:hAnsi="Arial"/>
          <w:sz w:val="24"/>
          <w:szCs w:val="24"/>
        </w:rPr>
        <w:t xml:space="preserve">- животноводческие помещения и любые оборудованные и необорудованные места, где находятся и содержатся животные, и получают от них продукты и сырье животного происхождения;</w:t>
      </w:r>
    </w:p>
    <w:p>
      <w:pPr>
        <w:spacing w:after="60"/>
        <w:ind w:firstLine="567"/>
        <w:jc w:val="both"/>
      </w:pPr>
      <w:r>
        <w:rPr>
          <w:rFonts w:ascii="Arial" w:cs="Arial" w:eastAsia="Arial" w:hAnsi="Arial"/>
          <w:sz w:val="24"/>
          <w:szCs w:val="24"/>
        </w:rPr>
        <w:t xml:space="preserve">- специальные здания, сооружения и помещения, где проводятся выставки животных, игры и спортивные соревнования, развлекательные выступления с участием животных;</w:t>
      </w:r>
    </w:p>
    <w:p>
      <w:pPr>
        <w:spacing w:after="60"/>
        <w:ind w:firstLine="567"/>
        <w:jc w:val="both"/>
      </w:pPr>
      <w:r>
        <w:rPr>
          <w:rFonts w:ascii="Arial" w:cs="Arial" w:eastAsia="Arial" w:hAnsi="Arial"/>
          <w:sz w:val="24"/>
          <w:szCs w:val="24"/>
        </w:rPr>
        <w:t xml:space="preserve">- специализированные помещения, где разводятся животные, - пункты и места по искусственному осеменению животных, инкубаторные станции и рыборазводные заводы;</w:t>
      </w:r>
    </w:p>
    <w:p>
      <w:pPr>
        <w:spacing w:after="60"/>
        <w:ind w:firstLine="567"/>
        <w:jc w:val="both"/>
      </w:pPr>
      <w:r>
        <w:rPr>
          <w:rFonts w:ascii="Arial" w:cs="Arial" w:eastAsia="Arial" w:hAnsi="Arial"/>
          <w:sz w:val="24"/>
          <w:szCs w:val="24"/>
        </w:rPr>
        <w:t xml:space="preserve">- транспортные средства, используемые для перевозки животных и животноводческой продукции (автомобили, железнодорожные вагоны, водные суда, самолеты);</w:t>
      </w:r>
    </w:p>
    <w:p>
      <w:pPr>
        <w:spacing w:after="60"/>
        <w:ind w:firstLine="567"/>
        <w:jc w:val="both"/>
      </w:pPr>
      <w:r>
        <w:rPr>
          <w:rFonts w:ascii="Arial" w:cs="Arial" w:eastAsia="Arial" w:hAnsi="Arial"/>
          <w:sz w:val="24"/>
          <w:szCs w:val="24"/>
        </w:rPr>
        <w:t xml:space="preserve">- скотные рынки и иные места торговли животными;</w:t>
      </w:r>
    </w:p>
    <w:p>
      <w:pPr>
        <w:spacing w:after="60"/>
        <w:ind w:firstLine="567"/>
        <w:jc w:val="both"/>
      </w:pPr>
      <w:r>
        <w:rPr>
          <w:rFonts w:ascii="Arial" w:cs="Arial" w:eastAsia="Arial" w:hAnsi="Arial"/>
          <w:sz w:val="24"/>
          <w:szCs w:val="24"/>
        </w:rPr>
        <w:t xml:space="preserve">- продовольственные рынки, ярмарки, торговые площадки и места, где продаются не прошедшие промышленной переработки продукты животного происхождения;</w:t>
      </w:r>
    </w:p>
    <w:p>
      <w:pPr>
        <w:spacing w:after="60"/>
        <w:ind w:firstLine="567"/>
        <w:jc w:val="both"/>
      </w:pPr>
      <w:r>
        <w:rPr>
          <w:rFonts w:ascii="Arial" w:cs="Arial" w:eastAsia="Arial" w:hAnsi="Arial"/>
          <w:sz w:val="24"/>
          <w:szCs w:val="24"/>
        </w:rPr>
        <w:t xml:space="preserve">- предприятия по убою и первичной обработке туш животных;</w:t>
      </w:r>
    </w:p>
    <w:p>
      <w:pPr>
        <w:spacing w:after="60"/>
        <w:ind w:firstLine="567"/>
        <w:jc w:val="both"/>
      </w:pPr>
      <w:r>
        <w:rPr>
          <w:rFonts w:ascii="Arial" w:cs="Arial" w:eastAsia="Arial" w:hAnsi="Arial"/>
          <w:sz w:val="24"/>
          <w:szCs w:val="24"/>
        </w:rPr>
        <w:t xml:space="preserve">- здания и помещения для хранения животноводческой продукции;</w:t>
      </w:r>
    </w:p>
    <w:p>
      <w:pPr>
        <w:spacing w:after="60"/>
        <w:ind w:firstLine="567"/>
        <w:jc w:val="both"/>
      </w:pPr>
      <w:r>
        <w:rPr>
          <w:rFonts w:ascii="Arial" w:cs="Arial" w:eastAsia="Arial" w:hAnsi="Arial"/>
          <w:sz w:val="24"/>
          <w:szCs w:val="24"/>
        </w:rPr>
        <w:t xml:space="preserve">- специальные предприятия и сооружения по переработке или утилизации не пригодных к употреблению продуктов убоя и утилизации трупов животных;</w:t>
      </w:r>
    </w:p>
    <w:p>
      <w:pPr>
        <w:spacing w:after="60"/>
        <w:ind w:firstLine="567"/>
        <w:jc w:val="both"/>
      </w:pPr>
      <w:r>
        <w:rPr>
          <w:rFonts w:ascii="Arial" w:cs="Arial" w:eastAsia="Arial" w:hAnsi="Arial"/>
          <w:sz w:val="24"/>
          <w:szCs w:val="24"/>
        </w:rPr>
        <w:t xml:space="preserve">- специально оборудованные помещения для временной передержки больных или подозреваемых в заражении животных, а также предназначенных к продаже или покупаемых;</w:t>
      </w:r>
    </w:p>
    <w:p>
      <w:pPr>
        <w:spacing w:after="60"/>
        <w:ind w:firstLine="567"/>
        <w:jc w:val="both"/>
      </w:pPr>
      <w:r>
        <w:rPr>
          <w:rFonts w:ascii="Arial" w:cs="Arial" w:eastAsia="Arial" w:hAnsi="Arial"/>
          <w:sz w:val="24"/>
          <w:szCs w:val="24"/>
        </w:rPr>
        <w:t xml:space="preserve">- здания, помещения и места, где оказывается лечебно-профилактическая помощь животным, проводятся ветеринарные лабораторные тестирования и исследования;</w:t>
      </w:r>
    </w:p>
    <w:p>
      <w:pPr>
        <w:spacing w:after="60"/>
        <w:ind w:firstLine="567"/>
        <w:jc w:val="both"/>
      </w:pPr>
      <w:r>
        <w:rPr>
          <w:rFonts w:ascii="Arial" w:cs="Arial" w:eastAsia="Arial" w:hAnsi="Arial"/>
          <w:sz w:val="24"/>
          <w:szCs w:val="24"/>
        </w:rPr>
        <w:t xml:space="preserve">- предприятия по производству ветеринарных биологических препаратов, места депонирования штаммов возбудителей заразных болезней;</w:t>
      </w:r>
    </w:p>
    <w:p>
      <w:pPr>
        <w:spacing w:after="60"/>
        <w:ind w:firstLine="567"/>
        <w:jc w:val="both"/>
      </w:pPr>
      <w:r>
        <w:rPr>
          <w:rFonts w:ascii="Arial" w:cs="Arial" w:eastAsia="Arial" w:hAnsi="Arial"/>
          <w:sz w:val="24"/>
          <w:szCs w:val="24"/>
        </w:rPr>
        <w:t xml:space="preserve">- научно-исследовательские учреждения ветеринарного профиля, ведущие исследования с использованием штаммов микроорганизмов и заражения лабораторных животных;</w:t>
      </w:r>
    </w:p>
    <w:p>
      <w:pPr>
        <w:spacing w:after="60"/>
        <w:ind w:firstLine="567"/>
        <w:jc w:val="both"/>
      </w:pPr>
      <w:r>
        <w:rPr>
          <w:rFonts w:ascii="Arial" w:cs="Arial" w:eastAsia="Arial" w:hAnsi="Arial"/>
          <w:sz w:val="24"/>
          <w:szCs w:val="24"/>
        </w:rPr>
        <w:t xml:space="preserve">- виварии по содержанию опытных лабораторных животных;</w:t>
      </w:r>
    </w:p>
    <w:p>
      <w:pPr>
        <w:spacing w:after="60"/>
        <w:ind w:firstLine="567"/>
        <w:jc w:val="both"/>
      </w:pPr>
      <w:r>
        <w:rPr>
          <w:rFonts w:ascii="Arial" w:cs="Arial" w:eastAsia="Arial" w:hAnsi="Arial"/>
          <w:sz w:val="24"/>
          <w:szCs w:val="24"/>
        </w:rPr>
        <w:t xml:space="preserve">- почва в местах с достоверно установленными границами захоронений трупов животных, павших от сибирской язвы (скотомогильники, биотермические ямы и др. места захоронения трупов животных);</w:t>
      </w:r>
    </w:p>
    <w:p>
      <w:pPr>
        <w:spacing w:after="60"/>
        <w:ind w:firstLine="567"/>
        <w:jc w:val="both"/>
      </w:pPr>
      <w:r>
        <w:rPr>
          <w:rFonts w:ascii="Arial" w:cs="Arial" w:eastAsia="Arial" w:hAnsi="Arial"/>
          <w:sz w:val="24"/>
          <w:szCs w:val="24"/>
        </w:rPr>
        <w:t xml:space="preserve">- пастбищные участки и скотопрогонные трассы.</w:t>
      </w:r>
    </w:p>
    <w:p>
      <w:pPr>
        <w:spacing w:after="60"/>
        <w:ind w:firstLine="567"/>
        <w:jc w:val="both"/>
      </w:pPr>
      <w:r>
        <w:rPr>
          <w:rFonts w:ascii="Arial" w:cs="Arial" w:eastAsia="Arial" w:hAnsi="Arial"/>
          <w:sz w:val="24"/>
          <w:szCs w:val="24"/>
        </w:rPr>
        <w:t xml:space="preserve">186. Дезинфекция, дезинсекция, дезинвазия и дератизация должны проводиться с соблюдением мер личной гигиены, техники безопасности при работе с ядохимикатами, используемыми для этих целей, специальными техническими средствами для проведения дезинфекции и дезинсекции, противопожарной безопасности и охраны окружающей среды. Работающий персонал должен быть обеспечен плотной спецодеждой с капюшонами или комбинезонами, влагонепроницаемой обувью (резиновые сапоги, калоши), резиновыми перчатками, защитными очками, респираторами или противогазами (при работе с формальдегидом или хлорсодержащими средствами), а также пройти соответствующее обучение и инструктаж по технике безопасности.</w:t>
      </w:r>
    </w:p>
    <w:p>
      <w:pPr>
        <w:spacing w:after="60"/>
        <w:ind w:firstLine="567"/>
        <w:jc w:val="both"/>
      </w:pPr>
      <w:r>
        <w:rPr>
          <w:rFonts w:ascii="Arial" w:cs="Arial" w:eastAsia="Arial" w:hAnsi="Arial"/>
          <w:sz w:val="24"/>
          <w:szCs w:val="24"/>
        </w:rPr>
        <w:t xml:space="preserve">187. Хозяйствующие субъекты должны иметь запас дезинфицирующих средств и защитной одежды, которые должны храниться в отдельном помещении, недоступном для посторонних лиц и проникновения животных, под ответственность специально назначенного лица.</w:t>
      </w:r>
    </w:p>
    <w:p>
      <w:pPr>
        <w:spacing w:after="60"/>
        <w:ind w:firstLine="567"/>
        <w:jc w:val="both"/>
      </w:pPr>
      <w:r>
        <w:rPr>
          <w:rFonts w:ascii="Arial" w:cs="Arial" w:eastAsia="Arial" w:hAnsi="Arial"/>
          <w:sz w:val="24"/>
          <w:szCs w:val="24"/>
        </w:rPr>
        <w:t xml:space="preserve">188. Проводимая дезинфекция, дезинсекция, дезинвазия и дератизация не должна:</w:t>
      </w:r>
    </w:p>
    <w:p>
      <w:pPr>
        <w:spacing w:after="60"/>
        <w:ind w:firstLine="567"/>
        <w:jc w:val="both"/>
      </w:pPr>
      <w:r>
        <w:rPr>
          <w:rFonts w:ascii="Arial" w:cs="Arial" w:eastAsia="Arial" w:hAnsi="Arial"/>
          <w:sz w:val="24"/>
          <w:szCs w:val="24"/>
        </w:rPr>
        <w:t xml:space="preserve">- наносить вред здоровью животных;</w:t>
      </w:r>
    </w:p>
    <w:p>
      <w:pPr>
        <w:spacing w:after="60"/>
        <w:ind w:firstLine="567"/>
        <w:jc w:val="both"/>
      </w:pPr>
      <w:r>
        <w:rPr>
          <w:rFonts w:ascii="Arial" w:cs="Arial" w:eastAsia="Arial" w:hAnsi="Arial"/>
          <w:sz w:val="24"/>
          <w:szCs w:val="24"/>
        </w:rPr>
        <w:t xml:space="preserve">- снижать качество производимой животноводческой продукции;</w:t>
      </w:r>
    </w:p>
    <w:p>
      <w:pPr>
        <w:spacing w:after="60"/>
        <w:ind w:firstLine="567"/>
        <w:jc w:val="both"/>
      </w:pPr>
      <w:r>
        <w:rPr>
          <w:rFonts w:ascii="Arial" w:cs="Arial" w:eastAsia="Arial" w:hAnsi="Arial"/>
          <w:sz w:val="24"/>
          <w:szCs w:val="24"/>
        </w:rPr>
        <w:t xml:space="preserve">- негативно влиять на здоровье работающего на объекте персонала;</w:t>
      </w:r>
    </w:p>
    <w:p>
      <w:pPr>
        <w:spacing w:after="60"/>
        <w:ind w:firstLine="567"/>
        <w:jc w:val="both"/>
      </w:pPr>
      <w:r>
        <w:rPr>
          <w:rFonts w:ascii="Arial" w:cs="Arial" w:eastAsia="Arial" w:hAnsi="Arial"/>
          <w:sz w:val="24"/>
          <w:szCs w:val="24"/>
        </w:rPr>
        <w:t xml:space="preserve">- загрязнять окружающую среду;</w:t>
      </w:r>
    </w:p>
    <w:p>
      <w:pPr>
        <w:spacing w:after="60"/>
        <w:ind w:firstLine="567"/>
        <w:jc w:val="both"/>
      </w:pPr>
      <w:r>
        <w:rPr>
          <w:rFonts w:ascii="Arial" w:cs="Arial" w:eastAsia="Arial" w:hAnsi="Arial"/>
          <w:sz w:val="24"/>
          <w:szCs w:val="24"/>
        </w:rPr>
        <w:t xml:space="preserve">- оказывать разрушающего воздействия на объекты, подвергаемые дезинфекции или дезинсекции.</w:t>
      </w:r>
    </w:p>
    <w:p>
      <w:pPr>
        <w:spacing w:after="60"/>
        <w:ind w:firstLine="567"/>
        <w:jc w:val="both"/>
      </w:pPr>
      <w:r>
        <w:rPr>
          <w:rFonts w:ascii="Arial" w:cs="Arial" w:eastAsia="Arial" w:hAnsi="Arial"/>
          <w:sz w:val="24"/>
          <w:szCs w:val="24"/>
        </w:rPr>
        <w:t xml:space="preserve">189. Требования к средствам, используемым для дезинфекции, дезинсекции, дезинвазии и дератизации:</w:t>
      </w:r>
    </w:p>
    <w:p>
      <w:pPr>
        <w:spacing w:after="60"/>
        <w:ind w:firstLine="567"/>
        <w:jc w:val="both"/>
      </w:pPr>
      <w:r>
        <w:rPr>
          <w:rFonts w:ascii="Arial" w:cs="Arial" w:eastAsia="Arial" w:hAnsi="Arial"/>
          <w:sz w:val="24"/>
          <w:szCs w:val="24"/>
        </w:rPr>
        <w:t xml:space="preserve">- используемые средства должны быть зарегистрированы в уполномоченном государственном органе по ветеринарии;</w:t>
      </w:r>
    </w:p>
    <w:p>
      <w:pPr>
        <w:spacing w:after="60"/>
        <w:ind w:firstLine="567"/>
        <w:jc w:val="both"/>
      </w:pPr>
      <w:r>
        <w:rPr>
          <w:rFonts w:ascii="Arial" w:cs="Arial" w:eastAsia="Arial" w:hAnsi="Arial"/>
          <w:sz w:val="24"/>
          <w:szCs w:val="24"/>
        </w:rPr>
        <w:t xml:space="preserve">- химические соединения органического и неорганического происхождения (ядохимикаты), используемые при проведении дезинфекции, дезинсекции, дезинвазии и дератизации, должны иметь сертификаты качества предприятия-изготовителя, а также инструкцию или наставление по их применению.</w:t>
      </w:r>
    </w:p>
    <w:p>
      <w:pPr>
        <w:spacing w:after="200" w:before="200"/>
        <w:jc w:val="center"/>
      </w:pPr>
      <w:r>
        <w:rPr>
          <w:rFonts w:ascii="Arial" w:cs="Arial" w:eastAsia="Arial" w:hAnsi="Arial"/>
          <w:b/>
          <w:bCs/>
          <w:sz w:val="32"/>
          <w:szCs w:val="32"/>
        </w:rPr>
        <w:t xml:space="preserve">Организационно-хозяйственные мероприятия</w:t>
      </w:r>
    </w:p>
    <w:p>
      <w:pPr>
        <w:spacing w:after="60"/>
        <w:ind w:firstLine="567"/>
        <w:jc w:val="both"/>
      </w:pPr>
      <w:r>
        <w:rPr>
          <w:rFonts w:ascii="Arial" w:cs="Arial" w:eastAsia="Arial" w:hAnsi="Arial"/>
          <w:sz w:val="24"/>
          <w:szCs w:val="24"/>
        </w:rPr>
        <w:t xml:space="preserve">190. Дезинфекцию, дезинсекцию, дезинвазию и дератизацию проводят лица, имеющие специальную подготовку.</w:t>
      </w:r>
    </w:p>
    <w:p>
      <w:pPr>
        <w:spacing w:after="60"/>
        <w:ind w:firstLine="567"/>
        <w:jc w:val="both"/>
      </w:pPr>
      <w:r>
        <w:rPr>
          <w:rFonts w:ascii="Arial" w:cs="Arial" w:eastAsia="Arial" w:hAnsi="Arial"/>
          <w:sz w:val="24"/>
          <w:szCs w:val="24"/>
        </w:rPr>
        <w:t xml:space="preserve">191. Объекты ветеринарного надзора, подлежащие дезинфекции, дезинсекции, дезинвазии и дератизации, должны быть обеспечены защитой, исключающей доступ на их территории в период проведения указанных мероприятий животных и посторонних лиц.</w:t>
      </w:r>
    </w:p>
    <w:p>
      <w:pPr>
        <w:spacing w:after="60"/>
        <w:ind w:firstLine="567"/>
        <w:jc w:val="both"/>
      </w:pPr>
      <w:r>
        <w:rPr>
          <w:rFonts w:ascii="Arial" w:cs="Arial" w:eastAsia="Arial" w:hAnsi="Arial"/>
          <w:sz w:val="24"/>
          <w:szCs w:val="24"/>
        </w:rPr>
        <w:t xml:space="preserve">192. На проведенное мероприятие по дезинфекции, дезинсекции, дезинвазии и дератизации составляется акт по форме согласно </w:t>
      </w:r>
      <w:hyperlink w:history="1" r:id="rIdtrwsy6ilets6vpulzph8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в двух экземплярах, один из которых остается у владельца или должностного лица объекта хозяйствования, другой - у государственного ветеринарного инспектора, осуществляющего надзор за проведением мероприятия.</w:t>
      </w:r>
    </w:p>
    <w:p>
      <w:pPr>
        <w:spacing w:after="200" w:before="200"/>
        <w:jc w:val="center"/>
      </w:pPr>
      <w:r>
        <w:rPr>
          <w:rFonts w:ascii="Arial" w:cs="Arial" w:eastAsia="Arial" w:hAnsi="Arial"/>
          <w:b/>
          <w:bCs/>
          <w:sz w:val="32"/>
          <w:szCs w:val="32"/>
        </w:rPr>
        <w:t xml:space="preserve">Дезинфекция</w:t>
      </w:r>
    </w:p>
    <w:p>
      <w:pPr>
        <w:spacing w:after="60"/>
        <w:ind w:firstLine="567"/>
        <w:jc w:val="both"/>
      </w:pPr>
      <w:r>
        <w:rPr>
          <w:rFonts w:ascii="Arial" w:cs="Arial" w:eastAsia="Arial" w:hAnsi="Arial"/>
          <w:sz w:val="24"/>
          <w:szCs w:val="24"/>
        </w:rPr>
        <w:t xml:space="preserve">193. Дезинфицирующие средства подразделяются на химические и физические.</w:t>
      </w:r>
    </w:p>
    <w:p>
      <w:pPr>
        <w:spacing w:after="60"/>
        <w:ind w:firstLine="567"/>
        <w:jc w:val="both"/>
      </w:pPr>
      <w:r>
        <w:rPr>
          <w:rFonts w:ascii="Arial" w:cs="Arial" w:eastAsia="Arial" w:hAnsi="Arial"/>
          <w:sz w:val="24"/>
          <w:szCs w:val="24"/>
        </w:rPr>
        <w:t xml:space="preserve">194. Химические дезинфицирующие средства:</w:t>
      </w:r>
    </w:p>
    <w:p>
      <w:pPr>
        <w:spacing w:after="60"/>
        <w:ind w:firstLine="567"/>
        <w:jc w:val="both"/>
      </w:pPr>
      <w:r>
        <w:rPr>
          <w:rFonts w:ascii="Arial" w:cs="Arial" w:eastAsia="Arial" w:hAnsi="Arial"/>
          <w:sz w:val="24"/>
          <w:szCs w:val="24"/>
        </w:rPr>
        <w:t xml:space="preserve">- кислоты: серная, соляная, молочная, уксусная;</w:t>
      </w:r>
    </w:p>
    <w:p>
      <w:pPr>
        <w:spacing w:after="60"/>
        <w:ind w:firstLine="567"/>
        <w:jc w:val="both"/>
      </w:pPr>
      <w:r>
        <w:rPr>
          <w:rFonts w:ascii="Arial" w:cs="Arial" w:eastAsia="Arial" w:hAnsi="Arial"/>
          <w:sz w:val="24"/>
          <w:szCs w:val="24"/>
        </w:rPr>
        <w:t xml:space="preserve">- щелочи: едкий натрий (каустическая сода), едкий калий, негашеная известь, кальцинированная сода;</w:t>
      </w:r>
    </w:p>
    <w:p>
      <w:pPr>
        <w:spacing w:after="60"/>
        <w:ind w:firstLine="567"/>
        <w:jc w:val="both"/>
      </w:pPr>
      <w:r>
        <w:rPr>
          <w:rFonts w:ascii="Arial" w:cs="Arial" w:eastAsia="Arial" w:hAnsi="Arial"/>
          <w:sz w:val="24"/>
          <w:szCs w:val="24"/>
        </w:rPr>
        <w:t xml:space="preserve">- хлорсодержащие препараты (хлорная известь, хлорамин, гипохлориты) применяются для дезинфекции при заболеваниях, вызываемых всеми спорообразующими возбудителями и вирусами;</w:t>
      </w:r>
    </w:p>
    <w:p>
      <w:pPr>
        <w:spacing w:after="60"/>
        <w:ind w:firstLine="567"/>
        <w:jc w:val="both"/>
      </w:pPr>
      <w:r>
        <w:rPr>
          <w:rFonts w:ascii="Arial" w:cs="Arial" w:eastAsia="Arial" w:hAnsi="Arial"/>
          <w:sz w:val="24"/>
          <w:szCs w:val="24"/>
        </w:rPr>
        <w:t xml:space="preserve">- фенолы и их производные;</w:t>
      </w:r>
    </w:p>
    <w:p>
      <w:pPr>
        <w:spacing w:after="60"/>
        <w:ind w:firstLine="567"/>
        <w:jc w:val="both"/>
      </w:pPr>
      <w:r>
        <w:rPr>
          <w:rFonts w:ascii="Arial" w:cs="Arial" w:eastAsia="Arial" w:hAnsi="Arial"/>
          <w:sz w:val="24"/>
          <w:szCs w:val="24"/>
        </w:rPr>
        <w:t xml:space="preserve">- формалин;</w:t>
      </w:r>
    </w:p>
    <w:p>
      <w:pPr>
        <w:spacing w:after="60"/>
        <w:ind w:firstLine="567"/>
        <w:jc w:val="both"/>
      </w:pPr>
      <w:r>
        <w:rPr>
          <w:rFonts w:ascii="Arial" w:cs="Arial" w:eastAsia="Arial" w:hAnsi="Arial"/>
          <w:sz w:val="24"/>
          <w:szCs w:val="24"/>
        </w:rPr>
        <w:t xml:space="preserve">- иные средства, выпускаемые промышленностью.</w:t>
      </w:r>
    </w:p>
    <w:p>
      <w:pPr>
        <w:spacing w:after="60"/>
        <w:ind w:firstLine="567"/>
        <w:jc w:val="both"/>
      </w:pPr>
      <w:r>
        <w:rPr>
          <w:rFonts w:ascii="Arial" w:cs="Arial" w:eastAsia="Arial" w:hAnsi="Arial"/>
          <w:sz w:val="24"/>
          <w:szCs w:val="24"/>
        </w:rPr>
        <w:t xml:space="preserve">195. Выбор используемого дезинфицирующего средства зависит от стойкости возбудителя заболевания и дезинфицируемого объекта и определяется по указанию органов государственного ветеринарного надзора.</w:t>
      </w:r>
    </w:p>
    <w:p>
      <w:pPr>
        <w:spacing w:after="60"/>
        <w:ind w:firstLine="567"/>
        <w:jc w:val="both"/>
      </w:pPr>
      <w:r>
        <w:rPr>
          <w:rFonts w:ascii="Arial" w:cs="Arial" w:eastAsia="Arial" w:hAnsi="Arial"/>
          <w:sz w:val="24"/>
          <w:szCs w:val="24"/>
        </w:rPr>
        <w:t xml:space="preserve">196. Физические дезинфицирующие средства: - кипячение, обработка сухим горячим воздухом, водяным паром, прокаливание, обжигание, высушивание, использование ультрафиолетовых бактерицидных ламп.</w:t>
      </w:r>
    </w:p>
    <w:p>
      <w:pPr>
        <w:spacing w:after="200" w:before="200"/>
        <w:jc w:val="center"/>
      </w:pPr>
      <w:r>
        <w:rPr>
          <w:rFonts w:ascii="Arial" w:cs="Arial" w:eastAsia="Arial" w:hAnsi="Arial"/>
          <w:b/>
          <w:bCs/>
          <w:sz w:val="32"/>
          <w:szCs w:val="32"/>
        </w:rPr>
        <w:t xml:space="preserve">Дезинфекция отдельных объектов</w:t>
      </w:r>
    </w:p>
    <w:p>
      <w:pPr>
        <w:spacing w:after="60"/>
        <w:ind w:firstLine="567"/>
        <w:jc w:val="both"/>
      </w:pPr>
      <w:r>
        <w:rPr>
          <w:rFonts w:ascii="Arial" w:cs="Arial" w:eastAsia="Arial" w:hAnsi="Arial"/>
          <w:sz w:val="24"/>
          <w:szCs w:val="24"/>
        </w:rPr>
        <w:t xml:space="preserve">197. Дезинфекция помещений для крупного рогатого скота, овец и коз, лошадей, свиней (профилактическая) должна проводиться не реже чем 2 раза в год, а также в тех случаях, когда возникает опасность инфицирования объекта.</w:t>
      </w:r>
    </w:p>
    <w:p>
      <w:pPr>
        <w:spacing w:after="60"/>
        <w:ind w:firstLine="567"/>
        <w:jc w:val="both"/>
      </w:pPr>
      <w:r>
        <w:rPr>
          <w:rFonts w:ascii="Arial" w:cs="Arial" w:eastAsia="Arial" w:hAnsi="Arial"/>
          <w:sz w:val="24"/>
          <w:szCs w:val="24"/>
        </w:rPr>
        <w:t xml:space="preserve">198. В ходе дезинфекции проводятся механическая очистка помещения, вывоз и обеззараживание навоза. Для дезинфекции используют универсальные химические средства.</w:t>
      </w:r>
    </w:p>
    <w:p>
      <w:pPr>
        <w:spacing w:after="60"/>
        <w:ind w:firstLine="567"/>
        <w:jc w:val="both"/>
      </w:pPr>
      <w:r>
        <w:rPr>
          <w:rFonts w:ascii="Arial" w:cs="Arial" w:eastAsia="Arial" w:hAnsi="Arial"/>
          <w:sz w:val="24"/>
          <w:szCs w:val="24"/>
        </w:rPr>
        <w:t xml:space="preserve">199. Текущую дезинфекцию проводят на объектах, где выявлен и удален источник инфекции, с периодичностью (в зависимости от характера инфекционной болезни) 5-10 дней до снятия карантина (ограничения), а также после каждого исследования животных с диагностической целью, независимо от результатов исследования.</w:t>
      </w:r>
    </w:p>
    <w:p>
      <w:pPr>
        <w:spacing w:after="60"/>
        <w:ind w:firstLine="567"/>
        <w:jc w:val="both"/>
      </w:pPr>
      <w:r>
        <w:rPr>
          <w:rFonts w:ascii="Arial" w:cs="Arial" w:eastAsia="Arial" w:hAnsi="Arial"/>
          <w:sz w:val="24"/>
          <w:szCs w:val="24"/>
        </w:rPr>
        <w:t xml:space="preserve">200. В изоляторах, на фермах и в помещениях, где содержатся больные животные, текущая дезинфекция должна проводиться ежедневно.</w:t>
      </w:r>
    </w:p>
    <w:p>
      <w:pPr>
        <w:spacing w:after="60"/>
        <w:ind w:firstLine="567"/>
        <w:jc w:val="both"/>
      </w:pPr>
      <w:r>
        <w:rPr>
          <w:rFonts w:ascii="Arial" w:cs="Arial" w:eastAsia="Arial" w:hAnsi="Arial"/>
          <w:sz w:val="24"/>
          <w:szCs w:val="24"/>
        </w:rPr>
        <w:t xml:space="preserve">201. Текущей дезинфекции подлежит все, с чем прямо или косвенно соприкасались больные животные: стены, пол, перегородки, кормушки, уборочный инвентарь, подстилка, обувь и одежда обслуживающего персонала.</w:t>
      </w:r>
    </w:p>
    <w:p>
      <w:pPr>
        <w:spacing w:after="60"/>
        <w:ind w:firstLine="567"/>
        <w:jc w:val="both"/>
      </w:pPr>
      <w:r>
        <w:rPr>
          <w:rFonts w:ascii="Arial" w:cs="Arial" w:eastAsia="Arial" w:hAnsi="Arial"/>
          <w:sz w:val="24"/>
          <w:szCs w:val="24"/>
        </w:rPr>
        <w:t xml:space="preserve">202. Заключительная дезинфекция проводится перед снятием карантина (ограничения), при этом помещения должны быть вначале орошены дезинфицирующим раствором, затем очищены от остатков кормов, мусора и других загрязнений и после высушивания - орошены дезинфицирующим средством, губительным для данного возбудителя болезни. При необходимости должен быть удален деревянный настил и слой грунта, обнаженную поверхность дезинфицируют и засыпают свежей землей.</w:t>
      </w:r>
    </w:p>
    <w:p>
      <w:pPr>
        <w:spacing w:after="200" w:before="200"/>
        <w:jc w:val="center"/>
      </w:pPr>
      <w:r>
        <w:rPr>
          <w:rFonts w:ascii="Arial" w:cs="Arial" w:eastAsia="Arial" w:hAnsi="Arial"/>
          <w:b/>
          <w:bCs/>
          <w:sz w:val="32"/>
          <w:szCs w:val="32"/>
        </w:rPr>
        <w:t xml:space="preserve">Дезинфекция птичников</w:t>
      </w:r>
    </w:p>
    <w:p>
      <w:pPr>
        <w:spacing w:after="60"/>
        <w:ind w:firstLine="567"/>
        <w:jc w:val="both"/>
      </w:pPr>
      <w:r>
        <w:rPr>
          <w:rFonts w:ascii="Arial" w:cs="Arial" w:eastAsia="Arial" w:hAnsi="Arial"/>
          <w:sz w:val="24"/>
          <w:szCs w:val="24"/>
        </w:rPr>
        <w:t xml:space="preserve">203. Профилактическая дезинфекция проводится в обычном порядке в установленные сроки.</w:t>
      </w:r>
    </w:p>
    <w:p>
      <w:pPr>
        <w:spacing w:after="60"/>
        <w:ind w:firstLine="567"/>
        <w:jc w:val="both"/>
      </w:pPr>
      <w:r>
        <w:rPr>
          <w:rFonts w:ascii="Arial" w:cs="Arial" w:eastAsia="Arial" w:hAnsi="Arial"/>
          <w:sz w:val="24"/>
          <w:szCs w:val="24"/>
        </w:rPr>
        <w:t xml:space="preserve">204. Текущая дезинфекция при заболевании птиц оспой, гриппом, болезнью Ньюкасла, пастереллезом, пуллорозом должна проводиться ежедневно. Стены и потолки белят 10-20% раствором свежегашеной извести или орошают 2% раствором каустической соды. Кормушки, поилки и другой инвентарь дезинфицируют 10-20% раствором свежегашеной извести или обжигают паяльной лампой.</w:t>
      </w:r>
    </w:p>
    <w:p>
      <w:pPr>
        <w:spacing w:after="60"/>
        <w:ind w:firstLine="567"/>
        <w:jc w:val="both"/>
      </w:pPr>
      <w:r>
        <w:rPr>
          <w:rFonts w:ascii="Arial" w:cs="Arial" w:eastAsia="Arial" w:hAnsi="Arial"/>
          <w:sz w:val="24"/>
          <w:szCs w:val="24"/>
        </w:rPr>
        <w:t xml:space="preserve">205. Инкубаторы обеззараживают водными растворами дезинфицирующих веществ или парами формалина.</w:t>
      </w:r>
    </w:p>
    <w:p>
      <w:pPr>
        <w:spacing w:after="60"/>
        <w:ind w:firstLine="567"/>
        <w:jc w:val="both"/>
      </w:pPr>
      <w:r>
        <w:rPr>
          <w:rFonts w:ascii="Arial" w:cs="Arial" w:eastAsia="Arial" w:hAnsi="Arial"/>
          <w:sz w:val="24"/>
          <w:szCs w:val="24"/>
        </w:rPr>
        <w:t xml:space="preserve">206. При заключительной дезинфекции, перед снятием карантина, помещения очищают от загрязнений, деревянные поверхности обмывают 2% раствором кальцинированной соды и все помещения дезинфицируют раствором, содержащим 2-3% активного хлора, 2% раствором каустической соды или парами формальдегида.</w:t>
      </w:r>
    </w:p>
    <w:p>
      <w:pPr>
        <w:spacing w:after="60"/>
        <w:ind w:firstLine="567"/>
        <w:jc w:val="both"/>
      </w:pPr>
      <w:r>
        <w:rPr>
          <w:rFonts w:ascii="Arial" w:cs="Arial" w:eastAsia="Arial" w:hAnsi="Arial"/>
          <w:sz w:val="24"/>
          <w:szCs w:val="24"/>
        </w:rPr>
        <w:t xml:space="preserve">207. Используют также другие дезинфицирующие вещества, аналогичные по своему действию.</w:t>
      </w:r>
    </w:p>
    <w:p>
      <w:pPr>
        <w:spacing w:after="200" w:before="200"/>
        <w:jc w:val="center"/>
      </w:pPr>
      <w:r>
        <w:rPr>
          <w:rFonts w:ascii="Arial" w:cs="Arial" w:eastAsia="Arial" w:hAnsi="Arial"/>
          <w:b/>
          <w:bCs/>
          <w:sz w:val="32"/>
          <w:szCs w:val="32"/>
        </w:rPr>
        <w:t xml:space="preserve">Дезинфекция крольчатников</w:t>
      </w:r>
    </w:p>
    <w:p>
      <w:pPr>
        <w:spacing w:after="60"/>
        <w:ind w:firstLine="567"/>
        <w:jc w:val="both"/>
      </w:pPr>
      <w:r>
        <w:rPr>
          <w:rFonts w:ascii="Arial" w:cs="Arial" w:eastAsia="Arial" w:hAnsi="Arial"/>
          <w:sz w:val="24"/>
          <w:szCs w:val="24"/>
        </w:rPr>
        <w:t xml:space="preserve">208. Профилактическая дезинфекция состоит из механической очистки и обмывания клеток 2% раствором кальцинированной соды.</w:t>
      </w:r>
    </w:p>
    <w:p>
      <w:pPr>
        <w:spacing w:after="60"/>
        <w:ind w:firstLine="567"/>
        <w:jc w:val="both"/>
      </w:pPr>
      <w:r>
        <w:rPr>
          <w:rFonts w:ascii="Arial" w:cs="Arial" w:eastAsia="Arial" w:hAnsi="Arial"/>
          <w:sz w:val="24"/>
          <w:szCs w:val="24"/>
        </w:rPr>
        <w:t xml:space="preserve">209. Текущая дезинфекция при болезнях кроликов должна проводиться ежедневно.</w:t>
      </w:r>
    </w:p>
    <w:p>
      <w:pPr>
        <w:spacing w:after="200" w:before="200"/>
        <w:jc w:val="center"/>
      </w:pPr>
      <w:r>
        <w:rPr>
          <w:rFonts w:ascii="Arial" w:cs="Arial" w:eastAsia="Arial" w:hAnsi="Arial"/>
          <w:b/>
          <w:bCs/>
          <w:sz w:val="32"/>
          <w:szCs w:val="32"/>
        </w:rPr>
        <w:t xml:space="preserve">Дезинфекция питомников промысловых животных и собак</w:t>
      </w:r>
    </w:p>
    <w:p>
      <w:pPr>
        <w:spacing w:after="60"/>
        <w:ind w:firstLine="567"/>
        <w:jc w:val="both"/>
      </w:pPr>
      <w:r>
        <w:rPr>
          <w:rFonts w:ascii="Arial" w:cs="Arial" w:eastAsia="Arial" w:hAnsi="Arial"/>
          <w:sz w:val="24"/>
          <w:szCs w:val="24"/>
        </w:rPr>
        <w:t xml:space="preserve">210. При профилактической дезинфекции проводятся механическая очистка, побелка помещений или обливание их горячим 2% раствором кальцинированной соды, почва подвергается рыхлению, с внесением в нее хлорной извести.</w:t>
      </w:r>
    </w:p>
    <w:p>
      <w:pPr>
        <w:spacing w:after="60"/>
        <w:ind w:firstLine="567"/>
        <w:jc w:val="both"/>
      </w:pPr>
      <w:r>
        <w:rPr>
          <w:rFonts w:ascii="Arial" w:cs="Arial" w:eastAsia="Arial" w:hAnsi="Arial"/>
          <w:sz w:val="24"/>
          <w:szCs w:val="24"/>
        </w:rPr>
        <w:t xml:space="preserve">211. При текущей дезинфекции ежедневно очищают домики и инвентарь и орошают 2% раствором каустической соды или хлорной известью, с содержанием в используемом растворе не менее 2-3% активного хлора.</w:t>
      </w:r>
    </w:p>
    <w:p>
      <w:pPr>
        <w:spacing w:after="200" w:before="200"/>
        <w:jc w:val="center"/>
      </w:pPr>
      <w:r>
        <w:rPr>
          <w:rFonts w:ascii="Arial" w:cs="Arial" w:eastAsia="Arial" w:hAnsi="Arial"/>
          <w:b/>
          <w:bCs/>
          <w:sz w:val="32"/>
          <w:szCs w:val="32"/>
        </w:rPr>
        <w:t xml:space="preserve">Дезинфекция на убойных и мясоперерабатывающих предприятиях</w:t>
      </w:r>
    </w:p>
    <w:p>
      <w:pPr>
        <w:spacing w:after="60"/>
        <w:ind w:firstLine="567"/>
        <w:jc w:val="both"/>
      </w:pPr>
      <w:r>
        <w:rPr>
          <w:rFonts w:ascii="Arial" w:cs="Arial" w:eastAsia="Arial" w:hAnsi="Arial"/>
          <w:sz w:val="24"/>
          <w:szCs w:val="24"/>
        </w:rPr>
        <w:t xml:space="preserve">212. Дезинфекция на убойных и мясоперерабатывающих предприятиях проводится с целью предупреждения распространения инфекции при поступлении на убой животных, больных заразными болезнями, а также с целью предохранения мясопродуктов от загрязнений микроорганизмами.</w:t>
      </w:r>
    </w:p>
    <w:p>
      <w:pPr>
        <w:spacing w:after="60"/>
        <w:ind w:firstLine="567"/>
        <w:jc w:val="both"/>
      </w:pPr>
      <w:r>
        <w:rPr>
          <w:rFonts w:ascii="Arial" w:cs="Arial" w:eastAsia="Arial" w:hAnsi="Arial"/>
          <w:sz w:val="24"/>
          <w:szCs w:val="24"/>
        </w:rPr>
        <w:t xml:space="preserve">213. На убойных и мясоперерабатывающих предприятиях должна проводиться профилактическая и вынужденная дезинфекция.</w:t>
      </w:r>
    </w:p>
    <w:p>
      <w:pPr>
        <w:spacing w:after="60"/>
        <w:ind w:firstLine="567"/>
        <w:jc w:val="both"/>
      </w:pPr>
      <w:r>
        <w:rPr>
          <w:rFonts w:ascii="Arial" w:cs="Arial" w:eastAsia="Arial" w:hAnsi="Arial"/>
          <w:sz w:val="24"/>
          <w:szCs w:val="24"/>
        </w:rPr>
        <w:t xml:space="preserve">214. Методы дезинфекции и используемые средства определяются органами ветеринарного надзора на этих предприятиях. Эффективность дезинфекции проверяется лабораторным контролем.</w:t>
      </w:r>
    </w:p>
    <w:p>
      <w:pPr>
        <w:spacing w:after="60"/>
        <w:ind w:firstLine="567"/>
        <w:jc w:val="both"/>
      </w:pPr>
      <w:r>
        <w:rPr>
          <w:rFonts w:ascii="Arial" w:cs="Arial" w:eastAsia="Arial" w:hAnsi="Arial"/>
          <w:sz w:val="24"/>
          <w:szCs w:val="24"/>
        </w:rPr>
        <w:t xml:space="preserve">215. О проводимой дезинфекции делается запись в специальных журналах и оформляется акт.</w:t>
      </w:r>
    </w:p>
    <w:p>
      <w:pPr>
        <w:spacing w:after="60"/>
        <w:ind w:firstLine="567"/>
        <w:jc w:val="both"/>
      </w:pPr>
      <w:r>
        <w:rPr>
          <w:rFonts w:ascii="Arial" w:cs="Arial" w:eastAsia="Arial" w:hAnsi="Arial"/>
          <w:sz w:val="24"/>
          <w:szCs w:val="24"/>
        </w:rPr>
        <w:t xml:space="preserve">216. Применяемые на убойных и мясоперерабатывающих предприятиях средства дезинфекции не должны быть токсичными для людей, не должны иметь стойкого запаха, не портить оборудование, действовать при высокой влажности и различных температурах.</w:t>
      </w:r>
    </w:p>
    <w:p>
      <w:pPr>
        <w:spacing w:after="200" w:before="200"/>
        <w:jc w:val="center"/>
      </w:pPr>
      <w:r>
        <w:rPr>
          <w:rFonts w:ascii="Arial" w:cs="Arial" w:eastAsia="Arial" w:hAnsi="Arial"/>
          <w:b/>
          <w:bCs/>
          <w:sz w:val="32"/>
          <w:szCs w:val="32"/>
        </w:rPr>
        <w:t xml:space="preserve">Дезинфекция транспортных средств после перевозки животных, мяса и сырья животного происхождения</w:t>
      </w:r>
    </w:p>
    <w:p>
      <w:pPr>
        <w:spacing w:after="60"/>
        <w:ind w:firstLine="567"/>
        <w:jc w:val="both"/>
      </w:pPr>
      <w:r>
        <w:rPr>
          <w:rFonts w:ascii="Arial" w:cs="Arial" w:eastAsia="Arial" w:hAnsi="Arial"/>
          <w:sz w:val="24"/>
          <w:szCs w:val="24"/>
        </w:rPr>
        <w:t xml:space="preserve">217. Транспортные средства под погрузку животных и продуктов животного происхождения должны подаваться очищенными, промытыми и при необходимости продезинфицированными, если до этого они использовались для перевозки животных, сырья животного происхождения или биологических отходов.</w:t>
      </w:r>
    </w:p>
    <w:p>
      <w:pPr>
        <w:spacing w:after="60"/>
        <w:ind w:firstLine="567"/>
        <w:jc w:val="both"/>
      </w:pPr>
      <w:r>
        <w:rPr>
          <w:rFonts w:ascii="Arial" w:cs="Arial" w:eastAsia="Arial" w:hAnsi="Arial"/>
          <w:sz w:val="24"/>
          <w:szCs w:val="24"/>
        </w:rPr>
        <w:t xml:space="preserve">218. Особые условия должны применяться для дезинфекции вагонов, которые зависят от ветеринарно-санитарной оценки грузов.</w:t>
      </w:r>
    </w:p>
    <w:p>
      <w:pPr>
        <w:spacing w:after="60"/>
        <w:ind w:firstLine="567"/>
        <w:jc w:val="both"/>
      </w:pPr>
      <w:r>
        <w:rPr>
          <w:rFonts w:ascii="Arial" w:cs="Arial" w:eastAsia="Arial" w:hAnsi="Arial"/>
          <w:sz w:val="24"/>
          <w:szCs w:val="24"/>
        </w:rPr>
        <w:t xml:space="preserve">219. По Характеру обработки (дезинфекции) вагоны разделяют на 3 категории. Вагоны, в которых перевозились здоровые животные из местности, благополучной по заразным болезням, мясо и сырье боенского происхождения, полученное от здоровых животных, обрабатываются по первой категории путем промывания горячей водой (60-70º). Не отмытые части зачищают и обмывают до стока не помутневшей воды. Обмывают также наружные стены, подножные и тормозные площадки.</w:t>
      </w:r>
    </w:p>
    <w:p>
      <w:pPr>
        <w:spacing w:after="60"/>
        <w:ind w:firstLine="567"/>
        <w:jc w:val="both"/>
      </w:pPr>
      <w:r>
        <w:rPr>
          <w:rFonts w:ascii="Arial" w:cs="Arial" w:eastAsia="Arial" w:hAnsi="Arial"/>
          <w:sz w:val="24"/>
          <w:szCs w:val="24"/>
        </w:rPr>
        <w:t xml:space="preserve">220. Вагоны, в которых перевозились больные или подозреваемые в заражении животные, мясо, сырье от таких животных, обрабатывают по второй категории. Такие вагоны подвергают механической очистке, промывке, затем дезинфицируют осветленным раствором хлорной извести, формальдегидом или каустической содой, а также другими дезинфицирующими средствами в зависимости от характера заболевания животного.</w:t>
      </w:r>
    </w:p>
    <w:p>
      <w:pPr>
        <w:spacing w:after="60"/>
        <w:ind w:firstLine="567"/>
        <w:jc w:val="both"/>
      </w:pPr>
      <w:r>
        <w:rPr>
          <w:rFonts w:ascii="Arial" w:cs="Arial" w:eastAsia="Arial" w:hAnsi="Arial"/>
          <w:sz w:val="24"/>
          <w:szCs w:val="24"/>
        </w:rPr>
        <w:t xml:space="preserve">221. Вагоны, в которых производилась перевозка животных, больных или подозреваемых в заражении сибирской язвой, эмфизематозным карбункулом, сапом, столбняком, брадзотом овец, эпизоотическим лимфангоитом, а также перевозилось кожевенное сырье не боенского происхождения, не подвергавшееся исследованию на сибирскую язву, полевую кость, импортное сырье, не прошедшее горячей мойки, обрабатывают по третьей категории на специализированных дезопромывочных станциях.</w:t>
      </w:r>
    </w:p>
    <w:p>
      <w:pPr>
        <w:spacing w:after="60"/>
        <w:ind w:firstLine="567"/>
        <w:jc w:val="both"/>
      </w:pPr>
      <w:r>
        <w:rPr>
          <w:rFonts w:ascii="Arial" w:cs="Arial" w:eastAsia="Arial" w:hAnsi="Arial"/>
          <w:sz w:val="24"/>
          <w:szCs w:val="24"/>
        </w:rPr>
        <w:t xml:space="preserve">222. Категория обработки вагонов устанавливается ветеринарно-санитарными требованиями.</w:t>
      </w:r>
    </w:p>
    <w:p>
      <w:pPr>
        <w:spacing w:after="60"/>
        <w:ind w:firstLine="567"/>
        <w:jc w:val="both"/>
      </w:pPr>
      <w:r>
        <w:rPr>
          <w:rFonts w:ascii="Arial" w:cs="Arial" w:eastAsia="Arial" w:hAnsi="Arial"/>
          <w:sz w:val="24"/>
          <w:szCs w:val="24"/>
        </w:rPr>
        <w:t xml:space="preserve">223. Вагоны после перевозки мяса и мясопродуктов подлежат обработке на специально выделенных путях или площадках обработки вагонов первой категории, не в одно время с обработкой вагонов, использованных для перевозки животных. Вагоны очищают и промывают. Дезинфекцию проводят средствами по указанию органов госветнадзора. Навоз из вагонов первой категории используется для удобрения без ограничений. Навоз из вагонов второй категории подлежит обеззараживанию биотермическим способом в полосе отвода железных дорог. Навоз и мусор из вагонов третьей категории подлежит сжиганию или закапыванию.</w:t>
      </w:r>
    </w:p>
    <w:p>
      <w:pPr>
        <w:spacing w:after="60"/>
        <w:ind w:firstLine="567"/>
        <w:jc w:val="both"/>
      </w:pPr>
      <w:r>
        <w:rPr>
          <w:rFonts w:ascii="Arial" w:cs="Arial" w:eastAsia="Arial" w:hAnsi="Arial"/>
          <w:sz w:val="24"/>
          <w:szCs w:val="24"/>
        </w:rPr>
        <w:t xml:space="preserve">224. Спецодежда персонала, сопровождающего животных, также подлежит обеззараживанию средствами и методами в зависимости от категории вагонов и по указанию органов ветеринарно-санитарного надзора.</w:t>
      </w:r>
    </w:p>
    <w:p>
      <w:pPr>
        <w:spacing w:after="60"/>
        <w:ind w:firstLine="567"/>
        <w:jc w:val="both"/>
      </w:pPr>
      <w:r>
        <w:rPr>
          <w:rFonts w:ascii="Arial" w:cs="Arial" w:eastAsia="Arial" w:hAnsi="Arial"/>
          <w:sz w:val="24"/>
          <w:szCs w:val="24"/>
        </w:rPr>
        <w:t xml:space="preserve">225. Дезинфекцию почвы проводят при осеменении ее патогенной вегетативной или споровой микрофлорой.</w:t>
      </w:r>
    </w:p>
    <w:p>
      <w:pPr>
        <w:spacing w:after="60"/>
        <w:ind w:firstLine="567"/>
        <w:jc w:val="both"/>
      </w:pPr>
      <w:r>
        <w:rPr>
          <w:rFonts w:ascii="Arial" w:cs="Arial" w:eastAsia="Arial" w:hAnsi="Arial"/>
          <w:sz w:val="24"/>
          <w:szCs w:val="24"/>
        </w:rPr>
        <w:t xml:space="preserve">226. Для дезинфекции почвы в летних условиях применяют хлорсодержащие препараты: 20% раствор хлорной извести, 5% раствор гипохлорита кальция, 10% раствор хлорамина, с добавлением в качестве активатора аммонийных солей. Сухая почва подлежит увлажнению. В зимних условиях при температуре наружного воздуха ниже 20º С должны использоваться горячие (70-80º) 10% растворы каустической соды с использованием автодезустановок.</w:t>
      </w:r>
    </w:p>
    <w:p>
      <w:pPr>
        <w:spacing w:after="60"/>
        <w:ind w:firstLine="567"/>
        <w:jc w:val="both"/>
      </w:pPr>
      <w:r>
        <w:rPr>
          <w:rFonts w:ascii="Arial" w:cs="Arial" w:eastAsia="Arial" w:hAnsi="Arial"/>
          <w:sz w:val="24"/>
          <w:szCs w:val="24"/>
        </w:rPr>
        <w:t xml:space="preserve">227. Снежный покров подлежит засыпанию сухой хлорной известью из расчета 0,5 кг на 1 м слоя снега.</w:t>
      </w:r>
    </w:p>
    <w:p>
      <w:pPr>
        <w:spacing w:after="200" w:before="200"/>
        <w:jc w:val="center"/>
      </w:pPr>
      <w:r>
        <w:rPr>
          <w:rFonts w:ascii="Arial" w:cs="Arial" w:eastAsia="Arial" w:hAnsi="Arial"/>
          <w:b/>
          <w:bCs/>
          <w:sz w:val="32"/>
          <w:szCs w:val="32"/>
        </w:rPr>
        <w:t xml:space="preserve">Дезинфекция водоемов</w:t>
      </w:r>
    </w:p>
    <w:p>
      <w:pPr>
        <w:spacing w:after="60"/>
        <w:ind w:firstLine="567"/>
        <w:jc w:val="both"/>
      </w:pPr>
      <w:r>
        <w:rPr>
          <w:rFonts w:ascii="Arial" w:cs="Arial" w:eastAsia="Arial" w:hAnsi="Arial"/>
          <w:sz w:val="24"/>
          <w:szCs w:val="24"/>
        </w:rPr>
        <w:t xml:space="preserve">228. Профилактическую дезинфекцию рыбохозяйственных водоемов следует проводить 2 раза в год, перед эксплуатацией и после ее завершения.</w:t>
      </w:r>
    </w:p>
    <w:p>
      <w:pPr>
        <w:spacing w:after="60"/>
        <w:ind w:firstLine="567"/>
        <w:jc w:val="both"/>
      </w:pPr>
      <w:r>
        <w:rPr>
          <w:rFonts w:ascii="Arial" w:cs="Arial" w:eastAsia="Arial" w:hAnsi="Arial"/>
          <w:sz w:val="24"/>
          <w:szCs w:val="24"/>
        </w:rPr>
        <w:t xml:space="preserve">229. Нерестовые пруды подлежат дезинфекции ранней весной за 3-4 недели до начала их эксплуатации, зимовальные, выростные и летние маточные - после вылова рыбы.</w:t>
      </w:r>
    </w:p>
    <w:p>
      <w:pPr>
        <w:spacing w:after="60"/>
        <w:ind w:firstLine="567"/>
        <w:jc w:val="both"/>
      </w:pPr>
      <w:r>
        <w:rPr>
          <w:rFonts w:ascii="Arial" w:cs="Arial" w:eastAsia="Arial" w:hAnsi="Arial"/>
          <w:sz w:val="24"/>
          <w:szCs w:val="24"/>
        </w:rPr>
        <w:t xml:space="preserve">Для дезинфекции используются в основном хлорная и негашеная известь.</w:t>
      </w:r>
    </w:p>
    <w:p>
      <w:pPr>
        <w:spacing w:after="60"/>
        <w:ind w:firstLine="567"/>
        <w:jc w:val="both"/>
      </w:pPr>
      <w:r>
        <w:rPr>
          <w:rFonts w:ascii="Arial" w:cs="Arial" w:eastAsia="Arial" w:hAnsi="Arial"/>
          <w:sz w:val="24"/>
          <w:szCs w:val="24"/>
        </w:rPr>
        <w:t xml:space="preserve">230. Водоемы, неблагополучные по инфекционным и инвазионным заболеваниям, должны подвергаться дезинфекции в зависимости от вида возбудителя по указанию органов ветеринарно-санитарного надзора.</w:t>
      </w:r>
    </w:p>
    <w:p>
      <w:pPr>
        <w:spacing w:after="200" w:before="200"/>
        <w:jc w:val="center"/>
      </w:pPr>
      <w:r>
        <w:rPr>
          <w:rFonts w:ascii="Arial" w:cs="Arial" w:eastAsia="Arial" w:hAnsi="Arial"/>
          <w:b/>
          <w:bCs/>
          <w:sz w:val="32"/>
          <w:szCs w:val="32"/>
        </w:rPr>
        <w:t xml:space="preserve">Дезинсекция отдельных объектов</w:t>
      </w:r>
    </w:p>
    <w:p>
      <w:pPr>
        <w:spacing w:after="60"/>
        <w:ind w:firstLine="567"/>
        <w:jc w:val="both"/>
      </w:pPr>
      <w:r>
        <w:rPr>
          <w:rFonts w:ascii="Arial" w:cs="Arial" w:eastAsia="Arial" w:hAnsi="Arial"/>
          <w:sz w:val="24"/>
          <w:szCs w:val="24"/>
        </w:rPr>
        <w:t xml:space="preserve">231. Дезинсекция водоемов. Водоемы должны быть обследованы на заселенность их насекомыми. В зависимости от вида насекомых, их вредного воздействия на животных и человека, а также с учетом биологического цикла их развития решают вопрос использования инсектицидных средств и сроков проведения дезинсекции.</w:t>
      </w:r>
    </w:p>
    <w:p>
      <w:pPr>
        <w:spacing w:after="60"/>
        <w:ind w:firstLine="567"/>
        <w:jc w:val="both"/>
      </w:pPr>
      <w:r>
        <w:rPr>
          <w:rFonts w:ascii="Arial" w:cs="Arial" w:eastAsia="Arial" w:hAnsi="Arial"/>
          <w:sz w:val="24"/>
          <w:szCs w:val="24"/>
        </w:rPr>
        <w:t xml:space="preserve">232. Дезинсекция территории. По согласованию с органами государственного ветеринарного надзора опрыскивают территорию, на которой не выпасают животных. Стволы деревьев и кустарники опыляют препаратами, не запрещенными в Кыргызской Республике. В период массового лета вредоносных насекомых следует применять инсектицидные аэрозоли путем сжигания шашек. При новом появлении насекомых территорию обрабатывают повторно.</w:t>
      </w:r>
    </w:p>
    <w:p>
      <w:pPr>
        <w:spacing w:after="60"/>
        <w:ind w:firstLine="567"/>
        <w:jc w:val="both"/>
      </w:pPr>
      <w:r>
        <w:rPr>
          <w:rFonts w:ascii="Arial" w:cs="Arial" w:eastAsia="Arial" w:hAnsi="Arial"/>
          <w:sz w:val="24"/>
          <w:szCs w:val="24"/>
        </w:rPr>
        <w:t xml:space="preserve">233. Дезинсекция помещений. Для уничтожения насекомых помещения опрыскивают растворами инсектицидов, разрешенных для применения в Кыргызской Республике. Норма расхода: 1 литр раствора или эмульсии на 10 м</w:t>
      </w:r>
      <w:r>
        <w:rPr>
          <w:rFonts w:ascii="Arial" w:cs="Arial" w:eastAsia="Arial" w:hAnsi="Arial"/>
          <w:sz w:val="24"/>
          <w:szCs w:val="24"/>
        </w:rPr>
        <w:t xml:space="preserve">2</w:t>
      </w:r>
      <w:r>
        <w:rPr>
          <w:rFonts w:ascii="Arial" w:cs="Arial" w:eastAsia="Arial" w:hAnsi="Arial"/>
          <w:sz w:val="24"/>
          <w:szCs w:val="24"/>
        </w:rPr>
        <w:t xml:space="preserve"> площади.</w:t>
      </w:r>
    </w:p>
    <w:p>
      <w:pPr>
        <w:spacing w:after="200" w:before="200"/>
        <w:jc w:val="center"/>
      </w:pPr>
      <w:r>
        <w:rPr>
          <w:rFonts w:ascii="Arial" w:cs="Arial" w:eastAsia="Arial" w:hAnsi="Arial"/>
          <w:b/>
          <w:bCs/>
          <w:sz w:val="32"/>
          <w:szCs w:val="32"/>
        </w:rPr>
        <w:t xml:space="preserve">Дезинвазия отдельных объектов</w:t>
      </w:r>
    </w:p>
    <w:p>
      <w:pPr>
        <w:spacing w:after="60"/>
        <w:ind w:firstLine="567"/>
        <w:jc w:val="both"/>
      </w:pPr>
      <w:r>
        <w:rPr>
          <w:rFonts w:ascii="Arial" w:cs="Arial" w:eastAsia="Arial" w:hAnsi="Arial"/>
          <w:sz w:val="24"/>
          <w:szCs w:val="24"/>
        </w:rPr>
        <w:t xml:space="preserve">234. На всех объектах по содержанию животных проводятся общие мероприятия по уборке навоза, очистке станков, денников и клеток.</w:t>
      </w:r>
    </w:p>
    <w:p>
      <w:pPr>
        <w:spacing w:after="60"/>
        <w:ind w:firstLine="567"/>
        <w:jc w:val="both"/>
      </w:pPr>
      <w:r>
        <w:rPr>
          <w:rFonts w:ascii="Arial" w:cs="Arial" w:eastAsia="Arial" w:hAnsi="Arial"/>
          <w:sz w:val="24"/>
          <w:szCs w:val="24"/>
        </w:rPr>
        <w:t xml:space="preserve">235. Навоз и фекалии после проведения дегельминтизации животных должны подвергаться биотермическому обеззараживанию или сжиганию (при дегельминтизации собак).</w:t>
      </w:r>
    </w:p>
    <w:p>
      <w:pPr>
        <w:spacing w:after="60"/>
        <w:ind w:firstLine="567"/>
        <w:jc w:val="both"/>
      </w:pPr>
      <w:r>
        <w:rPr>
          <w:rFonts w:ascii="Arial" w:cs="Arial" w:eastAsia="Arial" w:hAnsi="Arial"/>
          <w:sz w:val="24"/>
          <w:szCs w:val="24"/>
        </w:rPr>
        <w:t xml:space="preserve">236. В помещениях при содержании свиней мелкий инвентарь подлежит специальному промыванию горячей водой. Все помещение один раз в 10 дней обеззараживают негашеной известью. При гельминтозах свиней и лошадей для дезинвазии используются растворы однохлористого йода (10%), 5% растворы едкого натрия (каустической соды) и другие химические средства, допущенные к применению в животноводстве и ветеринарии. После химической обработки помещения с внутренней стороны подлежат побелке свежегашеной известью.</w:t>
      </w:r>
    </w:p>
    <w:p>
      <w:pPr>
        <w:spacing w:after="60"/>
        <w:ind w:firstLine="567"/>
        <w:jc w:val="both"/>
      </w:pPr>
      <w:r>
        <w:rPr>
          <w:rFonts w:ascii="Arial" w:cs="Arial" w:eastAsia="Arial" w:hAnsi="Arial"/>
          <w:sz w:val="24"/>
          <w:szCs w:val="24"/>
        </w:rPr>
        <w:t xml:space="preserve">237. Аналогичные мероприятия по дезинвазии должны проводиться в птичниках.</w:t>
      </w:r>
    </w:p>
    <w:p>
      <w:pPr>
        <w:spacing w:after="60"/>
        <w:ind w:firstLine="567"/>
        <w:jc w:val="both"/>
      </w:pPr>
      <w:r>
        <w:rPr>
          <w:rFonts w:ascii="Arial" w:cs="Arial" w:eastAsia="Arial" w:hAnsi="Arial"/>
          <w:sz w:val="24"/>
          <w:szCs w:val="24"/>
        </w:rPr>
        <w:t xml:space="preserve">238. В питомниках для пушных зверей и собак, кроме механической уборки, следует применять 5% раствор едкого натрия, с последующим промыванием теплой водой.</w:t>
      </w:r>
    </w:p>
    <w:p>
      <w:pPr>
        <w:spacing w:after="60"/>
        <w:ind w:firstLine="567"/>
        <w:jc w:val="both"/>
      </w:pPr>
      <w:r>
        <w:rPr>
          <w:rFonts w:ascii="Arial" w:cs="Arial" w:eastAsia="Arial" w:hAnsi="Arial"/>
          <w:sz w:val="24"/>
          <w:szCs w:val="24"/>
        </w:rPr>
        <w:t xml:space="preserve">Клетки хищных зверей подлежат обработке огнем паяльной лампы или ошпариванию кипятком.</w:t>
      </w:r>
    </w:p>
    <w:p>
      <w:pPr>
        <w:spacing w:after="60"/>
        <w:ind w:firstLine="567"/>
        <w:jc w:val="both"/>
      </w:pPr>
      <w:r>
        <w:rPr>
          <w:rFonts w:ascii="Arial" w:cs="Arial" w:eastAsia="Arial" w:hAnsi="Arial"/>
          <w:sz w:val="24"/>
          <w:szCs w:val="24"/>
        </w:rPr>
        <w:t xml:space="preserve">239. При проведении дезинвазии учитывается вид возбудителя болезни (паразита), биологический цикл его развития и в соответствии с этим, по согласованию с ветеринарной службой, проводятся мероприятия в определенные периоды года с использованием соответствующих средств.</w:t>
      </w:r>
    </w:p>
    <w:p>
      <w:pPr>
        <w:spacing w:after="200" w:before="200"/>
        <w:jc w:val="center"/>
      </w:pPr>
      <w:r>
        <w:rPr>
          <w:rFonts w:ascii="Arial" w:cs="Arial" w:eastAsia="Arial" w:hAnsi="Arial"/>
          <w:b/>
          <w:bCs/>
          <w:sz w:val="32"/>
          <w:szCs w:val="32"/>
        </w:rPr>
        <w:t xml:space="preserve">Дератизация на объектах животноводства</w:t>
      </w:r>
    </w:p>
    <w:p>
      <w:pPr>
        <w:spacing w:after="60"/>
        <w:ind w:firstLine="567"/>
        <w:jc w:val="both"/>
      </w:pPr>
      <w:r>
        <w:rPr>
          <w:rFonts w:ascii="Arial" w:cs="Arial" w:eastAsia="Arial" w:hAnsi="Arial"/>
          <w:sz w:val="24"/>
          <w:szCs w:val="24"/>
        </w:rPr>
        <w:t xml:space="preserve">240. На животноводческих объектах дератизация должна проводиться в комплексе с мероприятиями по предотвращению возникновения заразных болезней животных.</w:t>
      </w:r>
    </w:p>
    <w:p>
      <w:pPr>
        <w:spacing w:after="60"/>
        <w:ind w:firstLine="567"/>
        <w:jc w:val="both"/>
      </w:pPr>
      <w:r>
        <w:rPr>
          <w:rFonts w:ascii="Arial" w:cs="Arial" w:eastAsia="Arial" w:hAnsi="Arial"/>
          <w:sz w:val="24"/>
          <w:szCs w:val="24"/>
        </w:rPr>
        <w:t xml:space="preserve">241. Организационно-профилактические меры по недопущению проникновения грызунов на фермы должны предусматриваться при строительстве животноводческих объектов.</w:t>
      </w:r>
    </w:p>
    <w:p>
      <w:pPr>
        <w:spacing w:after="60"/>
        <w:ind w:firstLine="567"/>
        <w:jc w:val="both"/>
      </w:pPr>
      <w:r>
        <w:rPr>
          <w:rFonts w:ascii="Arial" w:cs="Arial" w:eastAsia="Arial" w:hAnsi="Arial"/>
          <w:sz w:val="24"/>
          <w:szCs w:val="24"/>
        </w:rPr>
        <w:t xml:space="preserve">Полы и стены на животноводческих фермах должны быть непроницаемыми для грызунов. Корма подлежат хранению в непроницаемых ларях. Остатки кормов должны своевременно убираться, источники воды также должны быть недоступны для грызунов.</w:t>
      </w:r>
    </w:p>
    <w:p>
      <w:pPr>
        <w:spacing w:after="60"/>
        <w:ind w:firstLine="567"/>
        <w:jc w:val="both"/>
      </w:pPr>
      <w:r>
        <w:rPr>
          <w:rFonts w:ascii="Arial" w:cs="Arial" w:eastAsia="Arial" w:hAnsi="Arial"/>
          <w:sz w:val="24"/>
          <w:szCs w:val="24"/>
        </w:rPr>
        <w:t xml:space="preserve">242. При появлении грызунов должны проводиться истребительные мероприятия с использованием дератизационных средств.</w:t>
      </w:r>
    </w:p>
    <w:p>
      <w:pPr>
        <w:spacing w:after="60"/>
        <w:ind w:firstLine="567"/>
        <w:jc w:val="both"/>
      </w:pPr>
      <w:r>
        <w:rPr>
          <w:rFonts w:ascii="Arial" w:cs="Arial" w:eastAsia="Arial" w:hAnsi="Arial"/>
          <w:sz w:val="24"/>
          <w:szCs w:val="24"/>
        </w:rPr>
        <w:t xml:space="preserve">243. В случае появления грызунов истребительные меры применяют систематически, с охватом всех животноводческих объектов. Определяют уровень заселенности объекта грызунами путем раскладки на ночь в нескольких местах взвешенного корма-приманки. Утром остатки корма взвешивают. Такую раскладку делают 3 дня. По данным среднесуточной поедаемости корма и количества жилых нор делают расчет заселенности грызунами и рассчитывают потребность в дератизационных средствах.</w:t>
      </w:r>
    </w:p>
    <w:p>
      <w:pPr>
        <w:spacing w:after="200" w:before="200"/>
        <w:jc w:val="center"/>
      </w:pPr>
      <w:r>
        <w:rPr>
          <w:rFonts w:ascii="Arial" w:cs="Arial" w:eastAsia="Arial" w:hAnsi="Arial"/>
          <w:b/>
          <w:bCs/>
          <w:sz w:val="24"/>
          <w:szCs w:val="24"/>
        </w:rPr>
        <w:t xml:space="preserve">14. Требования по организации проведения карантина (ограничительных мероприятий) и карантинированию животных</w:t>
      </w:r>
    </w:p>
    <w:p>
      <w:pPr>
        <w:spacing w:after="60"/>
        <w:ind w:firstLine="567"/>
        <w:jc w:val="both"/>
      </w:pPr>
      <w:r>
        <w:rPr>
          <w:rFonts w:ascii="Arial" w:cs="Arial" w:eastAsia="Arial" w:hAnsi="Arial"/>
          <w:sz w:val="24"/>
          <w:szCs w:val="24"/>
        </w:rPr>
        <w:t xml:space="preserve">244. Карантин устанавливается при возникновении следующих инфекционных болезней животных:</w:t>
      </w:r>
    </w:p>
    <w:p>
      <w:pPr>
        <w:spacing w:after="60"/>
        <w:ind w:firstLine="567"/>
        <w:jc w:val="both"/>
      </w:pPr>
      <w:r>
        <w:rPr>
          <w:rFonts w:ascii="Arial" w:cs="Arial" w:eastAsia="Arial" w:hAnsi="Arial"/>
          <w:sz w:val="24"/>
          <w:szCs w:val="24"/>
        </w:rPr>
        <w:t xml:space="preserve">- общих для многих видов животных: ящуре, сибирской язве, бешенстве;</w:t>
      </w:r>
    </w:p>
    <w:p>
      <w:pPr>
        <w:spacing w:after="60"/>
        <w:ind w:firstLine="567"/>
        <w:jc w:val="both"/>
      </w:pPr>
      <w:r>
        <w:rPr>
          <w:rFonts w:ascii="Arial" w:cs="Arial" w:eastAsia="Arial" w:hAnsi="Arial"/>
          <w:sz w:val="24"/>
          <w:szCs w:val="24"/>
        </w:rPr>
        <w:t xml:space="preserve">- крупного рогатого скота: чуме, повальном воспалении легких, эмфизематозном карбункуле, спонгиоформной энцефалопатии (коровьем бешенстве);</w:t>
      </w:r>
    </w:p>
    <w:p>
      <w:pPr>
        <w:spacing w:after="60"/>
        <w:ind w:firstLine="567"/>
        <w:jc w:val="both"/>
      </w:pPr>
      <w:r>
        <w:rPr>
          <w:rFonts w:ascii="Arial" w:cs="Arial" w:eastAsia="Arial" w:hAnsi="Arial"/>
          <w:sz w:val="24"/>
          <w:szCs w:val="24"/>
        </w:rPr>
        <w:t xml:space="preserve">- лошадей: сапе, эпизоотическом лимфангоите, инфекционной анемии, энцефаломиелите, заразном катаре верхних дыхательных путей (гриппе), контагиозной плевропневмонии, африканской чуме;</w:t>
      </w:r>
    </w:p>
    <w:p>
      <w:pPr>
        <w:spacing w:after="60"/>
        <w:ind w:firstLine="567"/>
        <w:jc w:val="both"/>
      </w:pPr>
      <w:r>
        <w:rPr>
          <w:rFonts w:ascii="Arial" w:cs="Arial" w:eastAsia="Arial" w:hAnsi="Arial"/>
          <w:sz w:val="24"/>
          <w:szCs w:val="24"/>
        </w:rPr>
        <w:t xml:space="preserve">- овец и коз: оспе овец, оспе коз, инфекционной плевропневмонии коз, чуме мелкого рогатого скота;</w:t>
      </w:r>
    </w:p>
    <w:p>
      <w:pPr>
        <w:spacing w:after="60"/>
        <w:ind w:firstLine="567"/>
        <w:jc w:val="both"/>
      </w:pPr>
      <w:r>
        <w:rPr>
          <w:rFonts w:ascii="Arial" w:cs="Arial" w:eastAsia="Arial" w:hAnsi="Arial"/>
          <w:sz w:val="24"/>
          <w:szCs w:val="24"/>
        </w:rPr>
        <w:t xml:space="preserve">- свиней: классической чуме, африканской чуме;</w:t>
      </w:r>
    </w:p>
    <w:p>
      <w:pPr>
        <w:spacing w:after="60"/>
        <w:ind w:firstLine="567"/>
        <w:jc w:val="both"/>
      </w:pPr>
      <w:r>
        <w:rPr>
          <w:rFonts w:ascii="Arial" w:cs="Arial" w:eastAsia="Arial" w:hAnsi="Arial"/>
          <w:sz w:val="24"/>
          <w:szCs w:val="24"/>
        </w:rPr>
        <w:t xml:space="preserve">- птиц: при гриппе (чуме), болезни Ньюкасла, пастереллезе, оспе-дифтерите, микоплазмозе, вирусном гепатите;</w:t>
      </w:r>
    </w:p>
    <w:p>
      <w:pPr>
        <w:spacing w:after="60"/>
        <w:ind w:firstLine="567"/>
        <w:jc w:val="both"/>
      </w:pPr>
      <w:r>
        <w:rPr>
          <w:rFonts w:ascii="Arial" w:cs="Arial" w:eastAsia="Arial" w:hAnsi="Arial"/>
          <w:sz w:val="24"/>
          <w:szCs w:val="24"/>
        </w:rPr>
        <w:t xml:space="preserve">- рыб: краснухе и бронхомикозе карпов, фурункулезе и инфекционной анемии форелей;</w:t>
      </w:r>
    </w:p>
    <w:p>
      <w:pPr>
        <w:spacing w:after="60"/>
        <w:ind w:firstLine="567"/>
        <w:jc w:val="both"/>
      </w:pPr>
      <w:r>
        <w:rPr>
          <w:rFonts w:ascii="Arial" w:cs="Arial" w:eastAsia="Arial" w:hAnsi="Arial"/>
          <w:sz w:val="24"/>
          <w:szCs w:val="24"/>
        </w:rPr>
        <w:t xml:space="preserve">- верблюдов: чуме;</w:t>
      </w:r>
    </w:p>
    <w:p>
      <w:pPr>
        <w:spacing w:after="60"/>
        <w:ind w:firstLine="567"/>
        <w:jc w:val="both"/>
      </w:pPr>
      <w:r>
        <w:rPr>
          <w:rFonts w:ascii="Arial" w:cs="Arial" w:eastAsia="Arial" w:hAnsi="Arial"/>
          <w:sz w:val="24"/>
          <w:szCs w:val="24"/>
        </w:rPr>
        <w:t xml:space="preserve">- медоносных пчел: мешотчатом расплоде, хроническом параличе, американском гнильце, европейском гнильце, акарапидозе.</w:t>
      </w:r>
    </w:p>
    <w:p>
      <w:pPr>
        <w:spacing w:after="60"/>
        <w:ind w:firstLine="567"/>
        <w:jc w:val="both"/>
      </w:pPr>
      <w:r>
        <w:rPr>
          <w:rFonts w:ascii="Arial" w:cs="Arial" w:eastAsia="Arial" w:hAnsi="Arial"/>
          <w:sz w:val="24"/>
          <w:szCs w:val="24"/>
        </w:rPr>
        <w:t xml:space="preserve">245. При выявлении случаев заболевания заразной болезнью животных карантин устанавливается:</w:t>
      </w:r>
    </w:p>
    <w:p>
      <w:pPr>
        <w:spacing w:after="60"/>
        <w:ind w:firstLine="567"/>
        <w:jc w:val="both"/>
      </w:pPr>
      <w:r>
        <w:rPr>
          <w:rFonts w:ascii="Arial" w:cs="Arial" w:eastAsia="Arial" w:hAnsi="Arial"/>
          <w:sz w:val="24"/>
          <w:szCs w:val="24"/>
        </w:rPr>
        <w:t xml:space="preserve">1) на отдельные дворы, гурты, отары, табуны, фермы, пруды, пасеки, животноводческие хозяйства, птицефабрики, племенные заводы, ипподромы, заготовительные базы, другие объекты, в которых содержатся животные, хранится или перерабатывается животноводческая продукция;</w:t>
      </w:r>
    </w:p>
    <w:p>
      <w:pPr>
        <w:spacing w:after="60"/>
        <w:ind w:firstLine="567"/>
        <w:jc w:val="both"/>
      </w:pPr>
      <w:r>
        <w:rPr>
          <w:rFonts w:ascii="Arial" w:cs="Arial" w:eastAsia="Arial" w:hAnsi="Arial"/>
          <w:sz w:val="24"/>
          <w:szCs w:val="24"/>
        </w:rPr>
        <w:t xml:space="preserve">2) на железнодорожные станции, порты, аэропорты, населенные пункты, включая города, районы, группы районов, области, пункты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246. При возникновении заболевания животных ящуром, сибирской язвой, чумой крупного рогатого скота, чумой верблюдов, классической и африканской чумой свиней, гриппом и болезнью Ньюкасла птиц по представлению органов государственной ветеринарии вокруг карантинируемого объекта устанавливается угрожаемая зона.</w:t>
      </w:r>
    </w:p>
    <w:p>
      <w:pPr>
        <w:spacing w:after="200" w:before="200"/>
        <w:jc w:val="center"/>
      </w:pPr>
      <w:r>
        <w:rPr>
          <w:rFonts w:ascii="Arial" w:cs="Arial" w:eastAsia="Arial" w:hAnsi="Arial"/>
          <w:b/>
          <w:bCs/>
          <w:sz w:val="32"/>
          <w:szCs w:val="32"/>
        </w:rPr>
        <w:t xml:space="preserve">Полномочия государственных органов и органов местного самоуправления по установлению карантина</w:t>
      </w:r>
    </w:p>
    <w:p>
      <w:pPr>
        <w:spacing w:after="60"/>
        <w:ind w:firstLine="567"/>
        <w:jc w:val="both"/>
      </w:pPr>
      <w:r>
        <w:rPr>
          <w:rFonts w:ascii="Arial" w:cs="Arial" w:eastAsia="Arial" w:hAnsi="Arial"/>
          <w:sz w:val="24"/>
          <w:szCs w:val="24"/>
        </w:rPr>
        <w:t xml:space="preserve">247. Органы местного самоуправления айылных аймаков и городов районного значения по представлению главного государственного ветеринарного инспектора района (города) устанавливают своим решением карантин на неблагополучные по заболеванию отдельные дворы, гурты, отары, табуны, фермы, пруды, пасеки, животноводческие хозяйства, птицефабрики, племенные заводы, ипподромы, заготовительные базы, айылы (села), города районного значения, другие объекты, в которых содержатся животные, хранится или перерабатывается животноводческая продукция, с уведомлением об этом в суточный срок местных государственных администраций.</w:t>
      </w:r>
    </w:p>
    <w:p>
      <w:pPr>
        <w:spacing w:after="60"/>
        <w:ind w:firstLine="567"/>
        <w:jc w:val="both"/>
      </w:pPr>
      <w:r>
        <w:rPr>
          <w:rFonts w:ascii="Arial" w:cs="Arial" w:eastAsia="Arial" w:hAnsi="Arial"/>
          <w:sz w:val="24"/>
          <w:szCs w:val="24"/>
        </w:rPr>
        <w:t xml:space="preserve">248. Государственные администрации районов и органы местного самоуправления городов областного значения по представлению уполномоченного государственного органа по ветеринарии принимают решение о неблагополучии по заразным болезням животных железнодорожных станций, водных портов, аэропортов и устанавливают в них карантин, с уведомлением об этом в суточный срок вышестоящего органа управления транспортом и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249. Полномочные представители Правительства Кыргызской Республики в областях соответствующей территориальной единицы, мэрии городов Бишкек и Ош по представлению главного государственного ветеринарного инспектора соответствующей территории объявляют неблагополучными по заразной болезни и устанавливают карантин на города областного/республиканского и районного значения, районы, группы районов одной области/города, с уведомлением об этом в суточный срок Правительства Кыргызской Республики.</w:t>
      </w:r>
    </w:p>
    <w:p>
      <w:pPr>
        <w:spacing w:after="200" w:before="200"/>
        <w:jc w:val="center"/>
      </w:pPr>
      <w:r>
        <w:rPr>
          <w:rFonts w:ascii="Arial" w:cs="Arial" w:eastAsia="Arial" w:hAnsi="Arial"/>
          <w:b/>
          <w:bCs/>
          <w:sz w:val="32"/>
          <w:szCs w:val="32"/>
        </w:rPr>
        <w:t xml:space="preserve">Мероприятия в карантинируемой зоне</w:t>
      </w:r>
    </w:p>
    <w:p>
      <w:pPr>
        <w:spacing w:after="60"/>
        <w:ind w:firstLine="567"/>
        <w:jc w:val="both"/>
      </w:pPr>
      <w:r>
        <w:rPr>
          <w:rFonts w:ascii="Arial" w:cs="Arial" w:eastAsia="Arial" w:hAnsi="Arial"/>
          <w:sz w:val="24"/>
          <w:szCs w:val="24"/>
        </w:rPr>
        <w:t xml:space="preserve">250. При установлении карантина вводятся следующие общие ограничительные и ветеринарно-санитарные мероприятия:</w:t>
      </w:r>
    </w:p>
    <w:p>
      <w:pPr>
        <w:spacing w:after="60"/>
        <w:ind w:firstLine="567"/>
        <w:jc w:val="both"/>
      </w:pPr>
      <w:r>
        <w:rPr>
          <w:rFonts w:ascii="Arial" w:cs="Arial" w:eastAsia="Arial" w:hAnsi="Arial"/>
          <w:sz w:val="24"/>
          <w:szCs w:val="24"/>
        </w:rPr>
        <w:t xml:space="preserve">- запрещается провоз (прогон) животных через карантинируемую территорию, ввоз (ввод) на эту территорию, вывоз (вывод) с этой территории восприимчивых (в необходимых случаях и не восприимчивых) к данной болезни животных;</w:t>
      </w:r>
    </w:p>
    <w:p>
      <w:pPr>
        <w:spacing w:after="60"/>
        <w:ind w:firstLine="567"/>
        <w:jc w:val="both"/>
      </w:pPr>
      <w:r>
        <w:rPr>
          <w:rFonts w:ascii="Arial" w:cs="Arial" w:eastAsia="Arial" w:hAnsi="Arial"/>
          <w:sz w:val="24"/>
          <w:szCs w:val="24"/>
        </w:rPr>
        <w:t xml:space="preserve">- запрещается заготовка на карантинируемой территории животных продуктов и сырья животного происхождения, сена, соломы, других кормов;</w:t>
      </w:r>
    </w:p>
    <w:p>
      <w:pPr>
        <w:spacing w:after="60"/>
        <w:ind w:firstLine="567"/>
        <w:jc w:val="both"/>
      </w:pPr>
      <w:r>
        <w:rPr>
          <w:rFonts w:ascii="Arial" w:cs="Arial" w:eastAsia="Arial" w:hAnsi="Arial"/>
          <w:sz w:val="24"/>
          <w:szCs w:val="24"/>
        </w:rPr>
        <w:t xml:space="preserve">- закрываются в пределах карантинируемой территории рынки, ипподромы и запрещается проведение ярмарок, базаров, выставок животных (включая птиц, пушных зверей, собак);</w:t>
      </w:r>
    </w:p>
    <w:p>
      <w:pPr>
        <w:spacing w:after="60"/>
        <w:ind w:firstLine="567"/>
        <w:jc w:val="both"/>
      </w:pPr>
      <w:r>
        <w:rPr>
          <w:rFonts w:ascii="Arial" w:cs="Arial" w:eastAsia="Arial" w:hAnsi="Arial"/>
          <w:sz w:val="24"/>
          <w:szCs w:val="24"/>
        </w:rPr>
        <w:t xml:space="preserve">- запрещается совместная пастьба, водопой и иной контакт больных животных со здоровыми, выпуск из помещений животных, которые являются потенциальными и реальными источниками распространения возбудителя болезни;</w:t>
      </w:r>
    </w:p>
    <w:p>
      <w:pPr>
        <w:spacing w:after="60"/>
        <w:ind w:firstLine="567"/>
        <w:jc w:val="both"/>
      </w:pPr>
      <w:r>
        <w:rPr>
          <w:rFonts w:ascii="Arial" w:cs="Arial" w:eastAsia="Arial" w:hAnsi="Arial"/>
          <w:sz w:val="24"/>
          <w:szCs w:val="24"/>
        </w:rPr>
        <w:t xml:space="preserve">- запрещается перегруппировка (перевод) внутри хозяйства животных без согласования с ветеринарными специалистами;</w:t>
      </w:r>
    </w:p>
    <w:p>
      <w:pPr>
        <w:spacing w:after="60"/>
        <w:ind w:firstLine="567"/>
        <w:jc w:val="both"/>
      </w:pPr>
      <w:r>
        <w:rPr>
          <w:rFonts w:ascii="Arial" w:cs="Arial" w:eastAsia="Arial" w:hAnsi="Arial"/>
          <w:sz w:val="24"/>
          <w:szCs w:val="24"/>
        </w:rPr>
        <w:t xml:space="preserve">- уничтожаются или утилизируются в зависимости от характера заболевания трупы животных, павших от заразной болезни;</w:t>
      </w:r>
    </w:p>
    <w:p>
      <w:pPr>
        <w:spacing w:after="60"/>
        <w:ind w:firstLine="567"/>
        <w:jc w:val="both"/>
      </w:pPr>
      <w:r>
        <w:rPr>
          <w:rFonts w:ascii="Arial" w:cs="Arial" w:eastAsia="Arial" w:hAnsi="Arial"/>
          <w:sz w:val="24"/>
          <w:szCs w:val="24"/>
        </w:rPr>
        <w:t xml:space="preserve">- уничтожаются или обеззараживаются навоз, подстилки, остатки кормов от больных и подозреваемых в заболевании животных. Хозяйственное использование навоза от этих животных допускается только после предварительного обеззараживания;</w:t>
      </w:r>
    </w:p>
    <w:p>
      <w:pPr>
        <w:spacing w:after="60"/>
        <w:ind w:firstLine="567"/>
        <w:jc w:val="both"/>
      </w:pPr>
      <w:r>
        <w:rPr>
          <w:rFonts w:ascii="Arial" w:cs="Arial" w:eastAsia="Arial" w:hAnsi="Arial"/>
          <w:sz w:val="24"/>
          <w:szCs w:val="24"/>
        </w:rPr>
        <w:t xml:space="preserve">- запрещается доступ людей (за исключением обслуживающего персонала) в помещения для животных, стада, отары, табуны и т.п. объекты;</w:t>
      </w:r>
    </w:p>
    <w:p>
      <w:pPr>
        <w:spacing w:after="60"/>
        <w:ind w:firstLine="567"/>
        <w:jc w:val="both"/>
      </w:pPr>
      <w:r>
        <w:rPr>
          <w:rFonts w:ascii="Arial" w:cs="Arial" w:eastAsia="Arial" w:hAnsi="Arial"/>
          <w:sz w:val="24"/>
          <w:szCs w:val="24"/>
        </w:rPr>
        <w:t xml:space="preserve">- в крупных животноводческих хозяйствах при необходимости проводится интернирование обслуживающего животных персонала, организуется систематическое обеззараживание их спецодежды и обуви, инвентаря, предметов ухода за животными.</w:t>
      </w:r>
    </w:p>
    <w:p>
      <w:pPr>
        <w:spacing w:after="60"/>
        <w:ind w:firstLine="567"/>
        <w:jc w:val="both"/>
      </w:pPr>
      <w:r>
        <w:rPr>
          <w:rFonts w:ascii="Arial" w:cs="Arial" w:eastAsia="Arial" w:hAnsi="Arial"/>
          <w:sz w:val="24"/>
          <w:szCs w:val="24"/>
        </w:rPr>
        <w:t xml:space="preserve">251. Порядок проведения охранно-карантинных и других ветеринарно-санитарных мероприятий в карантинируемых объектах (на карантинируемой территории) и осуществление ограничительных и предупредительных мероприятий в угрожаемой зоне определяются ведомственными актами уполномоченного государственного органа по ветеринарии, утвержденными в установленном порядке.</w:t>
      </w:r>
    </w:p>
    <w:p>
      <w:pPr>
        <w:spacing w:after="200" w:before="200"/>
        <w:jc w:val="center"/>
      </w:pPr>
      <w:r>
        <w:rPr>
          <w:rFonts w:ascii="Arial" w:cs="Arial" w:eastAsia="Arial" w:hAnsi="Arial"/>
          <w:b/>
          <w:bCs/>
          <w:sz w:val="32"/>
          <w:szCs w:val="32"/>
        </w:rPr>
        <w:t xml:space="preserve">Мероприятия при карантинировании железнодорожной станции, водного порта, аэропорта или прилегающего к ним населенного пункта</w:t>
      </w:r>
    </w:p>
    <w:p>
      <w:pPr>
        <w:spacing w:after="60"/>
        <w:ind w:firstLine="567"/>
        <w:jc w:val="both"/>
      </w:pPr>
      <w:r>
        <w:rPr>
          <w:rFonts w:ascii="Arial" w:cs="Arial" w:eastAsia="Arial" w:hAnsi="Arial"/>
          <w:sz w:val="24"/>
          <w:szCs w:val="24"/>
        </w:rPr>
        <w:t xml:space="preserve">252. При карантинировании железнодорожной станции, водного порта, аэропорта или хозяйства, населенного пункта, расположенных в радиусе 10 километров от этих объектов, проводятся следующие мероприятия:</w:t>
      </w:r>
    </w:p>
    <w:p>
      <w:pPr>
        <w:spacing w:after="60"/>
        <w:ind w:firstLine="567"/>
        <w:jc w:val="both"/>
      </w:pPr>
      <w:r>
        <w:rPr>
          <w:rFonts w:ascii="Arial" w:cs="Arial" w:eastAsia="Arial" w:hAnsi="Arial"/>
          <w:sz w:val="24"/>
          <w:szCs w:val="24"/>
        </w:rPr>
        <w:t xml:space="preserve">- руководство железнодорожной станции, водного порта, аэропорта по представлению главного государственного ветеринарного инспектора района (города) или начальника пограничного ветеринарного контрольного пункта прекращает на время карантина погрузку и выгрузку животных, мяса, других продуктов животного происхождения и фуража, и сообщает об этом в суточный срок всем заинтересованным грузополучателям и грузоотправителям;</w:t>
      </w:r>
    </w:p>
    <w:p>
      <w:pPr>
        <w:spacing w:after="60"/>
        <w:ind w:firstLine="567"/>
        <w:jc w:val="both"/>
      </w:pPr>
      <w:r>
        <w:rPr>
          <w:rFonts w:ascii="Arial" w:cs="Arial" w:eastAsia="Arial" w:hAnsi="Arial"/>
          <w:sz w:val="24"/>
          <w:szCs w:val="24"/>
        </w:rPr>
        <w:t xml:space="preserve">- соответствующая служба государственной ветеринарии, руководство железнодорожной станции, водного порта, аэропорта в течение всего периода карантина проводят на карантинируемых объектах ветеринарно-санитарные мероприятия, направленные на предотвращение распространения болезни животных.</w:t>
      </w:r>
    </w:p>
    <w:p>
      <w:pPr>
        <w:spacing w:after="200" w:before="200"/>
        <w:jc w:val="center"/>
      </w:pPr>
      <w:r>
        <w:rPr>
          <w:rFonts w:ascii="Arial" w:cs="Arial" w:eastAsia="Arial" w:hAnsi="Arial"/>
          <w:b/>
          <w:bCs/>
          <w:sz w:val="32"/>
          <w:szCs w:val="32"/>
        </w:rPr>
        <w:t xml:space="preserve">Мероприятия при карантинировании пункта пропуска через государственную границу Кыргызской Республики или прилегающего к нему населенного пункта</w:t>
      </w:r>
    </w:p>
    <w:p>
      <w:pPr>
        <w:spacing w:after="60"/>
        <w:ind w:firstLine="567"/>
        <w:jc w:val="both"/>
      </w:pPr>
      <w:r>
        <w:rPr>
          <w:rFonts w:ascii="Arial" w:cs="Arial" w:eastAsia="Arial" w:hAnsi="Arial"/>
          <w:sz w:val="24"/>
          <w:szCs w:val="24"/>
        </w:rPr>
        <w:t xml:space="preserve">253. При карантинировании пункта пропуска через государственную границу Кыргызской Республики или хозяйства, населенного пункта, находящегося в радиусе до 20 км от пункта пропуска, проводятся следующие мероприятия:</w:t>
      </w:r>
    </w:p>
    <w:p>
      <w:pPr>
        <w:spacing w:after="60"/>
        <w:ind w:firstLine="567"/>
        <w:jc w:val="both"/>
      </w:pPr>
      <w:r>
        <w:rPr>
          <w:rFonts w:ascii="Arial" w:cs="Arial" w:eastAsia="Arial" w:hAnsi="Arial"/>
          <w:sz w:val="24"/>
          <w:szCs w:val="24"/>
        </w:rPr>
        <w:t xml:space="preserve">- до отмены карантина прекращается пропуск людей, животных, грузов (товаров) животного, растительного и иного происхождения через пункты пропуска государственной границы Кыргызской Республики при наличии угрозы заноса из-за рубежа и распространения на территории Кыргызской Республики особо опасных болезней животных или возможного заноса возбудителей болезни на территорию сопредельного государства, по решению Правительства Кыргызской Республики;</w:t>
      </w:r>
    </w:p>
    <w:p>
      <w:pPr>
        <w:spacing w:after="60"/>
        <w:ind w:firstLine="567"/>
        <w:jc w:val="both"/>
      </w:pPr>
      <w:r>
        <w:rPr>
          <w:rFonts w:ascii="Arial" w:cs="Arial" w:eastAsia="Arial" w:hAnsi="Arial"/>
          <w:sz w:val="24"/>
          <w:szCs w:val="24"/>
        </w:rPr>
        <w:t xml:space="preserve">- уполномоченный государственный орган по ветеринарии оповещает Министерство иностранных дел Кыргызской Республики, юридических и физических лиц, а также представителей пограничной службы, ветеринарной службы сопредельного государства о временном прекращении перемещения через государственную границу людей и грузов (товаров) в соответствии с решением Правительства Кыргызской Республики.</w:t>
      </w:r>
    </w:p>
    <w:p>
      <w:pPr>
        <w:spacing w:after="200" w:before="200"/>
        <w:jc w:val="center"/>
      </w:pPr>
      <w:r>
        <w:rPr>
          <w:rFonts w:ascii="Arial" w:cs="Arial" w:eastAsia="Arial" w:hAnsi="Arial"/>
          <w:b/>
          <w:bCs/>
          <w:sz w:val="32"/>
          <w:szCs w:val="32"/>
        </w:rPr>
        <w:t xml:space="preserve">Обозначение карантинируемой территории</w:t>
      </w:r>
    </w:p>
    <w:p>
      <w:pPr>
        <w:spacing w:after="60"/>
        <w:ind w:firstLine="567"/>
        <w:jc w:val="both"/>
      </w:pPr>
      <w:r>
        <w:rPr>
          <w:rFonts w:ascii="Arial" w:cs="Arial" w:eastAsia="Arial" w:hAnsi="Arial"/>
          <w:sz w:val="24"/>
          <w:szCs w:val="24"/>
        </w:rPr>
        <w:t xml:space="preserve">254. На основании решения органа, установившего карантин, на карантинируемых объектах (карантинируемой территории) выставляются оповестительные знаки с указанием объездных дорог и сторожевые милицейские посты (заставы, кордоны).</w:t>
      </w:r>
    </w:p>
    <w:p>
      <w:pPr>
        <w:spacing w:after="60"/>
        <w:ind w:firstLine="567"/>
        <w:jc w:val="both"/>
      </w:pPr>
      <w:r>
        <w:rPr>
          <w:rFonts w:ascii="Arial" w:cs="Arial" w:eastAsia="Arial" w:hAnsi="Arial"/>
          <w:sz w:val="24"/>
          <w:szCs w:val="24"/>
        </w:rPr>
        <w:t xml:space="preserve">255. Сторожевые посты, заставы, кордоны образуются шлагбаумами, дезбарьерами для дезинфекции транспорта и обуви пассажиров, обеспечиваются ранцевыми опрыскивателями, а также соответствующими условиями для работы и отдыха постовых.</w:t>
      </w:r>
    </w:p>
    <w:p>
      <w:pPr>
        <w:spacing w:after="60"/>
        <w:ind w:firstLine="567"/>
        <w:jc w:val="both"/>
      </w:pPr>
      <w:r>
        <w:rPr>
          <w:rFonts w:ascii="Arial" w:cs="Arial" w:eastAsia="Arial" w:hAnsi="Arial"/>
          <w:sz w:val="24"/>
          <w:szCs w:val="24"/>
        </w:rPr>
        <w:t xml:space="preserve">256. Постовые получают инструкции о порядке несения охраны карантинируемой территории, условиях пропуска транспортных средств, грузов, пассажиров и ведут учет их прохождения через посты, для чего обеспечиваются журналами для записей, письменными принадлежностями и, по возможности, средствами связи.</w:t>
      </w:r>
    </w:p>
    <w:p>
      <w:pPr>
        <w:spacing w:after="200" w:before="200"/>
        <w:jc w:val="center"/>
      </w:pPr>
      <w:r>
        <w:rPr>
          <w:rFonts w:ascii="Arial" w:cs="Arial" w:eastAsia="Arial" w:hAnsi="Arial"/>
          <w:b/>
          <w:bCs/>
          <w:sz w:val="32"/>
          <w:szCs w:val="32"/>
        </w:rPr>
        <w:t xml:space="preserve">Ответственность за соблюдение карантинного режима</w:t>
      </w:r>
    </w:p>
    <w:p>
      <w:pPr>
        <w:spacing w:after="60"/>
        <w:ind w:firstLine="567"/>
        <w:jc w:val="both"/>
      </w:pPr>
      <w:r>
        <w:rPr>
          <w:rFonts w:ascii="Arial" w:cs="Arial" w:eastAsia="Arial" w:hAnsi="Arial"/>
          <w:sz w:val="24"/>
          <w:szCs w:val="24"/>
        </w:rPr>
        <w:t xml:space="preserve">257. Ответственность за соблюдение карантинного режима и проведение мероприятий по ликвидации болезни несут руководители хозяйства, предприятий, владельцы животных, органы местного самоуправления, местные государственные администрации, а также министерства и ведомства, в подчинении которых находятся карантинируемые хозяйства и предприятия.</w:t>
      </w:r>
    </w:p>
    <w:p>
      <w:pPr>
        <w:spacing w:after="60"/>
        <w:ind w:firstLine="567"/>
        <w:jc w:val="both"/>
      </w:pPr>
      <w:r>
        <w:rPr>
          <w:rFonts w:ascii="Arial" w:cs="Arial" w:eastAsia="Arial" w:hAnsi="Arial"/>
          <w:sz w:val="24"/>
          <w:szCs w:val="24"/>
        </w:rPr>
        <w:t xml:space="preserve">258. Нарушение условий карантина влечет применение мер, предусмотренных </w:t>
      </w:r>
      <w:hyperlink w:history="1" r:id="rIdc5mrylbnd1qlp8rymmry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или привлечение к уголовной ответственности виновных лиц, если эти нарушения привели к распространению болезней животных и значительному экономическому ущербу.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oskliqdz_ziavb22wngu">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Отмена карантина</w:t>
      </w:r>
    </w:p>
    <w:p>
      <w:pPr>
        <w:spacing w:after="60"/>
        <w:ind w:firstLine="567"/>
        <w:jc w:val="both"/>
      </w:pPr>
      <w:r>
        <w:rPr>
          <w:rFonts w:ascii="Arial" w:cs="Arial" w:eastAsia="Arial" w:hAnsi="Arial"/>
          <w:sz w:val="24"/>
          <w:szCs w:val="24"/>
        </w:rPr>
        <w:t xml:space="preserve">259. Карантин отменяется (снимается) после полного прекращения заболевания животных и проведения необходимых ветеринарно-санитарных мероприятий на карантинируемых объектах и по истечении сроков, установленных соответствующими инструкциями по борьбе с возникшей болезнью.</w:t>
      </w:r>
    </w:p>
    <w:p>
      <w:pPr>
        <w:spacing w:after="60"/>
        <w:ind w:firstLine="567"/>
        <w:jc w:val="both"/>
      </w:pPr>
      <w:r>
        <w:rPr>
          <w:rFonts w:ascii="Arial" w:cs="Arial" w:eastAsia="Arial" w:hAnsi="Arial"/>
          <w:sz w:val="24"/>
          <w:szCs w:val="24"/>
        </w:rPr>
        <w:t xml:space="preserve">260. Отмена (снятие) карантина (отмена решения об установлении угрожаемой зоны) производится органами, установившими карантин (угрожаемую зону), по представлению уполномоченного государственного органа по ветеринарии.</w:t>
      </w:r>
    </w:p>
    <w:p>
      <w:pPr>
        <w:spacing w:after="200" w:before="200"/>
        <w:jc w:val="center"/>
      </w:pPr>
      <w:r>
        <w:rPr>
          <w:rFonts w:ascii="Arial" w:cs="Arial" w:eastAsia="Arial" w:hAnsi="Arial"/>
          <w:b/>
          <w:bCs/>
          <w:sz w:val="32"/>
          <w:szCs w:val="32"/>
        </w:rPr>
        <w:t xml:space="preserve">Профилактический карантин</w:t>
      </w:r>
    </w:p>
    <w:p>
      <w:pPr>
        <w:spacing w:after="60"/>
        <w:ind w:firstLine="567"/>
        <w:jc w:val="both"/>
      </w:pPr>
      <w:r>
        <w:rPr>
          <w:rFonts w:ascii="Arial" w:cs="Arial" w:eastAsia="Arial" w:hAnsi="Arial"/>
          <w:sz w:val="24"/>
          <w:szCs w:val="24"/>
        </w:rPr>
        <w:t xml:space="preserve">261. С целью обеспечения гарантии безопасности при ввозе на территорию Кыргызской Республики племенных, пользовательных животных, предназначенных для комплектования стад, табунов, отар, птицеводческих и иных хозяйств, эти животные подлежат профилактическому карантинированию на срок до 30 дней для клинического наблюдения, проведения необходимых диагностических исследований и профилактических прививок.</w:t>
      </w:r>
    </w:p>
    <w:p>
      <w:pPr>
        <w:spacing w:after="60"/>
        <w:ind w:firstLine="567"/>
        <w:jc w:val="both"/>
      </w:pPr>
      <w:r>
        <w:rPr>
          <w:rFonts w:ascii="Arial" w:cs="Arial" w:eastAsia="Arial" w:hAnsi="Arial"/>
          <w:sz w:val="24"/>
          <w:szCs w:val="24"/>
        </w:rPr>
        <w:t xml:space="preserve">262. Профилактическому карантинированию сроком до 30 дней подлежат также племенные и пользовательные животные, отправляемые на экспорт.</w:t>
      </w:r>
    </w:p>
    <w:p>
      <w:pPr>
        <w:spacing w:after="60"/>
        <w:ind w:firstLine="567"/>
        <w:jc w:val="both"/>
      </w:pPr>
      <w:r>
        <w:rPr>
          <w:rFonts w:ascii="Arial" w:cs="Arial" w:eastAsia="Arial" w:hAnsi="Arial"/>
          <w:sz w:val="24"/>
          <w:szCs w:val="24"/>
        </w:rPr>
        <w:t xml:space="preserve">263. Карантинная передержка импортируемых и экспортируемых животных должна производиться на специально создаваемых карантинных станциях, а при их отсутствии животные должны находиться в изолированных условиях в хозяйствах их владельцев.</w:t>
      </w:r>
    </w:p>
    <w:p>
      <w:pPr>
        <w:spacing w:after="60"/>
        <w:ind w:firstLine="567"/>
        <w:jc w:val="both"/>
      </w:pPr>
      <w:r>
        <w:rPr>
          <w:rFonts w:ascii="Arial" w:cs="Arial" w:eastAsia="Arial" w:hAnsi="Arial"/>
          <w:sz w:val="24"/>
          <w:szCs w:val="24"/>
        </w:rPr>
        <w:t xml:space="preserve">264. Расходы по содержанию животных в профилактическом карантине несет их владелец.</w:t>
      </w:r>
    </w:p>
    <w:p>
      <w:pPr>
        <w:spacing w:after="200" w:before="200"/>
        <w:jc w:val="center"/>
      </w:pPr>
      <w:r>
        <w:rPr>
          <w:rFonts w:ascii="Arial" w:cs="Arial" w:eastAsia="Arial" w:hAnsi="Arial"/>
          <w:b/>
          <w:bCs/>
          <w:sz w:val="24"/>
          <w:szCs w:val="24"/>
        </w:rPr>
        <w:t xml:space="preserve">15. Ветеринарно-санитарные требования при транспортировке животных, продуктов и сырья животного происхождения</w:t>
      </w:r>
    </w:p>
    <w:p>
      <w:pPr>
        <w:spacing w:after="60"/>
        <w:ind w:firstLine="567"/>
        <w:jc w:val="both"/>
      </w:pPr>
      <w:r>
        <w:rPr>
          <w:rFonts w:ascii="Arial" w:cs="Arial" w:eastAsia="Arial" w:hAnsi="Arial"/>
          <w:sz w:val="24"/>
          <w:szCs w:val="24"/>
        </w:rPr>
        <w:t xml:space="preserve">265. Настоящие требования распространяются на следующие грузы, перевозимые автомобильным, железнодорожным и воздушным и водным транспортом:</w:t>
      </w:r>
    </w:p>
    <w:p>
      <w:pPr>
        <w:spacing w:after="60"/>
        <w:ind w:firstLine="567"/>
        <w:jc w:val="both"/>
      </w:pPr>
      <w:r>
        <w:rPr>
          <w:rFonts w:ascii="Arial" w:cs="Arial" w:eastAsia="Arial" w:hAnsi="Arial"/>
          <w:sz w:val="24"/>
          <w:szCs w:val="24"/>
        </w:rPr>
        <w:t xml:space="preserve">- животные, пушные звери всех видов и возрастов;</w:t>
      </w:r>
    </w:p>
    <w:p>
      <w:pPr>
        <w:spacing w:after="60"/>
        <w:ind w:firstLine="567"/>
        <w:jc w:val="both"/>
      </w:pPr>
      <w:r>
        <w:rPr>
          <w:rFonts w:ascii="Arial" w:cs="Arial" w:eastAsia="Arial" w:hAnsi="Arial"/>
          <w:sz w:val="24"/>
          <w:szCs w:val="24"/>
        </w:rPr>
        <w:t xml:space="preserve">- лабораторные и зоопарковые животные;</w:t>
      </w:r>
    </w:p>
    <w:p>
      <w:pPr>
        <w:spacing w:after="60"/>
        <w:ind w:firstLine="567"/>
        <w:jc w:val="both"/>
      </w:pPr>
      <w:r>
        <w:rPr>
          <w:rFonts w:ascii="Arial" w:cs="Arial" w:eastAsia="Arial" w:hAnsi="Arial"/>
          <w:sz w:val="24"/>
          <w:szCs w:val="24"/>
        </w:rPr>
        <w:t xml:space="preserve">- эмбрионы и сперма животных;</w:t>
      </w:r>
    </w:p>
    <w:p>
      <w:pPr>
        <w:spacing w:after="60"/>
        <w:ind w:firstLine="567"/>
        <w:jc w:val="both"/>
      </w:pPr>
      <w:r>
        <w:rPr>
          <w:rFonts w:ascii="Arial" w:cs="Arial" w:eastAsia="Arial" w:hAnsi="Arial"/>
          <w:sz w:val="24"/>
          <w:szCs w:val="24"/>
        </w:rPr>
        <w:t xml:space="preserve">- звери, в том числе морские;</w:t>
      </w:r>
    </w:p>
    <w:p>
      <w:pPr>
        <w:spacing w:after="60"/>
        <w:ind w:firstLine="567"/>
        <w:jc w:val="both"/>
      </w:pPr>
      <w:r>
        <w:rPr>
          <w:rFonts w:ascii="Arial" w:cs="Arial" w:eastAsia="Arial" w:hAnsi="Arial"/>
          <w:sz w:val="24"/>
          <w:szCs w:val="24"/>
        </w:rPr>
        <w:t xml:space="preserve">- живая рыба, рыбопродукты, оплодотворенная икра и другие гидробионты;</w:t>
      </w:r>
    </w:p>
    <w:p>
      <w:pPr>
        <w:spacing w:after="60"/>
        <w:ind w:firstLine="567"/>
        <w:jc w:val="both"/>
      </w:pPr>
      <w:r>
        <w:rPr>
          <w:rFonts w:ascii="Arial" w:cs="Arial" w:eastAsia="Arial" w:hAnsi="Arial"/>
          <w:sz w:val="24"/>
          <w:szCs w:val="24"/>
        </w:rPr>
        <w:t xml:space="preserve">- пчелосемьи и продукты пчеловодства;</w:t>
      </w:r>
    </w:p>
    <w:p>
      <w:pPr>
        <w:spacing w:after="60"/>
        <w:ind w:firstLine="567"/>
        <w:jc w:val="both"/>
      </w:pPr>
      <w:r>
        <w:rPr>
          <w:rFonts w:ascii="Arial" w:cs="Arial" w:eastAsia="Arial" w:hAnsi="Arial"/>
          <w:sz w:val="24"/>
          <w:szCs w:val="24"/>
        </w:rPr>
        <w:t xml:space="preserve">- мясо сырое, охлажденное домашних, диких, морских животных и зверей, сырые мясные продукты;</w:t>
      </w:r>
    </w:p>
    <w:p>
      <w:pPr>
        <w:spacing w:after="60"/>
        <w:ind w:firstLine="567"/>
        <w:jc w:val="both"/>
      </w:pPr>
      <w:r>
        <w:rPr>
          <w:rFonts w:ascii="Arial" w:cs="Arial" w:eastAsia="Arial" w:hAnsi="Arial"/>
          <w:sz w:val="24"/>
          <w:szCs w:val="24"/>
        </w:rPr>
        <w:t xml:space="preserve">- молоко и молочные продукты;</w:t>
      </w:r>
    </w:p>
    <w:p>
      <w:pPr>
        <w:spacing w:after="60"/>
        <w:ind w:firstLine="567"/>
        <w:jc w:val="both"/>
      </w:pPr>
      <w:r>
        <w:rPr>
          <w:rFonts w:ascii="Arial" w:cs="Arial" w:eastAsia="Arial" w:hAnsi="Arial"/>
          <w:sz w:val="24"/>
          <w:szCs w:val="24"/>
        </w:rPr>
        <w:t xml:space="preserve">- битая птица, яйцо продовольственное, яйцо инкубационное, яйцепродукты, перо и пух;</w:t>
      </w:r>
    </w:p>
    <w:p>
      <w:pPr>
        <w:spacing w:after="60"/>
        <w:ind w:firstLine="567"/>
        <w:jc w:val="both"/>
      </w:pPr>
      <w:r>
        <w:rPr>
          <w:rFonts w:ascii="Arial" w:cs="Arial" w:eastAsia="Arial" w:hAnsi="Arial"/>
          <w:sz w:val="24"/>
          <w:szCs w:val="24"/>
        </w:rPr>
        <w:t xml:space="preserve">- эндокринное и кишечное сырье;</w:t>
      </w:r>
    </w:p>
    <w:p>
      <w:pPr>
        <w:spacing w:after="60"/>
        <w:ind w:firstLine="567"/>
        <w:jc w:val="both"/>
      </w:pPr>
      <w:r>
        <w:rPr>
          <w:rFonts w:ascii="Arial" w:cs="Arial" w:eastAsia="Arial" w:hAnsi="Arial"/>
          <w:sz w:val="24"/>
          <w:szCs w:val="24"/>
        </w:rPr>
        <w:t xml:space="preserve">- шкуры всех видов животных, кровь, пушнина, пушно-меховое сырье, шерсть, волос, щетина, рога, копыта и кости;</w:t>
      </w:r>
    </w:p>
    <w:p>
      <w:pPr>
        <w:spacing w:after="60"/>
        <w:ind w:firstLine="567"/>
        <w:jc w:val="both"/>
      </w:pPr>
      <w:r>
        <w:rPr>
          <w:rFonts w:ascii="Arial" w:cs="Arial" w:eastAsia="Arial" w:hAnsi="Arial"/>
          <w:sz w:val="24"/>
          <w:szCs w:val="24"/>
        </w:rPr>
        <w:t xml:space="preserve">- корма для животных;</w:t>
      </w:r>
    </w:p>
    <w:p>
      <w:pPr>
        <w:spacing w:after="60"/>
        <w:ind w:firstLine="567"/>
        <w:jc w:val="both"/>
      </w:pPr>
      <w:r>
        <w:rPr>
          <w:rFonts w:ascii="Arial" w:cs="Arial" w:eastAsia="Arial" w:hAnsi="Arial"/>
          <w:sz w:val="24"/>
          <w:szCs w:val="24"/>
        </w:rPr>
        <w:t xml:space="preserve">- охотничьи трофеи;</w:t>
      </w:r>
    </w:p>
    <w:p>
      <w:pPr>
        <w:spacing w:after="60"/>
        <w:ind w:firstLine="567"/>
        <w:jc w:val="both"/>
      </w:pPr>
      <w:r>
        <w:rPr>
          <w:rFonts w:ascii="Arial" w:cs="Arial" w:eastAsia="Arial" w:hAnsi="Arial"/>
          <w:sz w:val="24"/>
          <w:szCs w:val="24"/>
        </w:rPr>
        <w:t xml:space="preserve">- коллекции и предметы коллекционирования по зоологии, анатомии, палеонтологии животных.</w:t>
      </w:r>
    </w:p>
    <w:p>
      <w:pPr>
        <w:spacing w:after="60"/>
        <w:ind w:firstLine="567"/>
        <w:jc w:val="both"/>
      </w:pPr>
      <w:r>
        <w:rPr>
          <w:rFonts w:ascii="Arial" w:cs="Arial" w:eastAsia="Arial" w:hAnsi="Arial"/>
          <w:sz w:val="24"/>
          <w:szCs w:val="24"/>
        </w:rPr>
        <w:t xml:space="preserve">266. Грузы, перечисленные в пункте 348, могут вывозиться только из мест (населенных пунктов, хозяйств, баз, предприятий), благополучных по заразным болезням и не находящихся в карантине при соблюдении условий, предусмотренных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267. Вывоз грузов из неблагополучных по заразным болезням животных мест и карантинируемых территорий не допускается.</w:t>
      </w:r>
    </w:p>
    <w:p>
      <w:pPr>
        <w:spacing w:after="60"/>
        <w:ind w:firstLine="567"/>
        <w:jc w:val="both"/>
      </w:pPr>
      <w:r>
        <w:rPr>
          <w:rFonts w:ascii="Arial" w:cs="Arial" w:eastAsia="Arial" w:hAnsi="Arial"/>
          <w:sz w:val="24"/>
          <w:szCs w:val="24"/>
        </w:rPr>
        <w:t xml:space="preserve">268. Для перевозки животных и продуктов животного происхождения используются очищенные и продезинфицированные транспортные средства.</w:t>
      </w:r>
    </w:p>
    <w:p>
      <w:pPr>
        <w:spacing w:after="60"/>
        <w:ind w:firstLine="567"/>
        <w:jc w:val="both"/>
      </w:pPr>
      <w:r>
        <w:rPr>
          <w:rFonts w:ascii="Arial" w:cs="Arial" w:eastAsia="Arial" w:hAnsi="Arial"/>
          <w:sz w:val="24"/>
          <w:szCs w:val="24"/>
        </w:rPr>
        <w:t xml:space="preserve">269. Перевозимые грузы должны сопровождаться ветеринарными свидетельствами, подтверждающими благополучие мест выхода груза по заразным болезням животных. Перевозка животных и продуктов животного происхождения без ветеринарно-сопроводительных документов запрещается.</w:t>
      </w:r>
    </w:p>
    <w:p>
      <w:pPr>
        <w:spacing w:after="60"/>
        <w:ind w:firstLine="567"/>
        <w:jc w:val="both"/>
      </w:pPr>
      <w:r>
        <w:rPr>
          <w:rFonts w:ascii="Arial" w:cs="Arial" w:eastAsia="Arial" w:hAnsi="Arial"/>
          <w:sz w:val="24"/>
          <w:szCs w:val="24"/>
        </w:rPr>
        <w:t xml:space="preserve">270. Транспортные средства для перевозки животных должны использоваться с учетом веса и количества животных, а также должны быть обеспечены условиями безопасности для их здоровья.</w:t>
      </w:r>
    </w:p>
    <w:p>
      <w:pPr>
        <w:spacing w:after="60"/>
        <w:ind w:firstLine="567"/>
        <w:jc w:val="both"/>
      </w:pPr>
      <w:r>
        <w:rPr>
          <w:rFonts w:ascii="Arial" w:cs="Arial" w:eastAsia="Arial" w:hAnsi="Arial"/>
          <w:sz w:val="24"/>
          <w:szCs w:val="24"/>
        </w:rPr>
        <w:t xml:space="preserve">Закрытые транспортные средства должны быть оборудованы вентиляционной системой, регулируемой с учетом климатических условий.</w:t>
      </w:r>
    </w:p>
    <w:p>
      <w:pPr>
        <w:spacing w:after="60"/>
        <w:ind w:firstLine="567"/>
        <w:jc w:val="both"/>
      </w:pPr>
      <w:r>
        <w:rPr>
          <w:rFonts w:ascii="Arial" w:cs="Arial" w:eastAsia="Arial" w:hAnsi="Arial"/>
          <w:sz w:val="24"/>
          <w:szCs w:val="24"/>
        </w:rPr>
        <w:t xml:space="preserve">271. Перед погрузкой животных проводится их осмотр и, при необходимости, и термометрия. Погрузка больных животных не допускается. Осмотр должен проводиться также в пути следования.</w:t>
      </w:r>
    </w:p>
    <w:p>
      <w:pPr>
        <w:spacing w:after="60"/>
        <w:ind w:firstLine="567"/>
        <w:jc w:val="both"/>
      </w:pPr>
      <w:r>
        <w:rPr>
          <w:rFonts w:ascii="Arial" w:cs="Arial" w:eastAsia="Arial" w:hAnsi="Arial"/>
          <w:sz w:val="24"/>
          <w:szCs w:val="24"/>
        </w:rPr>
        <w:t xml:space="preserve">272. Не допускается группировка животных для перевозки, происходящих из разных мест, а также контакт их во время остановок в пунктах отдыха.</w:t>
      </w:r>
    </w:p>
    <w:p>
      <w:pPr>
        <w:spacing w:after="60"/>
        <w:ind w:firstLine="567"/>
        <w:jc w:val="both"/>
      </w:pPr>
      <w:r>
        <w:rPr>
          <w:rFonts w:ascii="Arial" w:cs="Arial" w:eastAsia="Arial" w:hAnsi="Arial"/>
          <w:sz w:val="24"/>
          <w:szCs w:val="24"/>
        </w:rPr>
        <w:t xml:space="preserve">273. Перевозка животных в экстремальных условиях жары и холода не допускается (для недопущения перегрева или переохлаждения организма животного).</w:t>
      </w:r>
    </w:p>
    <w:p>
      <w:pPr>
        <w:spacing w:after="60"/>
        <w:ind w:firstLine="567"/>
        <w:jc w:val="both"/>
      </w:pPr>
      <w:r>
        <w:rPr>
          <w:rFonts w:ascii="Arial" w:cs="Arial" w:eastAsia="Arial" w:hAnsi="Arial"/>
          <w:sz w:val="24"/>
          <w:szCs w:val="24"/>
        </w:rPr>
        <w:t xml:space="preserve">274. В пути следования должны обеспечиваться меры по уходу за животными, их кормление и водопой, не допускают к животным посторонних лиц.</w:t>
      </w:r>
    </w:p>
    <w:p>
      <w:pPr>
        <w:spacing w:after="200" w:before="200"/>
        <w:jc w:val="center"/>
      </w:pPr>
      <w:r>
        <w:rPr>
          <w:rFonts w:ascii="Arial" w:cs="Arial" w:eastAsia="Arial" w:hAnsi="Arial"/>
          <w:b/>
          <w:bCs/>
          <w:sz w:val="32"/>
          <w:szCs w:val="32"/>
        </w:rPr>
        <w:t xml:space="preserve">Перевозка животных автомобильным транспортом</w:t>
      </w:r>
    </w:p>
    <w:p>
      <w:pPr>
        <w:spacing w:after="60"/>
        <w:ind w:firstLine="567"/>
        <w:jc w:val="both"/>
      </w:pPr>
      <w:r>
        <w:rPr>
          <w:rFonts w:ascii="Arial" w:cs="Arial" w:eastAsia="Arial" w:hAnsi="Arial"/>
          <w:sz w:val="24"/>
          <w:szCs w:val="24"/>
        </w:rPr>
        <w:t xml:space="preserve">275. Автомобили, используемые для перевозки животных, сырья и продуктов животного происхождения, в каждом случае должны быть соответствующим образом подготовлены, с учетом вида груза. Автотранспорт должен быть технически исправен и, при необходимости, продезинфицирован.</w:t>
      </w:r>
    </w:p>
    <w:p>
      <w:pPr>
        <w:spacing w:after="60"/>
        <w:ind w:firstLine="567"/>
        <w:jc w:val="both"/>
      </w:pPr>
      <w:r>
        <w:rPr>
          <w:rFonts w:ascii="Arial" w:cs="Arial" w:eastAsia="Arial" w:hAnsi="Arial"/>
          <w:sz w:val="24"/>
          <w:szCs w:val="24"/>
        </w:rPr>
        <w:t xml:space="preserve">276. Пол кузова автомобиля должен быть целым, без щелей, покрыт слоем влагопоглощающей подстилки из опилок, соломы, торфа или иных материалов. При перевозке свиней, овец, коз борта машины должны иметь высоту не менее 100-110 см, а при перевозке крупного рогатого скота, лошадей - до 2 метров.</w:t>
      </w:r>
    </w:p>
    <w:p>
      <w:pPr>
        <w:spacing w:after="60"/>
        <w:ind w:firstLine="567"/>
        <w:jc w:val="both"/>
      </w:pPr>
      <w:r>
        <w:rPr>
          <w:rFonts w:ascii="Arial" w:cs="Arial" w:eastAsia="Arial" w:hAnsi="Arial"/>
          <w:sz w:val="24"/>
          <w:szCs w:val="24"/>
        </w:rPr>
        <w:t xml:space="preserve">277. При перевозке крупных животных (лошадей, коров, быков и т.д.) их размешают параллельно друг к другу, на привязи, головой вперед по ходу транспорта. Лошадей, подлежащих длительной перевозке, расковывают на все ноги, а на короткие расстояния - на задние ноги.</w:t>
      </w:r>
    </w:p>
    <w:p>
      <w:pPr>
        <w:spacing w:after="60"/>
        <w:ind w:firstLine="567"/>
        <w:jc w:val="both"/>
      </w:pPr>
      <w:r>
        <w:rPr>
          <w:rFonts w:ascii="Arial" w:cs="Arial" w:eastAsia="Arial" w:hAnsi="Arial"/>
          <w:sz w:val="24"/>
          <w:szCs w:val="24"/>
        </w:rPr>
        <w:t xml:space="preserve">278. Перевозка молодняка крупного рогатого скота в возрасте до 2-х лет, свиней, овец, коз допускается без привязи, в количествах, позволяющих им свободно лежать в кузове автомашины.</w:t>
      </w:r>
    </w:p>
    <w:p>
      <w:pPr>
        <w:spacing w:after="60"/>
        <w:ind w:firstLine="567"/>
        <w:jc w:val="both"/>
      </w:pPr>
      <w:r>
        <w:rPr>
          <w:rFonts w:ascii="Arial" w:cs="Arial" w:eastAsia="Arial" w:hAnsi="Arial"/>
          <w:sz w:val="24"/>
          <w:szCs w:val="24"/>
        </w:rPr>
        <w:t xml:space="preserve">279. Птицу разрешается перевозить только в клетках, оборудованных соответствующим образом (по видам птицы). Клетки разрешается грузить на автомашину ярусами (но не более четырех), располагая их так, чтобы обеспечить в каждой клетке свободную циркуляцию воздуха. При погрузке клеток с птицей в несколько ярусов, необходимо чтобы дно клеток было плотным и жиженепроницаемым. В клетках должно быть достаточное количество подстилки.</w:t>
      </w:r>
    </w:p>
    <w:p>
      <w:pPr>
        <w:spacing w:after="60"/>
        <w:ind w:firstLine="567"/>
        <w:jc w:val="both"/>
      </w:pPr>
      <w:r>
        <w:rPr>
          <w:rFonts w:ascii="Arial" w:cs="Arial" w:eastAsia="Arial" w:hAnsi="Arial"/>
          <w:sz w:val="24"/>
          <w:szCs w:val="24"/>
        </w:rPr>
        <w:t xml:space="preserve">280. Пчелы перевозятся в ульях, соответствующим образом подготовленных для транспортировки и под ответственность грузоотправителя.</w:t>
      </w:r>
    </w:p>
    <w:p>
      <w:pPr>
        <w:spacing w:after="60"/>
        <w:ind w:firstLine="567"/>
        <w:jc w:val="both"/>
      </w:pPr>
      <w:r>
        <w:rPr>
          <w:rFonts w:ascii="Arial" w:cs="Arial" w:eastAsia="Arial" w:hAnsi="Arial"/>
          <w:sz w:val="24"/>
          <w:szCs w:val="24"/>
        </w:rPr>
        <w:t xml:space="preserve">281. Пушных зверей, лабораторных животных и пресмыкающихся перевозят в специальных транспортных клетках, которые должны быть оборудованы поддонами для сбора выделений животных (мочи, фекалий).</w:t>
      </w:r>
    </w:p>
    <w:p>
      <w:pPr>
        <w:spacing w:after="60"/>
        <w:ind w:firstLine="567"/>
        <w:jc w:val="both"/>
      </w:pPr>
      <w:r>
        <w:rPr>
          <w:rFonts w:ascii="Arial" w:cs="Arial" w:eastAsia="Arial" w:hAnsi="Arial"/>
          <w:sz w:val="24"/>
          <w:szCs w:val="24"/>
        </w:rPr>
        <w:t xml:space="preserve">282. Для перевозки рыбы используют специальные автоцистерны, рассчитанные на перевозку живой рыбы на расстояние 300-350 км. Для перевозки икры, живых раков и других гидробионтов используют специально подготовленную тару (спецконтейнеры, баки, полиэтиленовые пакеты и др.).</w:t>
      </w:r>
    </w:p>
    <w:p>
      <w:pPr>
        <w:spacing w:after="60"/>
        <w:ind w:firstLine="567"/>
        <w:jc w:val="both"/>
      </w:pPr>
      <w:r>
        <w:rPr>
          <w:rFonts w:ascii="Arial" w:cs="Arial" w:eastAsia="Arial" w:hAnsi="Arial"/>
          <w:sz w:val="24"/>
          <w:szCs w:val="24"/>
        </w:rPr>
        <w:t xml:space="preserve">283. При перевозке животных на большие расстояния грузоотправитель обязан обеспечить их необходимым запасом кормов.</w:t>
      </w:r>
    </w:p>
    <w:p>
      <w:pPr>
        <w:spacing w:after="60"/>
        <w:ind w:firstLine="567"/>
        <w:jc w:val="both"/>
      </w:pPr>
      <w:r>
        <w:rPr>
          <w:rFonts w:ascii="Arial" w:cs="Arial" w:eastAsia="Arial" w:hAnsi="Arial"/>
          <w:sz w:val="24"/>
          <w:szCs w:val="24"/>
        </w:rPr>
        <w:t xml:space="preserve">При нахождении животных в пути более 12 часов животным должен быть представлен 3-4-х часовой отдых. В период отдыха проводник обязан накормить и напоить животных, а машину очистить от навоза и добавить свежую подстилку.</w:t>
      </w:r>
    </w:p>
    <w:p>
      <w:pPr>
        <w:spacing w:after="60"/>
        <w:ind w:firstLine="567"/>
        <w:jc w:val="both"/>
      </w:pPr>
      <w:r>
        <w:rPr>
          <w:rFonts w:ascii="Arial" w:cs="Arial" w:eastAsia="Arial" w:hAnsi="Arial"/>
          <w:sz w:val="24"/>
          <w:szCs w:val="24"/>
        </w:rPr>
        <w:t xml:space="preserve">284. Места отдыха и кормления животных, а также очистки машин от навоза должны быть заранее согласованы грузоотправителем с ветеринарными органами по маршруту перевозок.</w:t>
      </w:r>
    </w:p>
    <w:p>
      <w:pPr>
        <w:spacing w:after="60"/>
        <w:ind w:firstLine="567"/>
        <w:jc w:val="both"/>
      </w:pPr>
      <w:r>
        <w:rPr>
          <w:rFonts w:ascii="Arial" w:cs="Arial" w:eastAsia="Arial" w:hAnsi="Arial"/>
          <w:sz w:val="24"/>
          <w:szCs w:val="24"/>
        </w:rPr>
        <w:t xml:space="preserve">285. Для защиты животных при перевозках их в неблагоприятных климатических условиях (сильная жара, осеннее и зимнее время) кузов машины должен быть закрыт брезентом или другим материалом.</w:t>
      </w:r>
    </w:p>
    <w:p>
      <w:pPr>
        <w:spacing w:after="60"/>
        <w:ind w:firstLine="567"/>
        <w:jc w:val="both"/>
      </w:pPr>
      <w:r>
        <w:rPr>
          <w:rFonts w:ascii="Arial" w:cs="Arial" w:eastAsia="Arial" w:hAnsi="Arial"/>
          <w:sz w:val="24"/>
          <w:szCs w:val="24"/>
        </w:rPr>
        <w:t xml:space="preserve">286. В случае заболевания или падежа животного в пути следования проводник обязан немедленно сообщить в ближайшее ветеринарное учреждение. Убой больных животных в пути следования запрещается. Дальнейшее движение к месту назначения при этом допускается только с разрешения ветеринарного врача, осмотревшего животных, о чем должно быть указано в ветеринарно-сопроводительном документе.</w:t>
      </w:r>
    </w:p>
    <w:p>
      <w:pPr>
        <w:spacing w:after="200" w:before="200"/>
        <w:jc w:val="center"/>
      </w:pPr>
      <w:r>
        <w:rPr>
          <w:rFonts w:ascii="Arial" w:cs="Arial" w:eastAsia="Arial" w:hAnsi="Arial"/>
          <w:b/>
          <w:bCs/>
          <w:sz w:val="32"/>
          <w:szCs w:val="32"/>
        </w:rPr>
        <w:t xml:space="preserve">Перевозка автомобильным транспортом мяса, мясопродуктов и других грузов, подконтрольных государственной ветеринарной службе</w:t>
      </w:r>
    </w:p>
    <w:p>
      <w:pPr>
        <w:spacing w:after="60"/>
        <w:ind w:firstLine="567"/>
        <w:jc w:val="both"/>
      </w:pPr>
      <w:r>
        <w:rPr>
          <w:rFonts w:ascii="Arial" w:cs="Arial" w:eastAsia="Arial" w:hAnsi="Arial"/>
          <w:sz w:val="24"/>
          <w:szCs w:val="24"/>
        </w:rPr>
        <w:t xml:space="preserve">287. Автомобили, в том числе и специальные автомашины, предназначенные для перевозки мяса, мясопродуктов и других грузов, подконтрольных государственной ветеринарной службе, должны быть соответствующим образом оборудованы материалом, непроницаемым для жидкостей, и иметь санитарный паспорт, выданный органом местного санитарного надзора.</w:t>
      </w:r>
    </w:p>
    <w:p>
      <w:pPr>
        <w:spacing w:after="60"/>
        <w:ind w:firstLine="567"/>
        <w:jc w:val="both"/>
      </w:pPr>
      <w:r>
        <w:rPr>
          <w:rFonts w:ascii="Arial" w:cs="Arial" w:eastAsia="Arial" w:hAnsi="Arial"/>
          <w:sz w:val="24"/>
          <w:szCs w:val="24"/>
        </w:rPr>
        <w:t xml:space="preserve">288. Перевозка остывшего мяса и мясопродуктов в неспециализированном транспорте разрешается только в специальных ларях (ящиках), обитых внутри белой жестью, или оцинкованным железом, или другим материалом, допускаемым для этой цели, с плотно закрывающейся крышкой.</w:t>
      </w:r>
    </w:p>
    <w:p>
      <w:pPr>
        <w:spacing w:after="60"/>
        <w:ind w:firstLine="567"/>
        <w:jc w:val="both"/>
      </w:pPr>
      <w:r>
        <w:rPr>
          <w:rFonts w:ascii="Arial" w:cs="Arial" w:eastAsia="Arial" w:hAnsi="Arial"/>
          <w:sz w:val="24"/>
          <w:szCs w:val="24"/>
        </w:rPr>
        <w:t xml:space="preserve">289. Тушки птицы должны быть уложены в ящики.</w:t>
      </w:r>
    </w:p>
    <w:p>
      <w:pPr>
        <w:spacing w:after="60"/>
        <w:ind w:firstLine="567"/>
        <w:jc w:val="both"/>
      </w:pPr>
      <w:r>
        <w:rPr>
          <w:rFonts w:ascii="Arial" w:cs="Arial" w:eastAsia="Arial" w:hAnsi="Arial"/>
          <w:sz w:val="24"/>
          <w:szCs w:val="24"/>
        </w:rPr>
        <w:t xml:space="preserve">290. Находиться в кузове автомашины рабочим и грузчикам вместе с погруженным мясом или мясными продуктами категорически запрещается.</w:t>
      </w:r>
    </w:p>
    <w:p>
      <w:pPr>
        <w:spacing w:after="60"/>
        <w:ind w:firstLine="567"/>
        <w:jc w:val="both"/>
      </w:pPr>
      <w:r>
        <w:rPr>
          <w:rFonts w:ascii="Arial" w:cs="Arial" w:eastAsia="Arial" w:hAnsi="Arial"/>
          <w:sz w:val="24"/>
          <w:szCs w:val="24"/>
        </w:rPr>
        <w:t xml:space="preserve">291. Мясо и мясопродукты допускаются к перевозке при соблюдении следующих условий:</w:t>
      </w:r>
    </w:p>
    <w:p>
      <w:pPr>
        <w:spacing w:after="60"/>
        <w:ind w:firstLine="567"/>
        <w:jc w:val="both"/>
      </w:pPr>
      <w:r>
        <w:rPr>
          <w:rFonts w:ascii="Arial" w:cs="Arial" w:eastAsia="Arial" w:hAnsi="Arial"/>
          <w:sz w:val="24"/>
          <w:szCs w:val="24"/>
        </w:rPr>
        <w:t xml:space="preserve">- туши мяса должны быть разделаны в соответствии с установленными требованиями (туши КРС и других крупных животных - на четвертины, туши свиней - продольными полутушами или целыми тушами, баранина и мясо других мелких животных - целыми тушами) без голов;</w:t>
      </w:r>
    </w:p>
    <w:p>
      <w:pPr>
        <w:spacing w:after="60"/>
        <w:ind w:firstLine="567"/>
        <w:jc w:val="both"/>
      </w:pPr>
      <w:r>
        <w:rPr>
          <w:rFonts w:ascii="Arial" w:cs="Arial" w:eastAsia="Arial" w:hAnsi="Arial"/>
          <w:sz w:val="24"/>
          <w:szCs w:val="24"/>
        </w:rPr>
        <w:t xml:space="preserve">- туши не должны иметь механических повреждений, кровоподтеков, побитостей, следов крови, содержимого желудочно-кишечного тракта и т.п., а также бахромок на шейной части, внутренних и наружных поверхностях, остатков внутренних органов;</w:t>
      </w:r>
    </w:p>
    <w:p>
      <w:pPr>
        <w:spacing w:after="60"/>
        <w:ind w:firstLine="567"/>
        <w:jc w:val="both"/>
      </w:pPr>
      <w:r>
        <w:rPr>
          <w:rFonts w:ascii="Arial" w:cs="Arial" w:eastAsia="Arial" w:hAnsi="Arial"/>
          <w:sz w:val="24"/>
          <w:szCs w:val="24"/>
        </w:rPr>
        <w:t xml:space="preserve">- не допускаются к перевозкам замороженные туши, покрытые льдом или снегом, а также совместная перевозка мяса замороженного, остывшего и т.п.;</w:t>
      </w:r>
    </w:p>
    <w:p>
      <w:pPr>
        <w:spacing w:after="60"/>
        <w:ind w:firstLine="567"/>
        <w:jc w:val="both"/>
      </w:pPr>
      <w:r>
        <w:rPr>
          <w:rFonts w:ascii="Arial" w:cs="Arial" w:eastAsia="Arial" w:hAnsi="Arial"/>
          <w:sz w:val="24"/>
          <w:szCs w:val="24"/>
        </w:rPr>
        <w:t xml:space="preserve">- замороженные мясные блоки разрешается перевозить упакованными в соответствующую тару;</w:t>
      </w:r>
    </w:p>
    <w:p>
      <w:pPr>
        <w:spacing w:after="60"/>
        <w:ind w:firstLine="567"/>
        <w:jc w:val="both"/>
      </w:pPr>
      <w:r>
        <w:rPr>
          <w:rFonts w:ascii="Arial" w:cs="Arial" w:eastAsia="Arial" w:hAnsi="Arial"/>
          <w:sz w:val="24"/>
          <w:szCs w:val="24"/>
        </w:rPr>
        <w:t xml:space="preserve">- на каждой туше мяса и отдельных частях (полутушах, четвертинах) должно быть четкое, установленной формы клеймо ветеринарно-санитарного осмотра.</w:t>
      </w:r>
    </w:p>
    <w:p>
      <w:pPr>
        <w:spacing w:after="60"/>
        <w:ind w:firstLine="567"/>
        <w:jc w:val="both"/>
      </w:pPr>
      <w:r>
        <w:rPr>
          <w:rFonts w:ascii="Arial" w:cs="Arial" w:eastAsia="Arial" w:hAnsi="Arial"/>
          <w:sz w:val="24"/>
          <w:szCs w:val="24"/>
        </w:rPr>
        <w:t xml:space="preserve">Перевозка мяса и мясопродуктов в автомашинах, кузов которых пропитан (загрязнен) нефтепродуктами или другими пахнущими веществами, или совместно с другими продуктами, имеющими остро специфический запах, запрещается.</w:t>
      </w:r>
    </w:p>
    <w:p>
      <w:pPr>
        <w:spacing w:after="60"/>
        <w:ind w:firstLine="567"/>
        <w:jc w:val="both"/>
      </w:pPr>
      <w:r>
        <w:rPr>
          <w:rFonts w:ascii="Arial" w:cs="Arial" w:eastAsia="Arial" w:hAnsi="Arial"/>
          <w:sz w:val="24"/>
          <w:szCs w:val="24"/>
        </w:rPr>
        <w:t xml:space="preserve">При перевозках остывшего, охлажденного и замороженного мяса и мясопродуктов в специальных автомашинах-рефрижераторах обязательно соблюдение технических условий (порядок укладки или подвеска мяса, температурный режим, действие системы охлаждения и т.п.), установленных для этого вида транспорта.</w:t>
      </w:r>
    </w:p>
    <w:p>
      <w:pPr>
        <w:spacing w:after="60"/>
        <w:ind w:firstLine="567"/>
        <w:jc w:val="both"/>
      </w:pPr>
      <w:r>
        <w:rPr>
          <w:rFonts w:ascii="Arial" w:cs="Arial" w:eastAsia="Arial" w:hAnsi="Arial"/>
          <w:sz w:val="24"/>
          <w:szCs w:val="24"/>
        </w:rPr>
        <w:t xml:space="preserve">292. Перевозка других грузов, подконтрольных государственной ветеринарной службе:</w:t>
      </w:r>
    </w:p>
    <w:p>
      <w:pPr>
        <w:spacing w:after="60"/>
        <w:ind w:firstLine="567"/>
        <w:jc w:val="both"/>
      </w:pPr>
      <w:r>
        <w:rPr>
          <w:rFonts w:ascii="Arial" w:cs="Arial" w:eastAsia="Arial" w:hAnsi="Arial"/>
          <w:sz w:val="24"/>
          <w:szCs w:val="24"/>
        </w:rPr>
        <w:t xml:space="preserve">- кровь консервированная предъявляется к перевозке в железных или деревянных бочках, заполненных приблизительно на 4/5 их объема;</w:t>
      </w:r>
    </w:p>
    <w:p>
      <w:pPr>
        <w:spacing w:after="60"/>
        <w:ind w:firstLine="567"/>
        <w:jc w:val="both"/>
      </w:pPr>
      <w:r>
        <w:rPr>
          <w:rFonts w:ascii="Arial" w:cs="Arial" w:eastAsia="Arial" w:hAnsi="Arial"/>
          <w:sz w:val="24"/>
          <w:szCs w:val="24"/>
        </w:rPr>
        <w:t xml:space="preserve">- мед и другие продукты пчеловодства перевозятся в таре, соответствующей условиям перевозки;</w:t>
      </w:r>
    </w:p>
    <w:p>
      <w:pPr>
        <w:spacing w:after="60"/>
        <w:ind w:firstLine="567"/>
        <w:jc w:val="both"/>
      </w:pPr>
      <w:r>
        <w:rPr>
          <w:rFonts w:ascii="Arial" w:cs="Arial" w:eastAsia="Arial" w:hAnsi="Arial"/>
          <w:sz w:val="24"/>
          <w:szCs w:val="24"/>
        </w:rPr>
        <w:t xml:space="preserve">- эндокринное сырье (поджелудочная, щитовидная, паращитовидная железы и другие) перевозятся в мороженом состоянии при температуре не выше минус 12º;</w:t>
      </w:r>
    </w:p>
    <w:p>
      <w:pPr>
        <w:spacing w:after="60"/>
        <w:ind w:firstLine="567"/>
        <w:jc w:val="both"/>
      </w:pPr>
      <w:r>
        <w:rPr>
          <w:rFonts w:ascii="Arial" w:cs="Arial" w:eastAsia="Arial" w:hAnsi="Arial"/>
          <w:sz w:val="24"/>
          <w:szCs w:val="24"/>
        </w:rPr>
        <w:t xml:space="preserve">- яйца перевозят в плотных ящиках, уложенных в специальные ячейки;</w:t>
      </w:r>
    </w:p>
    <w:p>
      <w:pPr>
        <w:spacing w:after="60"/>
        <w:ind w:firstLine="567"/>
        <w:jc w:val="both"/>
      </w:pPr>
      <w:r>
        <w:rPr>
          <w:rFonts w:ascii="Arial" w:cs="Arial" w:eastAsia="Arial" w:hAnsi="Arial"/>
          <w:sz w:val="24"/>
          <w:szCs w:val="24"/>
        </w:rPr>
        <w:t xml:space="preserve">- перо и пух упаковывают в мешковину или в другой материал;</w:t>
      </w:r>
    </w:p>
    <w:p>
      <w:pPr>
        <w:spacing w:after="60"/>
        <w:ind w:firstLine="567"/>
        <w:jc w:val="both"/>
      </w:pPr>
      <w:r>
        <w:rPr>
          <w:rFonts w:ascii="Arial" w:cs="Arial" w:eastAsia="Arial" w:hAnsi="Arial"/>
          <w:sz w:val="24"/>
          <w:szCs w:val="24"/>
        </w:rPr>
        <w:t xml:space="preserve">- кишечное сырье, шкуры, пушно-меховое сырье, шерсть, волос, щетину разрешается перевозить только в соответствующей упаковке;</w:t>
      </w:r>
    </w:p>
    <w:p>
      <w:pPr>
        <w:spacing w:after="60"/>
        <w:ind w:firstLine="567"/>
        <w:jc w:val="both"/>
      </w:pPr>
      <w:r>
        <w:rPr>
          <w:rFonts w:ascii="Arial" w:cs="Arial" w:eastAsia="Arial" w:hAnsi="Arial"/>
          <w:sz w:val="24"/>
          <w:szCs w:val="24"/>
        </w:rPr>
        <w:t xml:space="preserve">- рога, копыта и кость, очищенные от мягких тканей и высушенные, разрешается перевозить без упаковки (навалом), но покрытым брезентом, пол кузова машины должен быть целым и без щелей;</w:t>
      </w:r>
    </w:p>
    <w:p>
      <w:pPr>
        <w:spacing w:after="60"/>
        <w:ind w:firstLine="567"/>
        <w:jc w:val="both"/>
      </w:pPr>
      <w:r>
        <w:rPr>
          <w:rFonts w:ascii="Arial" w:cs="Arial" w:eastAsia="Arial" w:hAnsi="Arial"/>
          <w:sz w:val="24"/>
          <w:szCs w:val="24"/>
        </w:rPr>
        <w:t xml:space="preserve">- кожевенное и меховое сырье принимается к перевозке в пресно-сухом, сухосоленом и мокросоленом виде, отсортированное по видам и методу консервирования. Пресно-сухое и сухосоленое сырье перевозится в тюках, перевязанных крестообразно прочными веревками. Запрещается перевозка кожевенного и мехового сырья в мороженом виде;</w:t>
      </w:r>
    </w:p>
    <w:p>
      <w:pPr>
        <w:spacing w:after="60"/>
        <w:ind w:firstLine="567"/>
        <w:jc w:val="both"/>
      </w:pPr>
      <w:r>
        <w:rPr>
          <w:rFonts w:ascii="Arial" w:cs="Arial" w:eastAsia="Arial" w:hAnsi="Arial"/>
          <w:sz w:val="24"/>
          <w:szCs w:val="24"/>
        </w:rPr>
        <w:t xml:space="preserve">- охотничьи трофеи и предметы коллекционирования по зоологии, анатомии, палеонтологии животных должны быть упакованы.</w:t>
      </w:r>
    </w:p>
    <w:p>
      <w:pPr>
        <w:spacing w:after="60"/>
        <w:ind w:firstLine="567"/>
        <w:jc w:val="both"/>
      </w:pPr>
      <w:r>
        <w:rPr>
          <w:rFonts w:ascii="Arial" w:cs="Arial" w:eastAsia="Arial" w:hAnsi="Arial"/>
          <w:sz w:val="24"/>
          <w:szCs w:val="24"/>
        </w:rPr>
        <w:t xml:space="preserve">293. Запрещается перевозка сырья животного происхождения совместно с продуктами питания, фуражом, домашними вещами, живностью, металлическими изделиями и красящими веществами.</w:t>
      </w:r>
    </w:p>
    <w:p>
      <w:pPr>
        <w:spacing w:after="200" w:before="200"/>
        <w:jc w:val="center"/>
      </w:pPr>
      <w:r>
        <w:rPr>
          <w:rFonts w:ascii="Arial" w:cs="Arial" w:eastAsia="Arial" w:hAnsi="Arial"/>
          <w:b/>
          <w:bCs/>
          <w:sz w:val="32"/>
          <w:szCs w:val="32"/>
        </w:rPr>
        <w:t xml:space="preserve">Перевозка животных воздушным транспортом</w:t>
      </w:r>
    </w:p>
    <w:p>
      <w:pPr>
        <w:spacing w:after="60"/>
        <w:ind w:firstLine="567"/>
        <w:jc w:val="both"/>
      </w:pPr>
      <w:r>
        <w:rPr>
          <w:rFonts w:ascii="Arial" w:cs="Arial" w:eastAsia="Arial" w:hAnsi="Arial"/>
          <w:sz w:val="24"/>
          <w:szCs w:val="24"/>
        </w:rPr>
        <w:t xml:space="preserve">294. При перевозке самолетами (вертолетами) сельскохозяйственных и промысловых животных, пушных зверей, а также зоопарковых (цирковых) зверей и птиц обязательно соблюдение правил и технических условий, действующих на воздушном транспорте и изданных по согласованию с органами государственного ветеринарного надзора.</w:t>
      </w:r>
    </w:p>
    <w:p>
      <w:pPr>
        <w:spacing w:after="60"/>
        <w:ind w:firstLine="567"/>
        <w:jc w:val="both"/>
      </w:pPr>
      <w:r>
        <w:rPr>
          <w:rFonts w:ascii="Arial" w:cs="Arial" w:eastAsia="Arial" w:hAnsi="Arial"/>
          <w:sz w:val="24"/>
          <w:szCs w:val="24"/>
        </w:rPr>
        <w:t xml:space="preserve">295. При отправке животных и птицы, требующих создания специальных (оптимальных) условий, отправитель обязан согласовать с начальником аэропорта:</w:t>
      </w:r>
    </w:p>
    <w:p>
      <w:pPr>
        <w:spacing w:after="60"/>
        <w:ind w:firstLine="567"/>
        <w:jc w:val="both"/>
      </w:pPr>
      <w:r>
        <w:rPr>
          <w:rFonts w:ascii="Arial" w:cs="Arial" w:eastAsia="Arial" w:hAnsi="Arial"/>
          <w:sz w:val="24"/>
          <w:szCs w:val="24"/>
        </w:rPr>
        <w:t xml:space="preserve">- на каких видах самолетов может быть допущена перевозка;</w:t>
      </w:r>
    </w:p>
    <w:p>
      <w:pPr>
        <w:spacing w:after="60"/>
        <w:ind w:firstLine="567"/>
        <w:jc w:val="both"/>
      </w:pPr>
      <w:r>
        <w:rPr>
          <w:rFonts w:ascii="Arial" w:cs="Arial" w:eastAsia="Arial" w:hAnsi="Arial"/>
          <w:sz w:val="24"/>
          <w:szCs w:val="24"/>
        </w:rPr>
        <w:t xml:space="preserve">- в каких грузовых отсеках самолета и при каком температурном режиме может быть осуществлена перевозка;</w:t>
      </w:r>
    </w:p>
    <w:p>
      <w:pPr>
        <w:spacing w:after="60"/>
        <w:ind w:firstLine="567"/>
        <w:jc w:val="both"/>
      </w:pPr>
      <w:r>
        <w:rPr>
          <w:rFonts w:ascii="Arial" w:cs="Arial" w:eastAsia="Arial" w:hAnsi="Arial"/>
          <w:sz w:val="24"/>
          <w:szCs w:val="24"/>
        </w:rPr>
        <w:t xml:space="preserve">- требуется ли дополнительное оборудование самолета для перевозки животных и птицы, и каким инвентарем они должны быть обеспечены (специальные клетки, вид подстилочного материала, устройство для кормления);</w:t>
      </w:r>
    </w:p>
    <w:p>
      <w:pPr>
        <w:spacing w:after="60"/>
        <w:ind w:firstLine="567"/>
        <w:jc w:val="both"/>
      </w:pPr>
      <w:r>
        <w:rPr>
          <w:rFonts w:ascii="Arial" w:cs="Arial" w:eastAsia="Arial" w:hAnsi="Arial"/>
          <w:sz w:val="24"/>
          <w:szCs w:val="24"/>
        </w:rPr>
        <w:t xml:space="preserve">- порядок наблюдения за животными, кормления и уход в пути следования;</w:t>
      </w:r>
    </w:p>
    <w:p>
      <w:pPr>
        <w:spacing w:after="60"/>
        <w:ind w:firstLine="567"/>
        <w:jc w:val="both"/>
      </w:pPr>
      <w:r>
        <w:rPr>
          <w:rFonts w:ascii="Arial" w:cs="Arial" w:eastAsia="Arial" w:hAnsi="Arial"/>
          <w:sz w:val="24"/>
          <w:szCs w:val="24"/>
        </w:rPr>
        <w:t xml:space="preserve">- необходимость сопровождения животных проводниками или специалистами, и в каком количестве.</w:t>
      </w:r>
    </w:p>
    <w:p>
      <w:pPr>
        <w:spacing w:after="60"/>
        <w:ind w:firstLine="567"/>
        <w:jc w:val="both"/>
      </w:pPr>
      <w:r>
        <w:rPr>
          <w:rFonts w:ascii="Arial" w:cs="Arial" w:eastAsia="Arial" w:hAnsi="Arial"/>
          <w:sz w:val="24"/>
          <w:szCs w:val="24"/>
        </w:rPr>
        <w:t xml:space="preserve">При невозможности выполнения требуемых отправителем условий перевозки животные к перевозке не принимаются.</w:t>
      </w:r>
    </w:p>
    <w:p>
      <w:pPr>
        <w:spacing w:after="60"/>
        <w:ind w:firstLine="567"/>
        <w:jc w:val="both"/>
      </w:pPr>
      <w:r>
        <w:rPr>
          <w:rFonts w:ascii="Arial" w:cs="Arial" w:eastAsia="Arial" w:hAnsi="Arial"/>
          <w:sz w:val="24"/>
          <w:szCs w:val="24"/>
        </w:rPr>
        <w:t xml:space="preserve">296. В целях предохранения оборудования самолетов от повреждений, в том числе выделениями животных, пол самолета должен быть закрыт брезентом или другим влагонепроницаемым материалом, или поглощающими влагу (выделения животных) веществами в достаточном количестве (сухие опилки и т.п.), которые, по мере загрязнения, должны заменяться свежими или дополняться в достаточном количестве.</w:t>
      </w:r>
    </w:p>
    <w:p>
      <w:pPr>
        <w:spacing w:after="60"/>
        <w:ind w:firstLine="567"/>
        <w:jc w:val="both"/>
      </w:pPr>
      <w:r>
        <w:rPr>
          <w:rFonts w:ascii="Arial" w:cs="Arial" w:eastAsia="Arial" w:hAnsi="Arial"/>
          <w:sz w:val="24"/>
          <w:szCs w:val="24"/>
        </w:rPr>
        <w:t xml:space="preserve">Все необходимое оборудование, инвентарь, подстилочный материал и т.д. доставляются отправителем.</w:t>
      </w:r>
    </w:p>
    <w:p>
      <w:pPr>
        <w:spacing w:after="60"/>
        <w:ind w:firstLine="567"/>
        <w:jc w:val="both"/>
      </w:pPr>
      <w:r>
        <w:rPr>
          <w:rFonts w:ascii="Arial" w:cs="Arial" w:eastAsia="Arial" w:hAnsi="Arial"/>
          <w:sz w:val="24"/>
          <w:szCs w:val="24"/>
        </w:rPr>
        <w:t xml:space="preserve">297. Перед погрузкой в самолеты (вертолеты) животные должны быть осмотрены государственным ветеринарным инспектором ветеринарного контрольного пункта аэропорта.</w:t>
      </w:r>
    </w:p>
    <w:p>
      <w:pPr>
        <w:spacing w:after="60"/>
        <w:ind w:firstLine="567"/>
        <w:jc w:val="both"/>
      </w:pPr>
      <w:r>
        <w:rPr>
          <w:rFonts w:ascii="Arial" w:cs="Arial" w:eastAsia="Arial" w:hAnsi="Arial"/>
          <w:sz w:val="24"/>
          <w:szCs w:val="24"/>
        </w:rPr>
        <w:t xml:space="preserve">298. При международных перевозках осмотр животных в аэропортах производится государственными ветеринарными инспекторами пограничного ветеринарного контрольного пункта в таможенной зоне.</w:t>
      </w:r>
    </w:p>
    <w:p>
      <w:pPr>
        <w:spacing w:after="60"/>
        <w:ind w:firstLine="567"/>
        <w:jc w:val="both"/>
      </w:pPr>
      <w:r>
        <w:rPr>
          <w:rFonts w:ascii="Arial" w:cs="Arial" w:eastAsia="Arial" w:hAnsi="Arial"/>
          <w:sz w:val="24"/>
          <w:szCs w:val="24"/>
        </w:rPr>
        <w:t xml:space="preserve">По прибытии в аэропорт назначения животные должны быть осмотрены государственным ветеринарным инспектором ветеринарного контрольного пункта аэропорта. Без разрешения государственного ветеринарного инспектора ветеринарного контрольного пункта аэропорта отправка животных с территории аэропорта запрещается.</w:t>
      </w:r>
    </w:p>
    <w:p>
      <w:pPr>
        <w:spacing w:after="60"/>
        <w:ind w:firstLine="567"/>
        <w:jc w:val="both"/>
      </w:pPr>
      <w:r>
        <w:rPr>
          <w:rFonts w:ascii="Arial" w:cs="Arial" w:eastAsia="Arial" w:hAnsi="Arial"/>
          <w:sz w:val="24"/>
          <w:szCs w:val="24"/>
        </w:rPr>
        <w:t xml:space="preserve">299. В случае выявления больных или подозрительных на острозаразные болезни животных выгрузка животных с самолетов (вертолетов) разрешается только по решению государственного ветеринарного инспектора ветеринарного контрольного пункта.</w:t>
      </w:r>
    </w:p>
    <w:p>
      <w:pPr>
        <w:spacing w:after="60"/>
        <w:ind w:firstLine="567"/>
        <w:jc w:val="both"/>
      </w:pPr>
      <w:r>
        <w:rPr>
          <w:rFonts w:ascii="Arial" w:cs="Arial" w:eastAsia="Arial" w:hAnsi="Arial"/>
          <w:sz w:val="24"/>
          <w:szCs w:val="24"/>
        </w:rPr>
        <w:t xml:space="preserve">300. На территории аэропорта организуется участок (пункт) для выдержки подозрительных на болезнь животных.</w:t>
      </w:r>
    </w:p>
    <w:p>
      <w:pPr>
        <w:spacing w:after="60"/>
        <w:ind w:firstLine="567"/>
        <w:jc w:val="both"/>
      </w:pPr>
      <w:r>
        <w:rPr>
          <w:rFonts w:ascii="Arial" w:cs="Arial" w:eastAsia="Arial" w:hAnsi="Arial"/>
          <w:sz w:val="24"/>
          <w:szCs w:val="24"/>
        </w:rPr>
        <w:t xml:space="preserve">301. При очистке воздушного транспорта от поглощающих влагу (выделений животных) веществ их дезинфицируют и утилизируют на специально выделенном участке.</w:t>
      </w:r>
    </w:p>
    <w:p>
      <w:pPr>
        <w:spacing w:after="200" w:before="200"/>
        <w:jc w:val="center"/>
      </w:pPr>
      <w:r>
        <w:rPr>
          <w:rFonts w:ascii="Arial" w:cs="Arial" w:eastAsia="Arial" w:hAnsi="Arial"/>
          <w:b/>
          <w:bCs/>
          <w:sz w:val="32"/>
          <w:szCs w:val="32"/>
        </w:rPr>
        <w:t xml:space="preserve">Очистка и дезинфекция автомобильного и воздушного транспорта</w:t>
      </w:r>
    </w:p>
    <w:p>
      <w:pPr>
        <w:spacing w:after="60"/>
        <w:ind w:firstLine="567"/>
        <w:jc w:val="both"/>
      </w:pPr>
      <w:r>
        <w:rPr>
          <w:rFonts w:ascii="Arial" w:cs="Arial" w:eastAsia="Arial" w:hAnsi="Arial"/>
          <w:sz w:val="24"/>
          <w:szCs w:val="24"/>
        </w:rPr>
        <w:t xml:space="preserve">302. Автомашины и самолеты после перевозки в них животных подлежат обязательной очистке и дезинфекции, каждый раз после разгрузки, силами и средствами грузополучателя. Отходы от очистки транспортных средств утилизируют на территории грузополучателя в специально отведенном участке.</w:t>
      </w:r>
    </w:p>
    <w:p>
      <w:pPr>
        <w:spacing w:after="60"/>
        <w:ind w:firstLine="567"/>
        <w:jc w:val="both"/>
      </w:pPr>
      <w:r>
        <w:rPr>
          <w:rFonts w:ascii="Arial" w:cs="Arial" w:eastAsia="Arial" w:hAnsi="Arial"/>
          <w:sz w:val="24"/>
          <w:szCs w:val="24"/>
        </w:rPr>
        <w:t xml:space="preserve">Специальную очистку и дезинфекцию не проводят, когда перевозят мелких одиночных животных, птицу (декоративные, зоопарковые и т.п.) и цыплят из инкубаторов.</w:t>
      </w:r>
    </w:p>
    <w:p>
      <w:pPr>
        <w:spacing w:after="60"/>
        <w:ind w:firstLine="567"/>
        <w:jc w:val="both"/>
      </w:pPr>
      <w:r>
        <w:rPr>
          <w:rFonts w:ascii="Arial" w:cs="Arial" w:eastAsia="Arial" w:hAnsi="Arial"/>
          <w:sz w:val="24"/>
          <w:szCs w:val="24"/>
        </w:rPr>
        <w:t xml:space="preserve">303. При перевозках мяса, мясопродуктов или других грузов, предусмотренных настоящими Требованиями, дезинфекцию проводят по мере необходимости.</w:t>
      </w:r>
    </w:p>
    <w:p>
      <w:pPr>
        <w:spacing w:after="60"/>
        <w:ind w:firstLine="567"/>
        <w:jc w:val="both"/>
      </w:pPr>
      <w:r>
        <w:rPr>
          <w:rFonts w:ascii="Arial" w:cs="Arial" w:eastAsia="Arial" w:hAnsi="Arial"/>
          <w:sz w:val="24"/>
          <w:szCs w:val="24"/>
        </w:rPr>
        <w:t xml:space="preserve">304. Транспорт после механической очистки предварительно отмывается горячей водой и подлежит дезинфекции одним из следующих дезинфицирующих средств, в зависимости от вида перевозимых грузов и степени загрязненности:</w:t>
      </w:r>
    </w:p>
    <w:p>
      <w:pPr>
        <w:spacing w:after="60"/>
        <w:ind w:firstLine="567"/>
        <w:jc w:val="both"/>
      </w:pPr>
      <w:r>
        <w:rPr>
          <w:rFonts w:ascii="Arial" w:cs="Arial" w:eastAsia="Arial" w:hAnsi="Arial"/>
          <w:sz w:val="24"/>
          <w:szCs w:val="24"/>
        </w:rPr>
        <w:t xml:space="preserve">- 2-х процентный раствор формальдегида;</w:t>
      </w:r>
    </w:p>
    <w:p>
      <w:pPr>
        <w:spacing w:after="60"/>
        <w:ind w:firstLine="567"/>
        <w:jc w:val="both"/>
      </w:pPr>
      <w:r>
        <w:rPr>
          <w:rFonts w:ascii="Arial" w:cs="Arial" w:eastAsia="Arial" w:hAnsi="Arial"/>
          <w:sz w:val="24"/>
          <w:szCs w:val="24"/>
        </w:rPr>
        <w:t xml:space="preserve">- раствор хлорной извести, содержащий 2-3 процента активного хлора;</w:t>
      </w:r>
    </w:p>
    <w:p>
      <w:pPr>
        <w:spacing w:after="60"/>
        <w:ind w:firstLine="567"/>
        <w:jc w:val="both"/>
      </w:pPr>
      <w:r>
        <w:rPr>
          <w:rFonts w:ascii="Arial" w:cs="Arial" w:eastAsia="Arial" w:hAnsi="Arial"/>
          <w:sz w:val="24"/>
          <w:szCs w:val="24"/>
        </w:rPr>
        <w:t xml:space="preserve">- 4-х процентный раствор хлорамина;</w:t>
      </w:r>
    </w:p>
    <w:p>
      <w:pPr>
        <w:spacing w:after="60"/>
        <w:ind w:firstLine="567"/>
        <w:jc w:val="both"/>
      </w:pPr>
      <w:r>
        <w:rPr>
          <w:rFonts w:ascii="Arial" w:cs="Arial" w:eastAsia="Arial" w:hAnsi="Arial"/>
          <w:sz w:val="24"/>
          <w:szCs w:val="24"/>
        </w:rPr>
        <w:t xml:space="preserve">- 20-ти процентный раствор свежегашеной извести.</w:t>
      </w:r>
    </w:p>
    <w:p>
      <w:pPr>
        <w:spacing w:after="60"/>
        <w:ind w:firstLine="567"/>
        <w:jc w:val="both"/>
      </w:pPr>
      <w:r>
        <w:rPr>
          <w:rFonts w:ascii="Arial" w:cs="Arial" w:eastAsia="Arial" w:hAnsi="Arial"/>
          <w:sz w:val="24"/>
          <w:szCs w:val="24"/>
        </w:rPr>
        <w:t xml:space="preserve">Норма расхода каждого из указанных средств - 0,5 литра на 1 кв.м площади.</w:t>
      </w:r>
    </w:p>
    <w:p>
      <w:pPr>
        <w:spacing w:after="60"/>
        <w:ind w:firstLine="567"/>
        <w:jc w:val="both"/>
      </w:pPr>
      <w:r>
        <w:rPr>
          <w:rFonts w:ascii="Arial" w:cs="Arial" w:eastAsia="Arial" w:hAnsi="Arial"/>
          <w:sz w:val="24"/>
          <w:szCs w:val="24"/>
        </w:rPr>
        <w:t xml:space="preserve">305. В случае если транспорт, специально выделенный для грузов, совершает несколько рейсов в течение дня в пределах одного района, то дезинфекция его допускается по окончании перевозок в конце дня.</w:t>
      </w:r>
    </w:p>
    <w:p>
      <w:pPr>
        <w:spacing w:after="60"/>
        <w:ind w:firstLine="567"/>
        <w:jc w:val="both"/>
      </w:pPr>
      <w:r>
        <w:rPr>
          <w:rFonts w:ascii="Arial" w:cs="Arial" w:eastAsia="Arial" w:hAnsi="Arial"/>
          <w:sz w:val="24"/>
          <w:szCs w:val="24"/>
        </w:rPr>
        <w:t xml:space="preserve">Для дезинфекции помещений (салонов) в самолете не допускается применение дезинфицирующих средств, вызывающих коррозию металла.</w:t>
      </w:r>
    </w:p>
    <w:p>
      <w:pPr>
        <w:spacing w:after="200" w:before="200"/>
        <w:jc w:val="center"/>
      </w:pPr>
      <w:r>
        <w:rPr>
          <w:rFonts w:ascii="Arial" w:cs="Arial" w:eastAsia="Arial" w:hAnsi="Arial"/>
          <w:b/>
          <w:bCs/>
          <w:sz w:val="32"/>
          <w:szCs w:val="32"/>
        </w:rPr>
        <w:t xml:space="preserve">Требования к перевозке подконтрольных госветнадзору грузов железнодорожным транспортом</w:t>
      </w:r>
    </w:p>
    <w:p>
      <w:pPr>
        <w:spacing w:after="60"/>
        <w:ind w:firstLine="567"/>
        <w:jc w:val="both"/>
      </w:pPr>
      <w:r>
        <w:rPr>
          <w:rFonts w:ascii="Arial" w:cs="Arial" w:eastAsia="Arial" w:hAnsi="Arial"/>
          <w:sz w:val="24"/>
          <w:szCs w:val="24"/>
        </w:rPr>
        <w:t xml:space="preserve">306. Животных перевозят железнодорожным транспортом в специальных или обыкновенных крытых товарных вагонах, временно приспособленных для этих целей.</w:t>
      </w:r>
    </w:p>
    <w:p>
      <w:pPr>
        <w:spacing w:after="60"/>
        <w:ind w:firstLine="567"/>
        <w:jc w:val="both"/>
      </w:pPr>
      <w:r>
        <w:rPr>
          <w:rFonts w:ascii="Arial" w:cs="Arial" w:eastAsia="Arial" w:hAnsi="Arial"/>
          <w:sz w:val="24"/>
          <w:szCs w:val="24"/>
        </w:rPr>
        <w:t xml:space="preserve">307. Погрузка и выгрузка животных производится на определенных станциях, оборудованных скотопогрузочными платформами.</w:t>
      </w:r>
    </w:p>
    <w:p>
      <w:pPr>
        <w:spacing w:after="60"/>
        <w:ind w:firstLine="567"/>
        <w:jc w:val="both"/>
      </w:pPr>
      <w:r>
        <w:rPr>
          <w:rFonts w:ascii="Arial" w:cs="Arial" w:eastAsia="Arial" w:hAnsi="Arial"/>
          <w:sz w:val="24"/>
          <w:szCs w:val="24"/>
        </w:rPr>
        <w:t xml:space="preserve">308. Под погрузку животных должны подаваться исправные вагоны, очищенные от остатков груза и мусора, промытые и продезинфицированные. Погрузка в вагоны после перевозки ядохимикатов и минеральных удобрений без соответствующей обработки не допускается.</w:t>
      </w:r>
    </w:p>
    <w:p>
      <w:pPr>
        <w:spacing w:after="60"/>
        <w:ind w:firstLine="567"/>
        <w:jc w:val="both"/>
      </w:pPr>
      <w:r>
        <w:rPr>
          <w:rFonts w:ascii="Arial" w:cs="Arial" w:eastAsia="Arial" w:hAnsi="Arial"/>
          <w:sz w:val="24"/>
          <w:szCs w:val="24"/>
        </w:rPr>
        <w:t xml:space="preserve">309. Перевозка животных в цельнометаллических и с металлической обшивкой вагонах запрещается.</w:t>
      </w:r>
    </w:p>
    <w:p>
      <w:pPr>
        <w:spacing w:after="60"/>
        <w:ind w:firstLine="567"/>
        <w:jc w:val="both"/>
      </w:pPr>
      <w:r>
        <w:rPr>
          <w:rFonts w:ascii="Arial" w:cs="Arial" w:eastAsia="Arial" w:hAnsi="Arial"/>
          <w:sz w:val="24"/>
          <w:szCs w:val="24"/>
        </w:rPr>
        <w:t xml:space="preserve">310. Норма погрузки зависит от вида, возраста, величины и массы животного.</w:t>
      </w:r>
    </w:p>
    <w:p>
      <w:pPr>
        <w:spacing w:after="60"/>
        <w:ind w:firstLine="567"/>
        <w:jc w:val="both"/>
      </w:pPr>
      <w:r>
        <w:rPr>
          <w:rFonts w:ascii="Arial" w:cs="Arial" w:eastAsia="Arial" w:hAnsi="Arial"/>
          <w:sz w:val="24"/>
          <w:szCs w:val="24"/>
        </w:rPr>
        <w:t xml:space="preserve">311. В пути вагоны вентилируют открытием люков и дверей. В зимнее время люки закрывают, вентилирование производят только открытием дверей с одной стороны вагона.</w:t>
      </w:r>
    </w:p>
    <w:p>
      <w:pPr>
        <w:spacing w:after="60"/>
        <w:ind w:firstLine="567"/>
        <w:jc w:val="both"/>
      </w:pPr>
      <w:r>
        <w:rPr>
          <w:rFonts w:ascii="Arial" w:cs="Arial" w:eastAsia="Arial" w:hAnsi="Arial"/>
          <w:sz w:val="24"/>
          <w:szCs w:val="24"/>
        </w:rPr>
        <w:t xml:space="preserve">312. Птиц перевозят в клетках с непроницаемым дном или без клеток, в два яруса, с обязательным обеспечением непроницаемости пола верхнего яруса.</w:t>
      </w:r>
    </w:p>
    <w:p>
      <w:pPr>
        <w:spacing w:after="60"/>
        <w:ind w:firstLine="567"/>
        <w:jc w:val="both"/>
      </w:pPr>
      <w:r>
        <w:rPr>
          <w:rFonts w:ascii="Arial" w:cs="Arial" w:eastAsia="Arial" w:hAnsi="Arial"/>
          <w:sz w:val="24"/>
          <w:szCs w:val="24"/>
        </w:rPr>
        <w:t xml:space="preserve">313. Пчел перевозят в крытых товарных вагонах или вагонах-ледниках.</w:t>
      </w:r>
    </w:p>
    <w:p>
      <w:pPr>
        <w:spacing w:after="60"/>
        <w:ind w:firstLine="567"/>
        <w:jc w:val="both"/>
      </w:pPr>
      <w:r>
        <w:rPr>
          <w:rFonts w:ascii="Arial" w:cs="Arial" w:eastAsia="Arial" w:hAnsi="Arial"/>
          <w:sz w:val="24"/>
          <w:szCs w:val="24"/>
        </w:rPr>
        <w:t xml:space="preserve">314. Для перевозки живой товарной рыбы, рыбопосадочного материала и других гидробионтов должны использоваться специальные вагоны с принудительной аэрацией воды и проводниками грузоотправителя.</w:t>
      </w:r>
    </w:p>
    <w:p>
      <w:pPr>
        <w:spacing w:after="60"/>
        <w:ind w:firstLine="567"/>
        <w:jc w:val="both"/>
      </w:pPr>
      <w:r>
        <w:rPr>
          <w:rFonts w:ascii="Arial" w:cs="Arial" w:eastAsia="Arial" w:hAnsi="Arial"/>
          <w:sz w:val="24"/>
          <w:szCs w:val="24"/>
        </w:rPr>
        <w:t xml:space="preserve">315. К погрузке и перевозке допускаются только здоровые животные из благополучных по заразным болезням хозяйств, после ветеринарного осмотра и при наличии ветеринарного свидетельства (сертификата).</w:t>
      </w:r>
    </w:p>
    <w:p>
      <w:pPr>
        <w:spacing w:after="60"/>
        <w:ind w:firstLine="567"/>
        <w:jc w:val="both"/>
      </w:pPr>
      <w:r>
        <w:rPr>
          <w:rFonts w:ascii="Arial" w:cs="Arial" w:eastAsia="Arial" w:hAnsi="Arial"/>
          <w:sz w:val="24"/>
          <w:szCs w:val="24"/>
        </w:rPr>
        <w:t xml:space="preserve">316. Перевозка мяса, мясопродуктов, молока и молочных продуктов, рыбы (сухой и мороженой), меда и других продуктов животноводства производится в специальном холодильном транспорте с машинным охлаждением, а также в вагонах-ледниках.</w:t>
      </w:r>
    </w:p>
    <w:p>
      <w:pPr>
        <w:spacing w:after="60"/>
        <w:ind w:firstLine="567"/>
        <w:jc w:val="both"/>
      </w:pPr>
      <w:r>
        <w:rPr>
          <w:rFonts w:ascii="Arial" w:cs="Arial" w:eastAsia="Arial" w:hAnsi="Arial"/>
          <w:sz w:val="24"/>
          <w:szCs w:val="24"/>
        </w:rPr>
        <w:t xml:space="preserve">317. Яйца, как скоропортящийся продукт, перевозят в охлажденном состоянии в изотермических вагонах, яичные продукты (меланж, яичный белок, желток) перевозят замороженными в изотермических вагонах, в герметически запаянных банках.</w:t>
      </w:r>
    </w:p>
    <w:p>
      <w:pPr>
        <w:spacing w:after="60"/>
        <w:ind w:firstLine="567"/>
        <w:jc w:val="both"/>
      </w:pPr>
      <w:r>
        <w:rPr>
          <w:rFonts w:ascii="Arial" w:cs="Arial" w:eastAsia="Arial" w:hAnsi="Arial"/>
          <w:sz w:val="24"/>
          <w:szCs w:val="24"/>
        </w:rPr>
        <w:t xml:space="preserve">318. Молоко перевозят во флягах или молочных цистернах, а молокопродукты - в соответствующей таре в изотермических вагонах. Совместная перевозка молока и молочных продуктов с продуктами или веществами, имеющими резкий запах, запрещается.</w:t>
      </w:r>
    </w:p>
    <w:p>
      <w:pPr>
        <w:spacing w:after="60"/>
        <w:ind w:firstLine="567"/>
        <w:jc w:val="both"/>
      </w:pPr>
      <w:r>
        <w:rPr>
          <w:rFonts w:ascii="Arial" w:cs="Arial" w:eastAsia="Arial" w:hAnsi="Arial"/>
          <w:sz w:val="24"/>
          <w:szCs w:val="24"/>
        </w:rPr>
        <w:t xml:space="preserve">319. Перевозка кожевенного и мехового сырья производится в товарных вагонах, непроницаемых для жидкостей. Не допускается к перевозке кожевенное и меховое сырье в мороженом виде, а также отгрузка в одном вагоне сырья сухих и мокрых способов консервирования.</w:t>
      </w:r>
    </w:p>
    <w:p>
      <w:pPr>
        <w:spacing w:after="60"/>
        <w:ind w:firstLine="567"/>
        <w:jc w:val="both"/>
      </w:pPr>
      <w:r>
        <w:rPr>
          <w:rFonts w:ascii="Arial" w:cs="Arial" w:eastAsia="Arial" w:hAnsi="Arial"/>
          <w:sz w:val="24"/>
          <w:szCs w:val="24"/>
        </w:rPr>
        <w:t xml:space="preserve">320. Кишки сухие и мочевые пузыри перевозятся в ящиках, корзинах или в тюках, обернутых в плотную мягкую тару. Кишки сухосоленые и мокросоленые перевозятся в плотных бочках (полиэтиленовые мешки), не дающих течи.</w:t>
      </w:r>
    </w:p>
    <w:p>
      <w:pPr>
        <w:spacing w:after="200" w:before="200"/>
        <w:jc w:val="center"/>
      </w:pPr>
      <w:r>
        <w:rPr>
          <w:rFonts w:ascii="Arial" w:cs="Arial" w:eastAsia="Arial" w:hAnsi="Arial"/>
          <w:b/>
          <w:bCs/>
          <w:sz w:val="24"/>
          <w:szCs w:val="24"/>
        </w:rPr>
        <w:t xml:space="preserve">16. Ветеринарно-санитарные требования к условиям содержания сельскохозяйственных животных</w:t>
      </w:r>
    </w:p>
    <w:p>
      <w:pPr>
        <w:spacing w:after="60"/>
        <w:ind w:firstLine="567"/>
        <w:jc w:val="both"/>
      </w:pPr>
      <w:r>
        <w:rPr>
          <w:rFonts w:ascii="Arial" w:cs="Arial" w:eastAsia="Arial" w:hAnsi="Arial"/>
          <w:sz w:val="24"/>
          <w:szCs w:val="24"/>
        </w:rPr>
        <w:t xml:space="preserve">321. При разведении сельскохозяйственных животных их владельцы обязаны создать условие для нормальной жизнедеятельности скота согласно оптимальному уровню микроклимата и норм площади для содержания животных (приложения </w:t>
      </w:r>
      <w:hyperlink w:history="1" r:id="rIdm4mw1-fgy9qsz3zjkdlw3">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gxjto-yzuwusnrdl0wro1">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322. Корма и кормовые добавки, используемые для кормления сельскохозяйственных животных, должны соответствовать требованиям соответствующего технического регламента.</w:t>
      </w:r>
    </w:p>
    <w:p>
      <w:pPr>
        <w:spacing w:after="60"/>
        <w:ind w:firstLine="567"/>
        <w:jc w:val="both"/>
      </w:pPr>
      <w:r>
        <w:rPr>
          <w:rFonts w:ascii="Arial" w:cs="Arial" w:eastAsia="Arial" w:hAnsi="Arial"/>
          <w:sz w:val="24"/>
          <w:szCs w:val="24"/>
        </w:rPr>
        <w:t xml:space="preserve">323. Вода, предназначенная для поения сельскохозяйственных животных и приготовления кормов, должна соответствовать требованиям </w:t>
      </w:r>
      <w:hyperlink w:history="1" r:id="rIdpyl5omsn3rnxtukipf_s2">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 безопасности питьевой воды". При невозможности обеспечить продуктивных животных водой питьевого качества допускается использование для их поения и приготовления кормов воды с предельно допустимыми уровнями содержания сухого остатка, хлоридов, сульфатов, общей жесткости согласно </w:t>
      </w:r>
      <w:hyperlink w:history="1" r:id="rIdn4ueoox-b3edfe8gbgov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324. Ответственность за соблюдение требований к условиям содержания сельскохозяйственных животных, включая ответственность за вред, который могут нанести содержащиеся животные собственности других юридических и физических лиц, несут владельцы животных.</w:t>
      </w:r>
    </w:p>
    <w:p>
      <w:pPr>
        <w:spacing w:after="60"/>
        <w:ind w:firstLine="567"/>
        <w:jc w:val="both"/>
      </w:pPr>
      <w:r>
        <w:rPr>
          <w:rFonts w:ascii="Arial" w:cs="Arial" w:eastAsia="Arial" w:hAnsi="Arial"/>
          <w:sz w:val="24"/>
          <w:szCs w:val="24"/>
        </w:rPr>
        <w:t xml:space="preserve">325. Владельцы животных, независимо от форм собственности, обязаны обеспечить свободный доступ к животным, вовлеченным в проведение противоэпизоотических мероприятий, ветеринарного специалиста для клинического осмотра, проведения вакцинации, отбора проб для анализов.</w:t>
      </w:r>
    </w:p>
    <w:p>
      <w:pPr>
        <w:spacing w:after="60"/>
        <w:ind w:firstLine="567"/>
        <w:jc w:val="both"/>
      </w:pPr>
      <w:r>
        <w:rPr>
          <w:rFonts w:ascii="Arial" w:cs="Arial" w:eastAsia="Arial" w:hAnsi="Arial"/>
          <w:sz w:val="24"/>
          <w:szCs w:val="24"/>
        </w:rPr>
        <w:t xml:space="preserve">326. Содержание и разведение диких и экзотических животных осуществляется при согласовании с местным уполномоченным органом по ветеринарии.</w:t>
      </w:r>
    </w:p>
    <w:p>
      <w:pPr>
        <w:spacing w:after="200" w:before="200"/>
        <w:jc w:val="center"/>
      </w:pPr>
      <w:r>
        <w:rPr>
          <w:rFonts w:ascii="Arial" w:cs="Arial" w:eastAsia="Arial" w:hAnsi="Arial"/>
          <w:b/>
          <w:bCs/>
          <w:sz w:val="24"/>
          <w:szCs w:val="24"/>
        </w:rPr>
        <w:t xml:space="preserve">17. Порядок отчуждения и уничтожения животных и продукции животного происхождения, не отвечающих требованиям безопасности</w:t>
      </w:r>
    </w:p>
    <w:p>
      <w:pPr>
        <w:spacing w:after="60"/>
        <w:ind w:firstLine="567"/>
        <w:jc w:val="both"/>
      </w:pPr>
      <w:r>
        <w:rPr>
          <w:rFonts w:ascii="Arial" w:cs="Arial" w:eastAsia="Arial" w:hAnsi="Arial"/>
          <w:sz w:val="24"/>
          <w:szCs w:val="24"/>
        </w:rPr>
        <w:t xml:space="preserve">327. Отчуждение и уничтожение животных и продукции животного происхождения применяется в целях обеспечения биологической безопасности, в случаях:</w:t>
      </w:r>
    </w:p>
    <w:p>
      <w:pPr>
        <w:spacing w:after="60"/>
        <w:ind w:firstLine="567"/>
        <w:jc w:val="both"/>
      </w:pPr>
      <w:r>
        <w:rPr>
          <w:rFonts w:ascii="Arial" w:cs="Arial" w:eastAsia="Arial" w:hAnsi="Arial"/>
          <w:sz w:val="24"/>
          <w:szCs w:val="24"/>
        </w:rPr>
        <w:t xml:space="preserve">- возникновения очага особо опасного заразного заболевания животного в целях его быстрейшей ликвидации и предотвращения распространения болезни;</w:t>
      </w:r>
    </w:p>
    <w:p>
      <w:pPr>
        <w:spacing w:after="60"/>
        <w:ind w:firstLine="567"/>
        <w:jc w:val="both"/>
      </w:pPr>
      <w:r>
        <w:rPr>
          <w:rFonts w:ascii="Arial" w:cs="Arial" w:eastAsia="Arial" w:hAnsi="Arial"/>
          <w:sz w:val="24"/>
          <w:szCs w:val="24"/>
        </w:rPr>
        <w:t xml:space="preserve">- необходимости установления причины массового заболевания животных и проведения комплекса диагностических исследований;</w:t>
      </w:r>
    </w:p>
    <w:p>
      <w:pPr>
        <w:spacing w:after="60"/>
        <w:ind w:firstLine="567"/>
        <w:jc w:val="both"/>
      </w:pPr>
      <w:r>
        <w:rPr>
          <w:rFonts w:ascii="Arial" w:cs="Arial" w:eastAsia="Arial" w:hAnsi="Arial"/>
          <w:sz w:val="24"/>
          <w:szCs w:val="24"/>
        </w:rPr>
        <w:t xml:space="preserve">- санитарного убоя или уничтожения животных больных бруцеллезом, туберкулезом, случной болезнью лошадей;</w:t>
      </w:r>
    </w:p>
    <w:p>
      <w:pPr>
        <w:spacing w:after="60"/>
        <w:ind w:firstLine="567"/>
        <w:jc w:val="both"/>
      </w:pPr>
      <w:r>
        <w:rPr>
          <w:rFonts w:ascii="Arial" w:cs="Arial" w:eastAsia="Arial" w:hAnsi="Arial"/>
          <w:sz w:val="24"/>
          <w:szCs w:val="24"/>
        </w:rPr>
        <w:t xml:space="preserve">- признания продуктов животного происхождения условно годными или опасными для здоровья человека в целях недопущения их использований для производственных или продовольственных целей.</w:t>
      </w:r>
    </w:p>
    <w:p>
      <w:pPr>
        <w:spacing w:after="60"/>
        <w:ind w:firstLine="567"/>
        <w:jc w:val="both"/>
      </w:pPr>
      <w:r>
        <w:rPr>
          <w:rFonts w:ascii="Arial" w:cs="Arial" w:eastAsia="Arial" w:hAnsi="Arial"/>
          <w:sz w:val="24"/>
          <w:szCs w:val="24"/>
        </w:rPr>
        <w:t xml:space="preserve">328. При возникновении случаев нижеследующих заболеваний допускается отчуждение и убой животных в благополучной зоне с целью недопущения распространения таких заболеваний, как ящур, бешенство, туберкулез, чума, контагиозная плевропневмония, спонгиоформная энцефалопатия, оспа овец и коз, инфекционная плевропневмония коз, сап, энцефаломиелит, контагиозная плевропневмония лошадей, инфекционная анемия, эпизоотический лимфангоит лошадей, случная болезнь, грипп птиц, болезнь Ньюкасла, оспа, микоплазмоз, вирусный гепатит.</w:t>
      </w:r>
    </w:p>
    <w:p>
      <w:pPr>
        <w:spacing w:after="200" w:before="200"/>
        <w:jc w:val="center"/>
      </w:pPr>
      <w:r>
        <w:rPr>
          <w:rFonts w:ascii="Arial" w:cs="Arial" w:eastAsia="Arial" w:hAnsi="Arial"/>
          <w:b/>
          <w:bCs/>
          <w:sz w:val="32"/>
          <w:szCs w:val="32"/>
        </w:rPr>
        <w:t xml:space="preserve">Убой животных с целью ликвидации заболевания в первичном очаге возникновения</w:t>
      </w:r>
    </w:p>
    <w:p>
      <w:pPr>
        <w:spacing w:after="60"/>
        <w:ind w:firstLine="567"/>
        <w:jc w:val="both"/>
      </w:pPr>
      <w:r>
        <w:rPr>
          <w:rFonts w:ascii="Arial" w:cs="Arial" w:eastAsia="Arial" w:hAnsi="Arial"/>
          <w:sz w:val="24"/>
          <w:szCs w:val="24"/>
        </w:rPr>
        <w:t xml:space="preserve">329. Решение об убое животных в первичном очаге возникновения болезни принимается районной чрезвычайной противоэпизоотической комиссией, по представлению главного государственного ветеринарного инспектора района, при этом может быть принято решение об уничтожении (сжигании) отдельных строений, инвентаря, других предметов, потенциальных хранителей и источников распространения возбудителей болезни.</w:t>
      </w:r>
    </w:p>
    <w:p>
      <w:pPr>
        <w:spacing w:after="60"/>
        <w:ind w:firstLine="567"/>
        <w:jc w:val="both"/>
      </w:pPr>
      <w:r>
        <w:rPr>
          <w:rFonts w:ascii="Arial" w:cs="Arial" w:eastAsia="Arial" w:hAnsi="Arial"/>
          <w:sz w:val="24"/>
          <w:szCs w:val="24"/>
        </w:rPr>
        <w:t xml:space="preserve">330. При убое животных проводится комплекс ветеринарно-санитарных мероприятий обеспечивающих полную гарантию ликвидации заболевания.</w:t>
      </w:r>
    </w:p>
    <w:p>
      <w:pPr>
        <w:spacing w:after="60"/>
        <w:ind w:firstLine="567"/>
        <w:jc w:val="both"/>
      </w:pPr>
      <w:r>
        <w:rPr>
          <w:rFonts w:ascii="Arial" w:cs="Arial" w:eastAsia="Arial" w:hAnsi="Arial"/>
          <w:sz w:val="24"/>
          <w:szCs w:val="24"/>
        </w:rPr>
        <w:t xml:space="preserve">331. О проведении убоя животных и других ветеринарно-санитарных мероприятий составляется акт за подписью главного государственного ветеринарного инспектора района или лица, его замещающего, представителя местной государственной администрации или местного самоуправления и владельца животного (животных), а также страхового агента, если животное застраховано и убой служит основанием для выплаты компенсации.</w:t>
      </w:r>
    </w:p>
    <w:p>
      <w:pPr>
        <w:spacing w:after="60"/>
        <w:ind w:firstLine="567"/>
        <w:jc w:val="both"/>
      </w:pPr>
      <w:r>
        <w:rPr>
          <w:rFonts w:ascii="Arial" w:cs="Arial" w:eastAsia="Arial" w:hAnsi="Arial"/>
          <w:sz w:val="24"/>
          <w:szCs w:val="24"/>
        </w:rPr>
        <w:t xml:space="preserve">332. Убой животных и проведение комплекса ветеринарно-санитарных мероприятий осуществляется немедленно после принятия решения о ликвидации очага заболевания.</w:t>
      </w:r>
    </w:p>
    <w:p>
      <w:pPr>
        <w:spacing w:after="200" w:before="200"/>
        <w:jc w:val="center"/>
      </w:pPr>
      <w:r>
        <w:rPr>
          <w:rFonts w:ascii="Arial" w:cs="Arial" w:eastAsia="Arial" w:hAnsi="Arial"/>
          <w:b/>
          <w:bCs/>
          <w:sz w:val="32"/>
          <w:szCs w:val="32"/>
        </w:rPr>
        <w:t xml:space="preserve">Отчуждение и убой животных с диагностической целью</w:t>
      </w:r>
    </w:p>
    <w:p>
      <w:pPr>
        <w:spacing w:after="60"/>
        <w:ind w:firstLine="567"/>
        <w:jc w:val="both"/>
      </w:pPr>
      <w:r>
        <w:rPr>
          <w:rFonts w:ascii="Arial" w:cs="Arial" w:eastAsia="Arial" w:hAnsi="Arial"/>
          <w:sz w:val="24"/>
          <w:szCs w:val="24"/>
        </w:rPr>
        <w:t xml:space="preserve">333. Отчуждение (действие по передаче животного помимо воли собственника или владельца (т.е. в принудительном порядке, возмездно или безвозмездно) и убой животных с целью установления причин массового заболевания животных неясной этиологии производятся по решению главного государственного ветеринарного инспектора района.</w:t>
      </w:r>
    </w:p>
    <w:p>
      <w:pPr>
        <w:spacing w:after="60"/>
        <w:ind w:firstLine="567"/>
        <w:jc w:val="both"/>
      </w:pPr>
      <w:r>
        <w:rPr>
          <w:rFonts w:ascii="Arial" w:cs="Arial" w:eastAsia="Arial" w:hAnsi="Arial"/>
          <w:sz w:val="24"/>
          <w:szCs w:val="24"/>
        </w:rPr>
        <w:t xml:space="preserve">334. При убое животного составляется акт и протокол вскрытия, который является приложением к акту. Взятый патологический материал направляется в ветеринарную лабораторию. Результаты экспертизы ветеринарной лаборатории прилагаются к акту.</w:t>
      </w:r>
    </w:p>
    <w:p>
      <w:pPr>
        <w:spacing w:after="60"/>
        <w:ind w:firstLine="567"/>
        <w:jc w:val="both"/>
      </w:pPr>
      <w:r>
        <w:rPr>
          <w:rFonts w:ascii="Arial" w:cs="Arial" w:eastAsia="Arial" w:hAnsi="Arial"/>
          <w:sz w:val="24"/>
          <w:szCs w:val="24"/>
        </w:rPr>
        <w:t xml:space="preserve">335. Убой животных больных бруцеллезом, туберкулезом и случной болезнью лошадей производится с целью ликвидации источников распространения болезней, оздоровления хозяйств и предотвращения заболевания людей бруцеллезом и туберкулезом.</w:t>
      </w:r>
    </w:p>
    <w:p>
      <w:pPr>
        <w:spacing w:after="60"/>
        <w:ind w:firstLine="567"/>
        <w:jc w:val="both"/>
      </w:pPr>
      <w:r>
        <w:rPr>
          <w:rFonts w:ascii="Arial" w:cs="Arial" w:eastAsia="Arial" w:hAnsi="Arial"/>
          <w:sz w:val="24"/>
          <w:szCs w:val="24"/>
        </w:rPr>
        <w:t xml:space="preserve">336. Решение об убое животных принимает главный государственный инспектор района на основании заключения ветеринарной лаборатории или акта о проведенных диагностических исследованиях на туберкулез, случную болезнь.</w:t>
      </w:r>
    </w:p>
    <w:p>
      <w:pPr>
        <w:spacing w:after="60"/>
        <w:ind w:firstLine="567"/>
        <w:jc w:val="both"/>
      </w:pPr>
      <w:r>
        <w:rPr>
          <w:rFonts w:ascii="Arial" w:cs="Arial" w:eastAsia="Arial" w:hAnsi="Arial"/>
          <w:sz w:val="24"/>
          <w:szCs w:val="24"/>
        </w:rPr>
        <w:t xml:space="preserve">337. Убой животных, больных указанными болезнями, должен быть произведен в срок не позднее 15 дней после установления заболевания, с соблюдением ветеринарно-санитарных правил.</w:t>
      </w:r>
    </w:p>
    <w:p>
      <w:pPr>
        <w:spacing w:after="200" w:before="200"/>
        <w:jc w:val="center"/>
      </w:pPr>
      <w:r>
        <w:rPr>
          <w:rFonts w:ascii="Arial" w:cs="Arial" w:eastAsia="Arial" w:hAnsi="Arial"/>
          <w:b/>
          <w:bCs/>
          <w:sz w:val="32"/>
          <w:szCs w:val="32"/>
        </w:rPr>
        <w:t xml:space="preserve">Отчуждение и уничтожение продукции животного происхождения, не соответствующей требованиям безопасности</w:t>
      </w:r>
    </w:p>
    <w:p>
      <w:pPr>
        <w:spacing w:after="60"/>
        <w:ind w:firstLine="567"/>
        <w:jc w:val="both"/>
      </w:pPr>
      <w:r>
        <w:rPr>
          <w:rFonts w:ascii="Arial" w:cs="Arial" w:eastAsia="Arial" w:hAnsi="Arial"/>
          <w:sz w:val="24"/>
          <w:szCs w:val="24"/>
        </w:rPr>
        <w:t xml:space="preserve">338. Отчуждение и уничтожение продукции животного происхождения проводится на основании:</w:t>
      </w:r>
    </w:p>
    <w:p>
      <w:pPr>
        <w:spacing w:after="60"/>
        <w:ind w:firstLine="567"/>
        <w:jc w:val="both"/>
      </w:pPr>
      <w:r>
        <w:rPr>
          <w:rFonts w:ascii="Arial" w:cs="Arial" w:eastAsia="Arial" w:hAnsi="Arial"/>
          <w:sz w:val="24"/>
          <w:szCs w:val="24"/>
        </w:rPr>
        <w:t xml:space="preserve">- ветеринарно-санитарной экспертизы, проведенной аккредитованной лабораторией ветеринарно-санитарной экспертизы;</w:t>
      </w:r>
    </w:p>
    <w:p>
      <w:pPr>
        <w:spacing w:after="60"/>
        <w:ind w:firstLine="567"/>
        <w:jc w:val="both"/>
      </w:pPr>
      <w:r>
        <w:rPr>
          <w:rFonts w:ascii="Arial" w:cs="Arial" w:eastAsia="Arial" w:hAnsi="Arial"/>
          <w:sz w:val="24"/>
          <w:szCs w:val="24"/>
        </w:rPr>
        <w:t xml:space="preserve">- заключения специалистов государственного ветеринарного контроля на предприятиях по убою животных и переработке продуктов убоя;</w:t>
      </w:r>
    </w:p>
    <w:p>
      <w:pPr>
        <w:spacing w:after="60"/>
        <w:ind w:firstLine="567"/>
        <w:jc w:val="both"/>
      </w:pPr>
      <w:r>
        <w:rPr>
          <w:rFonts w:ascii="Arial" w:cs="Arial" w:eastAsia="Arial" w:hAnsi="Arial"/>
          <w:sz w:val="24"/>
          <w:szCs w:val="24"/>
        </w:rPr>
        <w:t xml:space="preserve">- заключения ветеринарной лаборатории, в том числе по исследованию кожевенного сырья на сибирскую язву;</w:t>
      </w:r>
    </w:p>
    <w:p>
      <w:pPr>
        <w:spacing w:after="60"/>
        <w:ind w:firstLine="567"/>
        <w:jc w:val="both"/>
      </w:pPr>
      <w:r>
        <w:rPr>
          <w:rFonts w:ascii="Arial" w:cs="Arial" w:eastAsia="Arial" w:hAnsi="Arial"/>
          <w:sz w:val="24"/>
          <w:szCs w:val="24"/>
        </w:rPr>
        <w:t xml:space="preserve">- постановления главного государственного ветеринарного инспектора Кыргызской Республики по представлению органа государственного ветеринарного надзора на государственной границе при ввозе на территорию Кыргызской Республики мяса или иных продуктов животного происхождения без разрешения главного государственного ветеринарного инспектора Кыргызской Республики и в случае отсутствии ветеринарного сертификата, выданного ветеринарной службой страны-экспортера.</w:t>
      </w:r>
    </w:p>
    <w:p>
      <w:pPr>
        <w:spacing w:after="200" w:before="200"/>
        <w:jc w:val="center"/>
      </w:pPr>
      <w:r>
        <w:rPr>
          <w:rFonts w:ascii="Arial" w:cs="Arial" w:eastAsia="Arial" w:hAnsi="Arial"/>
          <w:b/>
          <w:bCs/>
          <w:sz w:val="24"/>
          <w:szCs w:val="24"/>
        </w:rPr>
        <w:t xml:space="preserve">18. Организация, проведение противоэпизоотических и ветеринарно-санитарных мероприятий</w:t>
      </w:r>
    </w:p>
    <w:p>
      <w:pPr>
        <w:spacing w:after="60"/>
        <w:ind w:firstLine="567"/>
        <w:jc w:val="both"/>
      </w:pPr>
      <w:r>
        <w:rPr>
          <w:rFonts w:ascii="Arial" w:cs="Arial" w:eastAsia="Arial" w:hAnsi="Arial"/>
          <w:sz w:val="24"/>
          <w:szCs w:val="24"/>
        </w:rPr>
        <w:t xml:space="preserve">339. Противоэпизоотические мероприятия должны быть направлены на недопущение возникновения и распространения, а также искоренение заразных болезней животных и включают: эпизоотический мониторинг, регионализацию, компартментализацию, эпизоотическое зонирование, оценку риска заноса заболеваний, ретроспективного анализа эпизоотической ситуации, обеспечение учета очагов возникновения заразных болезней, учет поголовья восприимчивых к болезням животных, их идентификацию, проведение плановых и вынужденных диагностических исследований и профилактических прививок, контроль иммунного фона восприимчивых животных, ветеринарно-санитарные меры по ликвидации возникающих очагов заразных болезней, учет проводимых противоэпизоотических мероприятий и отчетность по ним, надзор за соблюдением санитарно-гигиенических норм и правил содержания животных, и специальных режимов хозяйственной деятельности, проведение информированности населения и общественности об угрозах возникновения и распространения особо опасных заразных болезней животных, о мерах по их предотвращению, проведение ветеринарно-санитарной экспертизы убойных животных и патологоанатомическое вскрытие павших животных с целью установления причин их гибели, а также уничтожение и утилизацию биологических отходов.</w:t>
      </w:r>
    </w:p>
    <w:p>
      <w:pPr>
        <w:spacing w:after="60"/>
        <w:ind w:firstLine="567"/>
        <w:jc w:val="both"/>
      </w:pPr>
      <w:r>
        <w:rPr>
          <w:rFonts w:ascii="Arial" w:cs="Arial" w:eastAsia="Arial" w:hAnsi="Arial"/>
          <w:sz w:val="24"/>
          <w:szCs w:val="24"/>
        </w:rPr>
        <w:t xml:space="preserve">340. В целях поддержания стабильной эпизоотической ситуации территория Кыргызской Республики должна быть разделена на регионы, с учетом уровня их эпизоотического благополучия, при этом статус региона устанавливается как:</w:t>
      </w:r>
    </w:p>
    <w:p>
      <w:pPr>
        <w:spacing w:after="60"/>
        <w:ind w:firstLine="567"/>
        <w:jc w:val="both"/>
      </w:pPr>
      <w:r>
        <w:rPr>
          <w:rFonts w:ascii="Arial" w:cs="Arial" w:eastAsia="Arial" w:hAnsi="Arial"/>
          <w:sz w:val="24"/>
          <w:szCs w:val="24"/>
        </w:rPr>
        <w:t xml:space="preserve">- регион, свободный от данной болезни, без вакцинации;</w:t>
      </w:r>
    </w:p>
    <w:p>
      <w:pPr>
        <w:spacing w:after="60"/>
        <w:ind w:firstLine="567"/>
        <w:jc w:val="both"/>
      </w:pPr>
      <w:r>
        <w:rPr>
          <w:rFonts w:ascii="Arial" w:cs="Arial" w:eastAsia="Arial" w:hAnsi="Arial"/>
          <w:sz w:val="24"/>
          <w:szCs w:val="24"/>
        </w:rPr>
        <w:t xml:space="preserve">- регион, свободный от данной болезни, с вакцинацией;</w:t>
      </w:r>
    </w:p>
    <w:p>
      <w:pPr>
        <w:spacing w:after="60"/>
        <w:ind w:firstLine="567"/>
        <w:jc w:val="both"/>
      </w:pPr>
      <w:r>
        <w:rPr>
          <w:rFonts w:ascii="Arial" w:cs="Arial" w:eastAsia="Arial" w:hAnsi="Arial"/>
          <w:sz w:val="24"/>
          <w:szCs w:val="24"/>
        </w:rPr>
        <w:t xml:space="preserve">- регион с неопределенным статусом в отношении данной болезни;</w:t>
      </w:r>
    </w:p>
    <w:p>
      <w:pPr>
        <w:spacing w:after="60"/>
        <w:ind w:firstLine="567"/>
        <w:jc w:val="both"/>
      </w:pPr>
      <w:r>
        <w:rPr>
          <w:rFonts w:ascii="Arial" w:cs="Arial" w:eastAsia="Arial" w:hAnsi="Arial"/>
          <w:sz w:val="24"/>
          <w:szCs w:val="24"/>
        </w:rPr>
        <w:t xml:space="preserve">- регион неблагополучный по данной болезни;</w:t>
      </w:r>
    </w:p>
    <w:p>
      <w:pPr>
        <w:spacing w:after="60"/>
        <w:ind w:firstLine="567"/>
        <w:jc w:val="both"/>
      </w:pPr>
      <w:r>
        <w:rPr>
          <w:rFonts w:ascii="Arial" w:cs="Arial" w:eastAsia="Arial" w:hAnsi="Arial"/>
          <w:sz w:val="24"/>
          <w:szCs w:val="24"/>
        </w:rPr>
        <w:t xml:space="preserve">- регион стационарно неблагополучный по данной болезни.</w:t>
      </w:r>
    </w:p>
    <w:p>
      <w:pPr>
        <w:spacing w:after="60"/>
        <w:ind w:firstLine="567"/>
        <w:jc w:val="both"/>
      </w:pPr>
      <w:r>
        <w:rPr>
          <w:rFonts w:ascii="Arial" w:cs="Arial" w:eastAsia="Arial" w:hAnsi="Arial"/>
          <w:sz w:val="24"/>
          <w:szCs w:val="24"/>
        </w:rPr>
        <w:t xml:space="preserve">341. В целях планирования противоэпизоотических мероприятий уполномоченным государственным органом по ветеринарии должна проводиться оценка риска заноса возбудителей болезней животных на территорию республики, основанная на изучении эпизоотической ситуации в сопредельных странах, странах-экспортерах подконтрольных государственному ветеринарному надзору грузов, а также состоянии и способности ветеринарной службы этих стран обеспечить безусловное выполнение ветеринарно-санитарных требований, предъявляемых к грузу, подлежащему экспорту.</w:t>
      </w:r>
    </w:p>
    <w:p>
      <w:pPr>
        <w:spacing w:after="60"/>
        <w:ind w:firstLine="567"/>
        <w:jc w:val="both"/>
      </w:pPr>
      <w:r>
        <w:rPr>
          <w:rFonts w:ascii="Arial" w:cs="Arial" w:eastAsia="Arial" w:hAnsi="Arial"/>
          <w:sz w:val="24"/>
          <w:szCs w:val="24"/>
        </w:rPr>
        <w:t xml:space="preserve">342. Уровень риска в отношении наличия и распространения болезни устанавливается, как:</w:t>
      </w:r>
    </w:p>
    <w:p>
      <w:pPr>
        <w:spacing w:after="60"/>
        <w:ind w:firstLine="567"/>
        <w:jc w:val="both"/>
      </w:pPr>
      <w:r>
        <w:rPr>
          <w:rFonts w:ascii="Arial" w:cs="Arial" w:eastAsia="Arial" w:hAnsi="Arial"/>
          <w:sz w:val="24"/>
          <w:szCs w:val="24"/>
        </w:rPr>
        <w:t xml:space="preserve">- регион с незначительным уровнем риска;</w:t>
      </w:r>
    </w:p>
    <w:p>
      <w:pPr>
        <w:spacing w:after="60"/>
        <w:ind w:firstLine="567"/>
        <w:jc w:val="both"/>
      </w:pPr>
      <w:r>
        <w:rPr>
          <w:rFonts w:ascii="Arial" w:cs="Arial" w:eastAsia="Arial" w:hAnsi="Arial"/>
          <w:sz w:val="24"/>
          <w:szCs w:val="24"/>
        </w:rPr>
        <w:t xml:space="preserve">- регион с низким уровнем риска;</w:t>
      </w:r>
    </w:p>
    <w:p>
      <w:pPr>
        <w:spacing w:after="60"/>
        <w:ind w:firstLine="567"/>
        <w:jc w:val="both"/>
      </w:pPr>
      <w:r>
        <w:rPr>
          <w:rFonts w:ascii="Arial" w:cs="Arial" w:eastAsia="Arial" w:hAnsi="Arial"/>
          <w:sz w:val="24"/>
          <w:szCs w:val="24"/>
        </w:rPr>
        <w:t xml:space="preserve">- регион с контролируемым уровнем риска;</w:t>
      </w:r>
    </w:p>
    <w:p>
      <w:pPr>
        <w:spacing w:after="60"/>
        <w:ind w:firstLine="567"/>
        <w:jc w:val="both"/>
      </w:pPr>
      <w:r>
        <w:rPr>
          <w:rFonts w:ascii="Arial" w:cs="Arial" w:eastAsia="Arial" w:hAnsi="Arial"/>
          <w:sz w:val="24"/>
          <w:szCs w:val="24"/>
        </w:rPr>
        <w:t xml:space="preserve">- регион с высоким уровнем риска.</w:t>
      </w:r>
    </w:p>
    <w:p>
      <w:pPr>
        <w:spacing w:after="60"/>
        <w:ind w:firstLine="567"/>
        <w:jc w:val="both"/>
      </w:pPr>
      <w:r>
        <w:rPr>
          <w:rFonts w:ascii="Arial" w:cs="Arial" w:eastAsia="Arial" w:hAnsi="Arial"/>
          <w:sz w:val="24"/>
          <w:szCs w:val="24"/>
        </w:rPr>
        <w:t xml:space="preserve">343. Регионализация устанавливается уполномоченным государственным органом по ветеринарии на основании эпизоотического мониторинга.</w:t>
      </w:r>
    </w:p>
    <w:p>
      <w:pPr>
        <w:spacing w:after="60"/>
        <w:ind w:firstLine="567"/>
        <w:jc w:val="both"/>
      </w:pPr>
      <w:r>
        <w:rPr>
          <w:rFonts w:ascii="Arial" w:cs="Arial" w:eastAsia="Arial" w:hAnsi="Arial"/>
          <w:sz w:val="24"/>
          <w:szCs w:val="24"/>
        </w:rPr>
        <w:t xml:space="preserve">344. При возникновении вспышки заразной болезни или ее природного очага производится эпизоотическое зонирование, в котором выделяется эпизоотический очаг. Вокруг очага выделяется первая угрожаемая зона. Вокруг первой угрожаемой зоны - вторая угрожаемая зона. Вокруг второй угрожаемой зоны - зона наблюдения. Размеры зон и обязательные мероприятия, проводимые в каждой из них, определяются.</w:t>
      </w:r>
    </w:p>
    <w:p>
      <w:pPr>
        <w:spacing w:after="60"/>
        <w:ind w:firstLine="567"/>
        <w:jc w:val="both"/>
      </w:pPr>
      <w:r>
        <w:rPr>
          <w:rFonts w:ascii="Arial" w:cs="Arial" w:eastAsia="Arial" w:hAnsi="Arial"/>
          <w:sz w:val="24"/>
          <w:szCs w:val="24"/>
        </w:rPr>
        <w:t xml:space="preserve">345. Районные (городские) органы государственной ветеринарии должны вести эпизоотические журналы и карты, с указанием срока их хранения (не менее 10 лет), а сибиреязвенных очагов - постоянно. Ведется также учет природных очагов заболеваний, связанных с наличием хранителей и переносчиков заразных болезней (клещей, комаров и других членистоногих).</w:t>
      </w:r>
    </w:p>
    <w:p>
      <w:pPr>
        <w:spacing w:after="60"/>
        <w:ind w:firstLine="567"/>
        <w:jc w:val="both"/>
      </w:pPr>
      <w:r>
        <w:rPr>
          <w:rFonts w:ascii="Arial" w:cs="Arial" w:eastAsia="Arial" w:hAnsi="Arial"/>
          <w:sz w:val="24"/>
          <w:szCs w:val="24"/>
        </w:rPr>
        <w:t xml:space="preserve">346. Формы учета и отчетности и сроки их представления регламентируются инструкцией по ведению ветеринарной отчетности.</w:t>
      </w:r>
    </w:p>
    <w:p>
      <w:pPr>
        <w:spacing w:after="60"/>
        <w:ind w:firstLine="567"/>
        <w:jc w:val="both"/>
      </w:pPr>
      <w:r>
        <w:rPr>
          <w:rFonts w:ascii="Arial" w:cs="Arial" w:eastAsia="Arial" w:hAnsi="Arial"/>
          <w:sz w:val="24"/>
          <w:szCs w:val="24"/>
        </w:rPr>
        <w:t xml:space="preserve">347. На основе этих многолетних данных в планах должны предусматриваться мероприятия по вакцинации животных и ветеринарно-санитарные меры по устранению вредного воздействия природных очагов заболеваний животных (дератизация, дезинсекция, дезинфекция почвенных очагов).</w:t>
      </w:r>
    </w:p>
    <w:p>
      <w:pPr>
        <w:spacing w:after="60"/>
        <w:ind w:firstLine="567"/>
        <w:jc w:val="both"/>
      </w:pPr>
      <w:r>
        <w:rPr>
          <w:rFonts w:ascii="Arial" w:cs="Arial" w:eastAsia="Arial" w:hAnsi="Arial"/>
          <w:sz w:val="24"/>
          <w:szCs w:val="24"/>
        </w:rPr>
        <w:t xml:space="preserve">348. Органы местного самоуправления и органы государственной ветеринарии должны вести учет поголовья животных и контроль за их движением (перемещением), для чего необходимо обеспечить проведение идентификации животных и ветеринарно-санитарной оценки животноводческих хозяйств.</w:t>
      </w:r>
    </w:p>
    <w:p>
      <w:pPr>
        <w:spacing w:after="60"/>
        <w:ind w:firstLine="567"/>
        <w:jc w:val="both"/>
      </w:pPr>
      <w:r>
        <w:rPr>
          <w:rFonts w:ascii="Arial" w:cs="Arial" w:eastAsia="Arial" w:hAnsi="Arial"/>
          <w:sz w:val="24"/>
          <w:szCs w:val="24"/>
        </w:rPr>
        <w:t xml:space="preserve">349. Организация и проведение диагностических исследований.</w:t>
      </w:r>
    </w:p>
    <w:p>
      <w:pPr>
        <w:spacing w:after="60"/>
        <w:ind w:firstLine="567"/>
        <w:jc w:val="both"/>
      </w:pPr>
      <w:r>
        <w:rPr>
          <w:rFonts w:ascii="Arial" w:cs="Arial" w:eastAsia="Arial" w:hAnsi="Arial"/>
          <w:sz w:val="24"/>
          <w:szCs w:val="24"/>
        </w:rPr>
        <w:t xml:space="preserve">С целью выявления скрытых носителей возбудителей хронических болезней организуется проведение специальных диагностических исследований: парнокопытных животных (крупный рогатый скот, овцы, козы, свиньи) на бруцеллез, туберкулез (крупный рогатый скот), свиней (по эпизоотическим показаниям), однокопытных и верблюдов - на сап и трипаносомоз. Кратность исследований проводится в зависимости от эпизоотических показаний и в соответствии с ведомственными актами по борьбе с конкретными болезнями, утверждаемыми в установленном порядке. При необходимости, проводят исследования на другие болезни.</w:t>
      </w:r>
    </w:p>
    <w:p>
      <w:pPr>
        <w:spacing w:after="200" w:before="200"/>
        <w:jc w:val="center"/>
      </w:pPr>
      <w:r>
        <w:rPr>
          <w:rFonts w:ascii="Arial" w:cs="Arial" w:eastAsia="Arial" w:hAnsi="Arial"/>
          <w:b/>
          <w:bCs/>
          <w:sz w:val="32"/>
          <w:szCs w:val="32"/>
        </w:rPr>
        <w:t xml:space="preserve">Проведение профилактических и вынужденных вакцинаций</w:t>
      </w:r>
    </w:p>
    <w:p>
      <w:pPr>
        <w:spacing w:after="60"/>
        <w:ind w:firstLine="567"/>
        <w:jc w:val="both"/>
      </w:pPr>
      <w:r>
        <w:rPr>
          <w:rFonts w:ascii="Arial" w:cs="Arial" w:eastAsia="Arial" w:hAnsi="Arial"/>
          <w:sz w:val="24"/>
          <w:szCs w:val="24"/>
        </w:rPr>
        <w:t xml:space="preserve">350. Профилактическая вакцинация должна проводиться в зонах воздействия природных очагов болезней, при наличии реальной угрозы заноса извне возбудителей заразных болезней, для создания буферной зоны из иммунного поголовья животных, при планировании перегонов, перевозок животных, с учетом эпизоотического состояния трасс перегонов, мест пунктов пребывания животных или по требованию импортера, при международной торговле животными.</w:t>
      </w:r>
    </w:p>
    <w:p>
      <w:pPr>
        <w:spacing w:after="60"/>
        <w:ind w:firstLine="567"/>
        <w:jc w:val="both"/>
      </w:pPr>
      <w:r>
        <w:rPr>
          <w:rFonts w:ascii="Arial" w:cs="Arial" w:eastAsia="Arial" w:hAnsi="Arial"/>
          <w:sz w:val="24"/>
          <w:szCs w:val="24"/>
        </w:rPr>
        <w:t xml:space="preserve">351. Вынужденная вакцинация проводится непосредственно в очаге заболевания и угрожаемой зоне.</w:t>
      </w:r>
    </w:p>
    <w:p>
      <w:pPr>
        <w:spacing w:after="60"/>
        <w:ind w:firstLine="567"/>
        <w:jc w:val="both"/>
      </w:pPr>
      <w:r>
        <w:rPr>
          <w:rFonts w:ascii="Arial" w:cs="Arial" w:eastAsia="Arial" w:hAnsi="Arial"/>
          <w:sz w:val="24"/>
          <w:szCs w:val="24"/>
        </w:rPr>
        <w:t xml:space="preserve">352. Для контроля качества проведенной вакцинации организуется исследование (выборочно) на наличие и напряженность иммунитета у животных. При отрицательных показаниях исследований на напряженность иммунитета (или его слабой напряженности) необходимо расследовать причину такого явления, с составлением акта расследования и, при необходимости, отбором двух образцов применяемой вакцины и направлением их на экспертизу в учреждение, осуществляющее такой контроль.</w:t>
      </w:r>
    </w:p>
    <w:p>
      <w:pPr>
        <w:spacing w:after="200" w:before="200"/>
        <w:jc w:val="center"/>
      </w:pPr>
      <w:r>
        <w:rPr>
          <w:rFonts w:ascii="Arial" w:cs="Arial" w:eastAsia="Arial" w:hAnsi="Arial"/>
          <w:b/>
          <w:bCs/>
          <w:sz w:val="32"/>
          <w:szCs w:val="32"/>
        </w:rPr>
        <w:t xml:space="preserve">Материально-техническое обеспечение противоэпизоотических и ветеринарно-санитарных мероприятий</w:t>
      </w:r>
    </w:p>
    <w:p>
      <w:pPr>
        <w:spacing w:after="60"/>
        <w:ind w:firstLine="567"/>
        <w:jc w:val="both"/>
      </w:pPr>
      <w:r>
        <w:rPr>
          <w:rFonts w:ascii="Arial" w:cs="Arial" w:eastAsia="Arial" w:hAnsi="Arial"/>
          <w:sz w:val="24"/>
          <w:szCs w:val="24"/>
        </w:rPr>
        <w:t xml:space="preserve">353. Профилактика и борьба с болезнями животных, не включенных в перечень, осуществляется за счет владельцев животных.</w:t>
      </w:r>
    </w:p>
    <w:p>
      <w:pPr>
        <w:spacing w:after="60"/>
        <w:ind w:firstLine="567"/>
        <w:jc w:val="both"/>
      </w:pPr>
      <w:r>
        <w:rPr>
          <w:rFonts w:ascii="Arial" w:cs="Arial" w:eastAsia="Arial" w:hAnsi="Arial"/>
          <w:sz w:val="24"/>
          <w:szCs w:val="24"/>
        </w:rPr>
        <w:t xml:space="preserve">354. Обеспечение диагностическими и иммунобиологическими препаратами организует республиканский орган управления государственной ветеринарии.</w:t>
      </w:r>
    </w:p>
    <w:p>
      <w:pPr>
        <w:spacing w:after="60"/>
        <w:ind w:firstLine="567"/>
        <w:jc w:val="both"/>
      </w:pPr>
      <w:r>
        <w:rPr>
          <w:rFonts w:ascii="Arial" w:cs="Arial" w:eastAsia="Arial" w:hAnsi="Arial"/>
          <w:sz w:val="24"/>
          <w:szCs w:val="24"/>
        </w:rPr>
        <w:t xml:space="preserve">355. Диагностические исследования и профилактические прививки животным проводятся специалистами государственной ветеринарии, производственных служб, юридическими и физическими лицами, осуществляющими предпринимательскую деятельность по оказанию ветеринарных услуг в соответствие с договором с главным государственным инспектором района (города) на проведение диагностических исследований и профилактических прививок животным против особо опасных болезней, включенных в перечень.</w:t>
      </w:r>
    </w:p>
    <w:p>
      <w:pPr>
        <w:spacing w:after="60"/>
        <w:ind w:firstLine="567"/>
        <w:jc w:val="both"/>
      </w:pPr>
      <w:r>
        <w:rPr>
          <w:rFonts w:ascii="Arial" w:cs="Arial" w:eastAsia="Arial" w:hAnsi="Arial"/>
          <w:sz w:val="24"/>
          <w:szCs w:val="24"/>
        </w:rPr>
        <w:t xml:space="preserve">356. Используемые для проведения диагностических исследований и профилактических прививок биопрепараты должны быть зарегистрированы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Обязанности и ответственность владельцев животных за проведение противоэпизоотических и ветеринарно-санитарных мероприятий</w:t>
      </w:r>
    </w:p>
    <w:p>
      <w:pPr>
        <w:spacing w:after="60"/>
        <w:ind w:firstLine="567"/>
        <w:jc w:val="both"/>
      </w:pPr>
      <w:r>
        <w:rPr>
          <w:rFonts w:ascii="Arial" w:cs="Arial" w:eastAsia="Arial" w:hAnsi="Arial"/>
          <w:sz w:val="24"/>
          <w:szCs w:val="24"/>
        </w:rPr>
        <w:t xml:space="preserve">357. Владельцы животных - юридические лица, индивидуальные предприниматели, граждане обязаны извещать органы государственной ветеринарии о вновь приобретенных животных, полученном приплоде, а также о случаях внезапного падежа или одновременного заболевания нескольких животных, или их необычном поведении, и обеспечить их изоляцию до прибытия ветеринарного специалиста.</w:t>
      </w:r>
    </w:p>
    <w:p>
      <w:pPr>
        <w:spacing w:after="60"/>
        <w:ind w:firstLine="567"/>
        <w:jc w:val="both"/>
      </w:pPr>
      <w:r>
        <w:rPr>
          <w:rFonts w:ascii="Arial" w:cs="Arial" w:eastAsia="Arial" w:hAnsi="Arial"/>
          <w:sz w:val="24"/>
          <w:szCs w:val="24"/>
        </w:rPr>
        <w:t xml:space="preserve">358. Владельцы животных, в случаях проведения вынужденного убоя больных животных без ветеринарного осмотра и реализации продуктов убоя без проведения ветеринарно-санитарной экспертизы туш и органов, несут ответственность согласно законодательству Кыргызской Республики о правонарушениях и уголовному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iv0fz0icllhexwf2absl">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359. Юридические лица, индивидуальные предприниматели и граждане - владельцы животных обязаны предоставлять животных по требованию ветеринарного специалиста для проведения профилактических прививок и диагностических исследований.</w:t>
      </w:r>
    </w:p>
    <w:p>
      <w:pPr>
        <w:spacing w:after="60"/>
        <w:ind w:firstLine="567"/>
        <w:jc w:val="both"/>
      </w:pPr>
      <w:r>
        <w:rPr>
          <w:rFonts w:ascii="Arial" w:cs="Arial" w:eastAsia="Arial" w:hAnsi="Arial"/>
          <w:sz w:val="24"/>
          <w:szCs w:val="24"/>
        </w:rPr>
        <w:t xml:space="preserve">360. Продажа, перевозка (перегон) животных, их убой на мясо не допускаются, если эти животные не были предоставлены для проведения профилактических прививок и диагностических исследований.</w:t>
      </w:r>
    </w:p>
    <w:p>
      <w:pPr>
        <w:spacing w:after="120" w:before="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Ветеринарно-санитарная карточка
 на скотомогильник (биотермическую яму) № __________</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9ezxexczhfl4bgek0kvf7">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Местонахождение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район, айылный аймак, наименование населенного пункта)</w:t>
      </w:r>
    </w:p>
    <w:p>
      <w:pPr>
        <w:spacing w:after="60"/>
        <w:ind w:firstLine="567"/>
        <w:jc w:val="both"/>
      </w:pPr>
      <w:r>
        <w:rPr>
          <w:rFonts w:ascii="Arial" w:cs="Arial" w:eastAsia="Arial" w:hAnsi="Arial"/>
          <w:sz w:val="24"/>
          <w:szCs w:val="24"/>
        </w:rPr>
        <w:t xml:space="preserve">Расположение на местности</w:t>
      </w:r>
    </w:p>
    <w:p>
      <w:pPr>
        <w:spacing w:after="60"/>
        <w:ind w:firstLine="567"/>
        <w:jc w:val="both"/>
      </w:pPr>
      <w:r>
        <w:rPr>
          <w:rFonts w:ascii="Arial" w:cs="Arial" w:eastAsia="Arial" w:hAnsi="Arial"/>
          <w:sz w:val="24"/>
          <w:szCs w:val="24"/>
        </w:rPr>
        <w:t xml:space="preserve">Прилагается карта-схема с привязкой к ориентирам (дорога, вышка, линия электропередачи,</w:t>
      </w:r>
    </w:p>
    <w:p>
      <w:pPr>
        <w:spacing w:after="60"/>
        <w:ind w:firstLine="567"/>
        <w:jc w:val="both"/>
      </w:pPr>
      <w:r>
        <w:rPr>
          <w:rFonts w:ascii="Arial" w:cs="Arial" w:eastAsia="Arial" w:hAnsi="Arial"/>
          <w:sz w:val="24"/>
          <w:szCs w:val="24"/>
        </w:rPr>
        <w:t xml:space="preserve">иные ориентиры)</w:t>
      </w:r>
    </w:p>
    <w:p>
      <w:pPr>
        <w:spacing w:after="60"/>
        <w:ind w:firstLine="567"/>
        <w:jc w:val="both"/>
      </w:pPr>
      <w:r>
        <w:rPr>
          <w:rFonts w:ascii="Arial" w:cs="Arial" w:eastAsia="Arial" w:hAnsi="Arial"/>
          <w:sz w:val="24"/>
          <w:szCs w:val="24"/>
        </w:rPr>
        <w:t xml:space="preserve">Удаление от ближайшего населенного пункта и его наименование, удаление от фермы,</w:t>
      </w:r>
    </w:p>
    <w:p>
      <w:pPr>
        <w:spacing w:after="60"/>
        <w:ind w:firstLine="567"/>
        <w:jc w:val="both"/>
      </w:pPr>
      <w:r>
        <w:rPr>
          <w:rFonts w:ascii="Arial" w:cs="Arial" w:eastAsia="Arial" w:hAnsi="Arial"/>
          <w:sz w:val="24"/>
          <w:szCs w:val="24"/>
        </w:rPr>
        <w:t xml:space="preserve">комплекса (м</w:t>
      </w:r>
      <w:r>
        <w:rPr>
          <w:rFonts w:ascii="Arial" w:cs="Arial" w:eastAsia="Arial" w:hAnsi="Arial"/>
          <w:sz w:val="24"/>
          <w:szCs w:val="24"/>
        </w:rPr>
        <w:t xml:space="preserve">2</w:t>
      </w:r>
      <w:r>
        <w:rPr>
          <w:rFonts w:ascii="Arial" w:cs="Arial" w:eastAsia="Arial" w:hAnsi="Arial"/>
          <w:sz w:val="24"/>
          <w:szCs w:val="24"/>
        </w:rPr>
        <w:t xml:space="preserve">) пастбища (м</w:t>
      </w:r>
      <w:r>
        <w:rPr>
          <w:rFonts w:ascii="Arial" w:cs="Arial" w:eastAsia="Arial" w:hAnsi="Arial"/>
          <w:sz w:val="24"/>
          <w:szCs w:val="24"/>
        </w:rPr>
        <w:t xml:space="preserve">2</w:t>
      </w:r>
      <w:r>
        <w:rPr>
          <w:rFonts w:ascii="Arial" w:cs="Arial" w:eastAsia="Arial" w:hAnsi="Arial"/>
          <w:sz w:val="24"/>
          <w:szCs w:val="24"/>
        </w:rPr>
        <w:t xml:space="preserve">) водоема (м) дороги (м)</w:t>
      </w:r>
    </w:p>
    <w:p>
      <w:pPr>
        <w:spacing w:after="60"/>
        <w:ind w:firstLine="567"/>
        <w:jc w:val="both"/>
      </w:pPr>
      <w:r>
        <w:rPr>
          <w:rFonts w:ascii="Arial" w:cs="Arial" w:eastAsia="Arial" w:hAnsi="Arial"/>
          <w:sz w:val="24"/>
          <w:szCs w:val="24"/>
        </w:rPr>
        <w:t xml:space="preserve">Характеристика территории __________________________________________________________</w:t>
      </w:r>
    </w:p>
    <w:p>
      <w:pPr>
        <w:spacing w:after="60"/>
        <w:ind w:firstLine="567"/>
        <w:jc w:val="both"/>
      </w:pPr>
      <w:r>
        <w:rPr>
          <w:rFonts w:ascii="Arial" w:cs="Arial" w:eastAsia="Arial" w:hAnsi="Arial"/>
          <w:sz w:val="24"/>
          <w:szCs w:val="24"/>
        </w:rPr>
        <w:t xml:space="preserve">почва ____________________________________________________________________________</w:t>
      </w:r>
    </w:p>
    <w:p>
      <w:pPr>
        <w:spacing w:after="60"/>
        <w:ind w:firstLine="567"/>
        <w:jc w:val="both"/>
      </w:pPr>
      <w:r>
        <w:rPr>
          <w:rFonts w:ascii="Arial" w:cs="Arial" w:eastAsia="Arial" w:hAnsi="Arial"/>
          <w:sz w:val="24"/>
          <w:szCs w:val="24"/>
        </w:rPr>
        <w:t xml:space="preserve">глубина залегания грунтовых вод _____________________________________________________</w:t>
      </w:r>
    </w:p>
    <w:p>
      <w:pPr>
        <w:spacing w:after="60"/>
        <w:ind w:firstLine="567"/>
        <w:jc w:val="both"/>
      </w:pPr>
      <w:r>
        <w:rPr>
          <w:rFonts w:ascii="Arial" w:cs="Arial" w:eastAsia="Arial" w:hAnsi="Arial"/>
          <w:sz w:val="24"/>
          <w:szCs w:val="24"/>
        </w:rPr>
        <w:t xml:space="preserve">(направление стока талых вод, осадков)</w:t>
      </w:r>
    </w:p>
    <w:p>
      <w:pPr>
        <w:spacing w:after="60"/>
        <w:ind w:firstLine="567"/>
        <w:jc w:val="both"/>
      </w:pPr>
      <w:r>
        <w:rPr>
          <w:rFonts w:ascii="Arial" w:cs="Arial" w:eastAsia="Arial" w:hAnsi="Arial"/>
          <w:sz w:val="24"/>
          <w:szCs w:val="24"/>
        </w:rPr>
        <w:t xml:space="preserve">Перечень населенных пунктов - пользователей скотомогильников (биотермических ям)</w:t>
      </w:r>
    </w:p>
    <w:p>
      <w:pPr>
        <w:spacing w:after="60"/>
        <w:ind w:firstLine="567"/>
        <w:jc w:val="both"/>
      </w:pPr>
      <w:r>
        <w:rPr>
          <w:rFonts w:ascii="Arial" w:cs="Arial" w:eastAsia="Arial" w:hAnsi="Arial"/>
          <w:sz w:val="24"/>
          <w:szCs w:val="24"/>
        </w:rPr>
        <w:t xml:space="preserve">Площадь скотомогильника ________________________________________________________ м</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Ограждение скотомогильника (есть, нет)</w:t>
      </w:r>
    </w:p>
    <w:p>
      <w:pPr>
        <w:spacing w:after="60"/>
        <w:ind w:firstLine="567"/>
        <w:jc w:val="both"/>
      </w:pPr>
      <w:r>
        <w:rPr>
          <w:rFonts w:ascii="Arial" w:cs="Arial" w:eastAsia="Arial" w:hAnsi="Arial"/>
          <w:sz w:val="24"/>
          <w:szCs w:val="24"/>
        </w:rPr>
        <w:t xml:space="preserve">Санитарная характеристика скотомогильника:</w:t>
      </w:r>
    </w:p>
    <w:p>
      <w:pPr>
        <w:spacing w:after="60"/>
        <w:ind w:firstLine="567"/>
        <w:jc w:val="both"/>
      </w:pPr>
      <w:r>
        <w:rPr>
          <w:rFonts w:ascii="Arial" w:cs="Arial" w:eastAsia="Arial" w:hAnsi="Arial"/>
          <w:sz w:val="24"/>
          <w:szCs w:val="24"/>
        </w:rPr>
        <w:t xml:space="preserve">а) дата первого захоронения;</w:t>
      </w:r>
    </w:p>
    <w:p>
      <w:pPr>
        <w:spacing w:after="60"/>
        <w:ind w:firstLine="567"/>
        <w:jc w:val="both"/>
      </w:pPr>
      <w:r>
        <w:rPr>
          <w:rFonts w:ascii="Arial" w:cs="Arial" w:eastAsia="Arial" w:hAnsi="Arial"/>
          <w:sz w:val="24"/>
          <w:szCs w:val="24"/>
        </w:rPr>
        <w:t xml:space="preserve">б) захоронение животных, павших от эмкара и других особо опасных болезней 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(дата захоронения)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главный государственный ветеринарный инспектор района</w:t>
      </w:r>
    </w:p>
    <w:p>
      <w:pPr>
        <w:spacing w:after="60"/>
        <w:ind w:firstLine="567"/>
        <w:jc w:val="both"/>
      </w:pPr>
      <w:r>
        <w:rPr>
          <w:rFonts w:ascii="Arial" w:cs="Arial" w:eastAsia="Arial" w:hAnsi="Arial"/>
          <w:sz w:val="24"/>
          <w:szCs w:val="24"/>
        </w:rPr>
        <w:t xml:space="preserve">_____________________________   ___________________________________________________</w:t>
      </w:r>
    </w:p>
    <w:p>
      <w:pPr>
        <w:spacing w:after="60"/>
        <w:ind w:firstLine="567"/>
        <w:jc w:val="both"/>
      </w:pP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Ветеринарно-санитарную карточку получил:</w:t>
      </w:r>
    </w:p>
    <w:p>
      <w:pPr>
        <w:spacing w:after="60"/>
        <w:ind w:firstLine="567"/>
        <w:jc w:val="both"/>
      </w:pPr>
      <w:r>
        <w:rPr>
          <w:rFonts w:ascii="Arial" w:cs="Arial" w:eastAsia="Arial" w:hAnsi="Arial"/>
          <w:sz w:val="24"/>
          <w:szCs w:val="24"/>
        </w:rPr>
        <w:t xml:space="preserve">М.П. ________________________   ____________________________________________________</w:t>
      </w:r>
    </w:p>
    <w:p>
      <w:pPr>
        <w:spacing w:after="60"/>
        <w:ind w:firstLine="567"/>
        <w:jc w:val="both"/>
      </w:pPr>
      <w:r>
        <w:rPr>
          <w:rFonts w:ascii="Arial" w:cs="Arial" w:eastAsia="Arial" w:hAnsi="Arial"/>
          <w:sz w:val="24"/>
          <w:szCs w:val="24"/>
        </w:rPr>
        <w:t xml:space="preserve">                          (подпись)                                              </w:t>
      </w: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Ветеринарно-санитарная карточка составлена в 3-х экземплярах:</w:t>
      </w:r>
    </w:p>
    <w:p>
      <w:pPr>
        <w:spacing w:after="60"/>
        <w:ind w:firstLine="567"/>
        <w:jc w:val="both"/>
      </w:pPr>
      <w:r>
        <w:rPr>
          <w:rFonts w:ascii="Arial" w:cs="Arial" w:eastAsia="Arial" w:hAnsi="Arial"/>
          <w:sz w:val="24"/>
          <w:szCs w:val="24"/>
        </w:rPr>
        <w:t xml:space="preserve">- 1 экземпляр хранится в территориальном подразделении государственного органа по ветеринарии;</w:t>
      </w:r>
    </w:p>
    <w:p>
      <w:pPr>
        <w:spacing w:after="60"/>
        <w:ind w:firstLine="567"/>
        <w:jc w:val="both"/>
      </w:pPr>
      <w:r>
        <w:rPr>
          <w:rFonts w:ascii="Arial" w:cs="Arial" w:eastAsia="Arial" w:hAnsi="Arial"/>
          <w:sz w:val="24"/>
          <w:szCs w:val="24"/>
        </w:rPr>
        <w:t xml:space="preserve">- 2 экземпляр хранится в территориальном подразделении государственного органа по профилактике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- 3 экземпляр хранится в айыл окмоту.</w:t>
      </w:r>
    </w:p>
    <w:p>
      <w:pPr>
        <w:spacing w:after="120"/>
        <w:ind w:firstLine="567"/>
        <w:jc w:val="both"/>
      </w:pPr>
      <w:r>
        <w:rPr>
          <w:rFonts w:ascii="Arial" w:cs="Arial" w:eastAsia="Arial" w:hAnsi="Arial"/>
          <w:sz w:val="24"/>
          <w:szCs w:val="24"/>
        </w:rPr>
        <w:t xml:space="preserve">На обратной стороне карточки делаются заметки о проведении надзора за состоянием скотомогильника по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663"/>
        <w:gridCol w:w="4090"/>
        <w:gridCol w:w="1535"/>
        <w:gridCol w:w="1793"/>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проверки</w:t>
            </w:r>
          </w:p>
        </w:tc>
        <w:tc>
          <w:tcPr>
            <w:tcW w:type="dxa" w:w="1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недостатки</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 по устранению (перечень работ, срок исполнения, исполнитель)</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 выполнения</w:t>
            </w:r>
          </w:p>
        </w:tc>
        <w:tc>
          <w:tcPr>
            <w:tcW w:type="dxa" w:w="1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проверяющего</w:t>
            </w:r>
          </w:p>
        </w:tc>
      </w:tr>
      <w:tr>
        <w:tc>
          <w:tcPr>
            <w:tcW w:type="dxa" w:w="1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1</w:t>
      </w:r>
      <w:r>
        <w:rPr>
          <w:rFonts w:ascii="Arial" w:cs="Arial" w:eastAsia="Arial" w:hAnsi="Arial"/>
          <w:sz w:val="24"/>
          <w:szCs w:val="24"/>
        </w:rPr>
        <w:t xml:space="preserve">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ПАСПОРТ
 Сибиреязвенного очага № _________</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7u5sjau4chhhg3sxzqxhz">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Местонахождение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район, айылный аймак, наименование населенного пункта)</w:t>
      </w:r>
    </w:p>
    <w:p>
      <w:pPr>
        <w:spacing w:after="60"/>
        <w:ind w:firstLine="567"/>
        <w:jc w:val="both"/>
      </w:pPr>
      <w:r>
        <w:rPr>
          <w:rFonts w:ascii="Arial" w:cs="Arial" w:eastAsia="Arial" w:hAnsi="Arial"/>
          <w:sz w:val="24"/>
          <w:szCs w:val="24"/>
        </w:rPr>
        <w:t xml:space="preserve">Место расположения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М.П. главный государственный ветеринарный инспектор района</w:t>
      </w:r>
    </w:p>
    <w:p>
      <w:pPr>
        <w:spacing w:after="60"/>
        <w:ind w:firstLine="567"/>
        <w:jc w:val="both"/>
      </w:pPr>
      <w:r>
        <w:rPr>
          <w:rFonts w:ascii="Arial" w:cs="Arial" w:eastAsia="Arial" w:hAnsi="Arial"/>
          <w:sz w:val="24"/>
          <w:szCs w:val="24"/>
        </w:rPr>
        <w:t xml:space="preserve">_____________________________   ___________________________________________________</w:t>
      </w:r>
    </w:p>
    <w:p>
      <w:pPr>
        <w:spacing w:after="60"/>
        <w:ind w:firstLine="567"/>
        <w:jc w:val="both"/>
      </w:pP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руководитель территориального</w:t>
      </w:r>
    </w:p>
    <w:p>
      <w:pPr>
        <w:spacing w:after="60"/>
        <w:ind w:firstLine="567"/>
        <w:jc w:val="both"/>
      </w:pPr>
      <w:r>
        <w:rPr>
          <w:rFonts w:ascii="Arial" w:cs="Arial" w:eastAsia="Arial" w:hAnsi="Arial"/>
          <w:sz w:val="24"/>
          <w:szCs w:val="24"/>
        </w:rPr>
        <w:t xml:space="preserve">подразделения государственного органа</w:t>
      </w:r>
    </w:p>
    <w:p>
      <w:pPr>
        <w:spacing w:after="60"/>
        <w:ind w:firstLine="567"/>
        <w:jc w:val="both"/>
      </w:pPr>
      <w:r>
        <w:rPr>
          <w:rFonts w:ascii="Arial" w:cs="Arial" w:eastAsia="Arial" w:hAnsi="Arial"/>
          <w:sz w:val="24"/>
          <w:szCs w:val="24"/>
        </w:rPr>
        <w:t xml:space="preserve">по профилактике заболеваний и государственного</w:t>
      </w:r>
    </w:p>
    <w:p>
      <w:pPr>
        <w:spacing w:after="60"/>
        <w:ind w:firstLine="567"/>
        <w:jc w:val="both"/>
      </w:pPr>
      <w:r>
        <w:rPr>
          <w:rFonts w:ascii="Arial" w:cs="Arial" w:eastAsia="Arial" w:hAnsi="Arial"/>
          <w:sz w:val="24"/>
          <w:szCs w:val="24"/>
        </w:rPr>
        <w:t xml:space="preserve">санитарно-эпидемиологического надзора _______________   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глава айыл окмоту ____________________   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Первичная дата регистрации сибиреязвенного очага ___________________________________</w:t>
      </w:r>
    </w:p>
    <w:p>
      <w:pPr>
        <w:spacing w:after="60"/>
        <w:ind w:firstLine="567"/>
        <w:jc w:val="both"/>
      </w:pPr>
      <w:r>
        <w:rPr>
          <w:rFonts w:ascii="Arial" w:cs="Arial" w:eastAsia="Arial" w:hAnsi="Arial"/>
          <w:sz w:val="24"/>
          <w:szCs w:val="24"/>
        </w:rPr>
        <w:t xml:space="preserve">2. Расположение сибиреязвенного очага, дата, месяц, год возникновения, условные</w:t>
      </w:r>
    </w:p>
    <w:p>
      <w:pPr>
        <w:spacing w:after="60"/>
        <w:ind w:firstLine="567"/>
        <w:jc w:val="both"/>
      </w:pPr>
      <w:r>
        <w:rPr>
          <w:rFonts w:ascii="Arial" w:cs="Arial" w:eastAsia="Arial" w:hAnsi="Arial"/>
          <w:sz w:val="24"/>
          <w:szCs w:val="24"/>
        </w:rPr>
        <w:t xml:space="preserve">обозначения, карта-схема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3. Расстояние (единица измерения в метрах) от ближайшего населенного пункта, фермы,</w:t>
      </w:r>
    </w:p>
    <w:p>
      <w:pPr>
        <w:spacing w:after="60"/>
        <w:ind w:firstLine="567"/>
        <w:jc w:val="both"/>
      </w:pPr>
      <w:r>
        <w:rPr>
          <w:rFonts w:ascii="Arial" w:cs="Arial" w:eastAsia="Arial" w:hAnsi="Arial"/>
          <w:sz w:val="24"/>
          <w:szCs w:val="24"/>
        </w:rPr>
        <w:t xml:space="preserve">комплекса, пастбища, воды, дороги и его наименование:</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Характеристика сибиреязвенного очага:</w:t>
      </w:r>
    </w:p>
    <w:p>
      <w:pPr>
        <w:spacing w:after="60"/>
        <w:ind w:firstLine="567"/>
        <w:jc w:val="both"/>
      </w:pPr>
      <w:r>
        <w:rPr>
          <w:rFonts w:ascii="Arial" w:cs="Arial" w:eastAsia="Arial" w:hAnsi="Arial"/>
          <w:sz w:val="24"/>
          <w:szCs w:val="24"/>
        </w:rPr>
        <w:t xml:space="preserve">почва ____________________________________________________________________________,</w:t>
      </w:r>
    </w:p>
    <w:p>
      <w:pPr>
        <w:spacing w:after="60"/>
        <w:ind w:firstLine="567"/>
        <w:jc w:val="both"/>
      </w:pPr>
      <w:r>
        <w:rPr>
          <w:rFonts w:ascii="Arial" w:cs="Arial" w:eastAsia="Arial" w:hAnsi="Arial"/>
          <w:sz w:val="24"/>
          <w:szCs w:val="24"/>
        </w:rPr>
        <w:t xml:space="preserve">направление стока талых вод, осадков ________________________________________________</w:t>
      </w:r>
    </w:p>
    <w:p>
      <w:pPr>
        <w:spacing w:after="60"/>
        <w:ind w:firstLine="567"/>
        <w:jc w:val="both"/>
      </w:pPr>
      <w:r>
        <w:rPr>
          <w:rFonts w:ascii="Arial" w:cs="Arial" w:eastAsia="Arial" w:hAnsi="Arial"/>
          <w:sz w:val="24"/>
          <w:szCs w:val="24"/>
        </w:rPr>
        <w:t xml:space="preserve">площадь сибиреязвенного очага ____________________________________________________ м</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Ограждение сибиреязвенного очага ___________________________________________________</w:t>
      </w:r>
    </w:p>
    <w:p>
      <w:pPr>
        <w:spacing w:after="60"/>
        <w:ind w:firstLine="567"/>
        <w:jc w:val="both"/>
      </w:pPr>
      <w:r>
        <w:rPr>
          <w:rFonts w:ascii="Arial" w:cs="Arial" w:eastAsia="Arial" w:hAnsi="Arial"/>
          <w:sz w:val="24"/>
          <w:szCs w:val="24"/>
        </w:rPr>
        <w:t xml:space="preserve">                                                                                                (есть/нет)</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материала ограждения, высота ограждения)</w:t>
      </w:r>
    </w:p>
    <w:p>
      <w:pPr>
        <w:spacing w:after="60"/>
        <w:ind w:firstLine="567"/>
        <w:jc w:val="both"/>
      </w:pPr>
      <w:r>
        <w:rPr>
          <w:rFonts w:ascii="Arial" w:cs="Arial" w:eastAsia="Arial" w:hAnsi="Arial"/>
          <w:sz w:val="24"/>
          <w:szCs w:val="24"/>
        </w:rPr>
        <w:t xml:space="preserve">Санитарная характеристика сибиреязвенного очага: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Противоэпизоотические мероприятия, проводимые для профилактики сибирской язвы среди</w:t>
      </w:r>
    </w:p>
    <w:p>
      <w:pPr>
        <w:spacing w:after="60"/>
        <w:ind w:firstLine="567"/>
        <w:jc w:val="both"/>
      </w:pPr>
      <w:r>
        <w:rPr>
          <w:rFonts w:ascii="Arial" w:cs="Arial" w:eastAsia="Arial" w:hAnsi="Arial"/>
          <w:sz w:val="24"/>
          <w:szCs w:val="24"/>
        </w:rPr>
        <w:t xml:space="preserve">людей и животных в районе, прилегающем к сибиреязвенному очагу:</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На обратной стороне карточки делаются заметки о проведении надзора за состоянием.</w:t>
      </w:r>
    </w:p>
    <w:p>
      <w:pPr>
        <w:spacing w:after="60"/>
        <w:ind w:firstLine="567"/>
        <w:jc w:val="both"/>
      </w:pPr>
      <w:r>
        <w:rPr>
          <w:rFonts w:ascii="Arial" w:cs="Arial" w:eastAsia="Arial" w:hAnsi="Arial"/>
          <w:sz w:val="24"/>
          <w:szCs w:val="24"/>
        </w:rPr>
        <w:t xml:space="preserve">Дата проверки _____________________________________________________________________</w:t>
      </w:r>
    </w:p>
    <w:p>
      <w:pPr>
        <w:spacing w:after="60"/>
        <w:ind w:firstLine="567"/>
        <w:jc w:val="both"/>
      </w:pPr>
      <w:r>
        <w:rPr>
          <w:rFonts w:ascii="Arial" w:cs="Arial" w:eastAsia="Arial" w:hAnsi="Arial"/>
          <w:sz w:val="24"/>
          <w:szCs w:val="24"/>
        </w:rPr>
        <w:t xml:space="preserve">Выявленные недостатки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Указания по устранению: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(перечень работ, срок исполнения,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Информация об исполнении: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проверяющего,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сибиреязвенного очага составлен в 3-х экземплярах:</w:t>
      </w:r>
    </w:p>
    <w:p>
      <w:pPr>
        <w:spacing w:after="60"/>
        <w:ind w:firstLine="567"/>
        <w:jc w:val="both"/>
      </w:pPr>
      <w:r>
        <w:rPr>
          <w:rFonts w:ascii="Arial" w:cs="Arial" w:eastAsia="Arial" w:hAnsi="Arial"/>
          <w:sz w:val="24"/>
          <w:szCs w:val="24"/>
        </w:rPr>
        <w:t xml:space="preserve">- 1 экземпляр хранится в территориальном подразделении государственного органа по</w:t>
      </w:r>
    </w:p>
    <w:p>
      <w:pPr>
        <w:spacing w:after="60"/>
        <w:ind w:firstLine="567"/>
        <w:jc w:val="both"/>
      </w:pPr>
      <w:r>
        <w:rPr>
          <w:rFonts w:ascii="Arial" w:cs="Arial" w:eastAsia="Arial" w:hAnsi="Arial"/>
          <w:sz w:val="24"/>
          <w:szCs w:val="24"/>
        </w:rPr>
        <w:t xml:space="preserve">ветеринарии;</w:t>
      </w:r>
    </w:p>
    <w:p>
      <w:pPr>
        <w:spacing w:after="60"/>
        <w:ind w:firstLine="567"/>
        <w:jc w:val="both"/>
      </w:pPr>
      <w:r>
        <w:rPr>
          <w:rFonts w:ascii="Arial" w:cs="Arial" w:eastAsia="Arial" w:hAnsi="Arial"/>
          <w:sz w:val="24"/>
          <w:szCs w:val="24"/>
        </w:rPr>
        <w:t xml:space="preserve">- 2 экземпляр хранится в территориальном подразделении государственного органа по</w:t>
      </w:r>
    </w:p>
    <w:p>
      <w:pPr>
        <w:spacing w:after="60"/>
        <w:ind w:firstLine="567"/>
        <w:jc w:val="both"/>
      </w:pPr>
      <w:r>
        <w:rPr>
          <w:rFonts w:ascii="Arial" w:cs="Arial" w:eastAsia="Arial" w:hAnsi="Arial"/>
          <w:sz w:val="24"/>
          <w:szCs w:val="24"/>
        </w:rPr>
        <w:t xml:space="preserve">профилактике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- 3 экземпляр хранится в айыл окмоту.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АКТ
 (на проведение дезинфекции, дезинсекции, дезинвазии и дератизации)
 "___" ______________________ 20__ года</w:t>
      </w:r>
    </w:p>
    <w:p>
      <w:pPr>
        <w:spacing w:after="120"/>
        <w:jc w:val="both"/>
      </w:pPr>
      <w:r>
        <w:rPr>
          <w:rFonts w:ascii="Arial" w:cs="Arial" w:eastAsia="Arial" w:hAnsi="Arial"/>
          <w:sz w:val="24"/>
          <w:szCs w:val="24"/>
        </w:rPr>
        <w:t xml:space="preserve">Населенный пункт</w:t>
      </w:r>
    </w:p>
    <w:p>
      <w:pPr>
        <w:spacing w:after="120"/>
        <w:jc w:val="both"/>
      </w:pPr>
      <w:r>
        <w:rPr>
          <w:rFonts w:ascii="Arial" w:cs="Arial" w:eastAsia="Arial" w:hAnsi="Arial"/>
          <w:sz w:val="24"/>
          <w:szCs w:val="24"/>
        </w:rPr>
        <w:t xml:space="preserve">Айыл окмоту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Район</w:t>
      </w: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Область</w:t>
      </w: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___________________________________________________________________</w:t>
      </w:r>
    </w:p>
    <w:p>
      <w:pPr>
        <w:spacing w:after="60"/>
        <w:ind w:firstLine="567"/>
        <w:jc w:val="both"/>
      </w:pPr>
      <w:r>
        <w:rPr>
          <w:rFonts w:ascii="Arial" w:cs="Arial" w:eastAsia="Arial" w:hAnsi="Arial"/>
          <w:sz w:val="24"/>
          <w:szCs w:val="24"/>
        </w:rPr>
        <w:t xml:space="preserve">(должность, фамилия, имя, отчество ветеринарного специалиста и других работников, проводивших</w:t>
      </w:r>
    </w:p>
    <w:p>
      <w:pPr>
        <w:spacing w:after="60"/>
        <w:ind w:firstLine="567"/>
        <w:jc w:val="both"/>
      </w:pPr>
      <w:r>
        <w:rPr>
          <w:rFonts w:ascii="Arial" w:cs="Arial" w:eastAsia="Arial" w:hAnsi="Arial"/>
          <w:sz w:val="24"/>
          <w:szCs w:val="24"/>
        </w:rPr>
        <w:t xml:space="preserve">дезинфекцию, дезинсекцию, дезинвазию и дератизацию)</w:t>
      </w:r>
    </w:p>
    <w:p>
      <w:pPr>
        <w:spacing w:after="60"/>
        <w:ind w:firstLine="567"/>
        <w:jc w:val="both"/>
      </w:pPr>
      <w:r>
        <w:rPr>
          <w:rFonts w:ascii="Arial" w:cs="Arial" w:eastAsia="Arial" w:hAnsi="Arial"/>
          <w:sz w:val="24"/>
          <w:szCs w:val="24"/>
        </w:rPr>
        <w:t xml:space="preserve">в присутствии _____________________________________________________________________________</w:t>
      </w:r>
    </w:p>
    <w:p>
      <w:pPr>
        <w:spacing w:after="60"/>
        <w:ind w:firstLine="567"/>
        <w:jc w:val="both"/>
      </w:pPr>
      <w:r>
        <w:rPr>
          <w:rFonts w:ascii="Arial" w:cs="Arial" w:eastAsia="Arial" w:hAnsi="Arial"/>
          <w:sz w:val="24"/>
          <w:szCs w:val="24"/>
        </w:rPr>
        <w:t xml:space="preserve">(указать фамилию хозяйствующего субъекта или его представителя)</w:t>
      </w:r>
    </w:p>
    <w:p>
      <w:pPr>
        <w:spacing w:after="60"/>
        <w:ind w:firstLine="567"/>
        <w:jc w:val="both"/>
      </w:pPr>
      <w:r>
        <w:rPr>
          <w:rFonts w:ascii="Arial" w:cs="Arial" w:eastAsia="Arial" w:hAnsi="Arial"/>
          <w:sz w:val="24"/>
          <w:szCs w:val="24"/>
        </w:rPr>
        <w:t xml:space="preserve">в период с ____________ по ___________________ 200__ г.</w:t>
      </w:r>
    </w:p>
    <w:p>
      <w:pPr>
        <w:spacing w:after="60"/>
        <w:ind w:firstLine="567"/>
        <w:jc w:val="both"/>
      </w:pPr>
      <w:r>
        <w:rPr>
          <w:rFonts w:ascii="Arial" w:cs="Arial" w:eastAsia="Arial" w:hAnsi="Arial"/>
          <w:sz w:val="24"/>
          <w:szCs w:val="24"/>
        </w:rPr>
        <w:t xml:space="preserve">провели __________________________________________________________________________________</w:t>
      </w:r>
    </w:p>
    <w:p>
      <w:pPr>
        <w:spacing w:after="60"/>
        <w:ind w:firstLine="567"/>
        <w:jc w:val="both"/>
      </w:pPr>
      <w:r>
        <w:rPr>
          <w:rFonts w:ascii="Arial" w:cs="Arial" w:eastAsia="Arial" w:hAnsi="Arial"/>
          <w:sz w:val="24"/>
          <w:szCs w:val="24"/>
        </w:rPr>
        <w:t xml:space="preserve">(профилактическую, текущую или заключительную дезинфекцию, дезинсекцию, дезинвазию и дератизацию)</w:t>
      </w:r>
    </w:p>
    <w:p>
      <w:pPr>
        <w:spacing w:after="60"/>
        <w:ind w:firstLine="567"/>
        <w:jc w:val="both"/>
      </w:pPr>
      <w:r>
        <w:rPr>
          <w:rFonts w:ascii="Arial" w:cs="Arial" w:eastAsia="Arial" w:hAnsi="Arial"/>
          <w:sz w:val="24"/>
          <w:szCs w:val="24"/>
        </w:rPr>
        <w:t xml:space="preserve">по поводу неблагополучия по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(заболевания)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(каких и сколько квадратных метров площади (кубических метров) помещений, территории и других)</w:t>
      </w:r>
    </w:p>
    <w:p>
      <w:pPr>
        <w:spacing w:after="60"/>
        <w:ind w:firstLine="567"/>
        <w:jc w:val="both"/>
      </w:pPr>
      <w:r>
        <w:rPr>
          <w:rFonts w:ascii="Arial" w:cs="Arial" w:eastAsia="Arial" w:hAnsi="Arial"/>
          <w:sz w:val="24"/>
          <w:szCs w:val="24"/>
        </w:rPr>
        <w:t xml:space="preserve">Дезинфекция, дезинсекция, дезинвазия и дератизация проведена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каким методом, средством)</w:t>
      </w:r>
    </w:p>
    <w:p>
      <w:pPr>
        <w:spacing w:after="60"/>
        <w:ind w:firstLine="567"/>
        <w:jc w:val="both"/>
      </w:pPr>
      <w:r>
        <w:rPr>
          <w:rFonts w:ascii="Arial" w:cs="Arial" w:eastAsia="Arial" w:hAnsi="Arial"/>
          <w:sz w:val="24"/>
          <w:szCs w:val="24"/>
        </w:rPr>
        <w:t xml:space="preserve">при следующих режимах:</w:t>
      </w:r>
    </w:p>
    <w:p>
      <w:pPr>
        <w:spacing w:after="60"/>
        <w:ind w:firstLine="567"/>
        <w:jc w:val="both"/>
      </w:pPr>
      <w:r>
        <w:rPr>
          <w:rFonts w:ascii="Arial" w:cs="Arial" w:eastAsia="Arial" w:hAnsi="Arial"/>
          <w:sz w:val="24"/>
          <w:szCs w:val="24"/>
        </w:rPr>
        <w:t xml:space="preserve">концентрация препарата ____________________________________________________________________</w:t>
      </w:r>
    </w:p>
    <w:p>
      <w:pPr>
        <w:spacing w:after="60"/>
        <w:ind w:firstLine="567"/>
        <w:jc w:val="both"/>
      </w:pPr>
      <w:r>
        <w:rPr>
          <w:rFonts w:ascii="Arial" w:cs="Arial" w:eastAsia="Arial" w:hAnsi="Arial"/>
          <w:sz w:val="24"/>
          <w:szCs w:val="24"/>
        </w:rPr>
        <w:t xml:space="preserve">расход раствора на 1 м</w:t>
      </w:r>
      <w:r>
        <w:rPr>
          <w:rFonts w:ascii="Arial" w:cs="Arial" w:eastAsia="Arial" w:hAnsi="Arial"/>
          <w:sz w:val="24"/>
          <w:szCs w:val="24"/>
        </w:rPr>
        <w:t xml:space="preserve">2</w:t>
      </w:r>
      <w:r>
        <w:rPr>
          <w:rFonts w:ascii="Arial" w:cs="Arial" w:eastAsia="Arial" w:hAnsi="Arial"/>
          <w:sz w:val="24"/>
          <w:szCs w:val="24"/>
        </w:rPr>
        <w:t xml:space="preserve"> площади (аэрозоля на 1 м</w:t>
      </w:r>
      <w:r>
        <w:rPr>
          <w:rFonts w:ascii="Arial" w:cs="Arial" w:eastAsia="Arial" w:hAnsi="Arial"/>
          <w:sz w:val="24"/>
          <w:szCs w:val="24"/>
        </w:rPr>
        <w:t xml:space="preserve">2</w:t>
      </w:r>
      <w:r>
        <w:rPr>
          <w:rFonts w:ascii="Arial" w:cs="Arial" w:eastAsia="Arial" w:hAnsi="Arial"/>
          <w:sz w:val="24"/>
          <w:szCs w:val="24"/>
        </w:rPr>
        <w:t xml:space="preserve">) ___________________________________________</w:t>
      </w:r>
    </w:p>
    <w:p>
      <w:pPr>
        <w:spacing w:after="60"/>
        <w:ind w:firstLine="567"/>
        <w:jc w:val="both"/>
      </w:pPr>
      <w:r>
        <w:rPr>
          <w:rFonts w:ascii="Arial" w:cs="Arial" w:eastAsia="Arial" w:hAnsi="Arial"/>
          <w:sz w:val="24"/>
          <w:szCs w:val="24"/>
        </w:rPr>
        <w:t xml:space="preserve">После обработки помещение оставлено закрытым на _____________________ ч.</w:t>
      </w:r>
    </w:p>
    <w:p>
      <w:pPr>
        <w:spacing w:after="60"/>
        <w:ind w:firstLine="567"/>
        <w:jc w:val="both"/>
      </w:pPr>
      <w:r>
        <w:rPr>
          <w:rFonts w:ascii="Arial" w:cs="Arial" w:eastAsia="Arial" w:hAnsi="Arial"/>
          <w:sz w:val="24"/>
          <w:szCs w:val="24"/>
        </w:rPr>
        <w:t xml:space="preserve">Остатки препаратов нейтрализованы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(нейтрализатор, концентрация, %)</w:t>
      </w:r>
    </w:p>
    <w:p>
      <w:pPr>
        <w:spacing w:after="60"/>
        <w:ind w:firstLine="567"/>
        <w:jc w:val="both"/>
      </w:pPr>
      <w:r>
        <w:rPr>
          <w:rFonts w:ascii="Arial" w:cs="Arial" w:eastAsia="Arial" w:hAnsi="Arial"/>
          <w:sz w:val="24"/>
          <w:szCs w:val="24"/>
        </w:rPr>
        <w:t xml:space="preserve">Всего обработано объектов:</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(каких, сколько)</w:t>
      </w:r>
    </w:p>
    <w:p>
      <w:pPr>
        <w:spacing w:after="60"/>
        <w:ind w:firstLine="567"/>
        <w:jc w:val="both"/>
      </w:pPr>
      <w:r>
        <w:rPr>
          <w:rFonts w:ascii="Arial" w:cs="Arial" w:eastAsia="Arial" w:hAnsi="Arial"/>
          <w:sz w:val="24"/>
          <w:szCs w:val="24"/>
        </w:rPr>
        <w:t xml:space="preserve">Площадь м</w:t>
      </w:r>
      <w:r>
        <w:rPr>
          <w:rFonts w:ascii="Arial" w:cs="Arial" w:eastAsia="Arial" w:hAnsi="Arial"/>
          <w:sz w:val="24"/>
          <w:szCs w:val="24"/>
        </w:rPr>
        <w:t xml:space="preserve">2</w:t>
      </w:r>
      <w:r>
        <w:rPr>
          <w:rFonts w:ascii="Arial" w:cs="Arial" w:eastAsia="Arial" w:hAnsi="Arial"/>
          <w:sz w:val="24"/>
          <w:szCs w:val="24"/>
        </w:rPr>
        <w:t xml:space="preserve">; _____________________________ объем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Выгулов м</w:t>
      </w:r>
      <w:r>
        <w:rPr>
          <w:rFonts w:ascii="Arial" w:cs="Arial" w:eastAsia="Arial" w:hAnsi="Arial"/>
          <w:sz w:val="24"/>
          <w:szCs w:val="24"/>
        </w:rPr>
        <w:t xml:space="preserve">2</w:t>
      </w:r>
      <w:r>
        <w:rPr>
          <w:rFonts w:ascii="Arial" w:cs="Arial" w:eastAsia="Arial" w:hAnsi="Arial"/>
          <w:sz w:val="24"/>
          <w:szCs w:val="24"/>
        </w:rPr>
        <w:t xml:space="preserve">; _________________________ территории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Предметов ухода ______________________________ шт.</w:t>
      </w:r>
    </w:p>
    <w:p>
      <w:pPr>
        <w:spacing w:after="60"/>
        <w:ind w:firstLine="567"/>
        <w:jc w:val="both"/>
      </w:pPr>
      <w:r>
        <w:rPr>
          <w:rFonts w:ascii="Arial" w:cs="Arial" w:eastAsia="Arial" w:hAnsi="Arial"/>
          <w:sz w:val="24"/>
          <w:szCs w:val="24"/>
        </w:rPr>
        <w:t xml:space="preserve">Животных ____________________________________ гол.</w:t>
      </w:r>
    </w:p>
    <w:p>
      <w:pPr>
        <w:spacing w:after="60"/>
        <w:ind w:firstLine="567"/>
        <w:jc w:val="both"/>
      </w:pPr>
      <w:r>
        <w:rPr>
          <w:rFonts w:ascii="Arial" w:cs="Arial" w:eastAsia="Arial" w:hAnsi="Arial"/>
          <w:sz w:val="24"/>
          <w:szCs w:val="24"/>
        </w:rPr>
        <w:t xml:space="preserve">Всего израсходовано ____________________________ кг.</w:t>
      </w:r>
    </w:p>
    <w:p>
      <w:pPr>
        <w:spacing w:after="60"/>
        <w:ind w:firstLine="567"/>
        <w:jc w:val="both"/>
      </w:pPr>
      <w:r>
        <w:rPr>
          <w:rFonts w:ascii="Arial" w:cs="Arial" w:eastAsia="Arial" w:hAnsi="Arial"/>
          <w:sz w:val="24"/>
          <w:szCs w:val="24"/>
        </w:rPr>
        <w:t xml:space="preserve">(каких препаратов, количество)</w:t>
      </w:r>
    </w:p>
    <w:p>
      <w:pPr>
        <w:spacing w:after="60"/>
        <w:ind w:firstLine="567"/>
        <w:jc w:val="both"/>
      </w:pPr>
      <w:r>
        <w:rPr>
          <w:rFonts w:ascii="Arial" w:cs="Arial" w:eastAsia="Arial" w:hAnsi="Arial"/>
          <w:sz w:val="24"/>
          <w:szCs w:val="24"/>
        </w:rPr>
        <w:t xml:space="preserve">Контроль качества обработки проведен</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(кем, результат исследования, номер экспертизы и его заключение)</w:t>
      </w:r>
    </w:p>
    <w:p>
      <w:pPr>
        <w:spacing w:after="60"/>
        <w:ind w:firstLine="567"/>
        <w:jc w:val="both"/>
      </w:pPr>
      <w:r>
        <w:rPr>
          <w:rFonts w:ascii="Arial" w:cs="Arial" w:eastAsia="Arial" w:hAnsi="Arial"/>
          <w:sz w:val="24"/>
          <w:szCs w:val="24"/>
        </w:rPr>
        <w:t xml:space="preserve">Акт составлен на подтверждение фактов проведения дезинфекции, дезинсекции, дезинвазии и</w:t>
      </w:r>
    </w:p>
    <w:p>
      <w:pPr>
        <w:spacing w:after="60"/>
        <w:ind w:firstLine="567"/>
        <w:jc w:val="both"/>
      </w:pPr>
      <w:r>
        <w:rPr>
          <w:rFonts w:ascii="Arial" w:cs="Arial" w:eastAsia="Arial" w:hAnsi="Arial"/>
          <w:sz w:val="24"/>
          <w:szCs w:val="24"/>
        </w:rPr>
        <w:t xml:space="preserve">дератизации и списания использованных средств ____________________________________________</w:t>
      </w:r>
    </w:p>
    <w:p>
      <w:pPr>
        <w:spacing w:after="60"/>
        <w:ind w:firstLine="567"/>
        <w:jc w:val="both"/>
      </w:pPr>
      <w:r>
        <w:rPr>
          <w:rFonts w:ascii="Arial" w:cs="Arial" w:eastAsia="Arial" w:hAnsi="Arial"/>
          <w:sz w:val="24"/>
          <w:szCs w:val="24"/>
        </w:rPr>
        <w:t xml:space="preserve">(наименование препаратов, количество)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Оптимальные параметры микроклимата в помещениях для содержания продуктивных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8"/>
        <w:gridCol w:w="2139"/>
        <w:gridCol w:w="2990"/>
        <w:gridCol w:w="2540"/>
      </w:tblGrid>
      <w:tr>
        <w:tc>
          <w:tcPr>
            <w:tcW w:type="dxa" w:w="25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животного</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градус</w:t>
            </w:r>
          </w:p>
        </w:tc>
        <w:tc>
          <w:tcPr>
            <w:tcW w:type="dxa" w:w="2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проц.</w:t>
            </w:r>
          </w:p>
        </w:tc>
        <w:tc>
          <w:tcPr>
            <w:tcW w:type="dxa" w:w="2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Воздухообмен, куб.м/ч (на голову)</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Крупный рогатый скот:</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Взрослый крупный рогатый скот</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15</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70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4</w:t>
            </w:r>
            <w:r>
              <w:rPr>
                <w:rFonts w:ascii="Arial" w:cs="Arial" w:eastAsia="Arial" w:hAnsi="Arial"/>
                <w:sz w:val="24"/>
                <w:szCs w:val="24"/>
              </w:rPr>
              <w:t xml:space="preserve">-</w:t>
            </w:r>
            <w:r>
              <w:rPr>
                <w:rFonts w:ascii="Arial" w:cs="Arial" w:eastAsia="Arial" w:hAnsi="Arial"/>
                <w:sz w:val="24"/>
                <w:szCs w:val="24"/>
              </w:rPr>
              <w:t xml:space="preserve">-12 месяцев</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-250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Телята</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-14</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-120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Свиньи:</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Свиноматки и хряки-производители</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-70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Свиньи на откорме</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-22</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Поросята-сосуны</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-30</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-80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Лошади:</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-8</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-100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-100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Птица:</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Взрослая</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-70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1-</w:t>
            </w:r>
            <w:r>
              <w:rPr>
                <w:rFonts w:ascii="Arial" w:cs="Arial" w:eastAsia="Arial" w:hAnsi="Arial"/>
                <w:sz w:val="24"/>
                <w:szCs w:val="24"/>
              </w:rPr>
              <w:t xml:space="preserve">-</w:t>
            </w:r>
            <w:r>
              <w:rPr>
                <w:rFonts w:ascii="Arial" w:cs="Arial" w:eastAsia="Arial" w:hAnsi="Arial"/>
                <w:sz w:val="24"/>
                <w:szCs w:val="24"/>
              </w:rPr>
              <w:t xml:space="preserve">30 дней</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-28</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-80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30--90 дней</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90-</w:t>
            </w:r>
            <w:r>
              <w:rPr>
                <w:rFonts w:ascii="Arial" w:cs="Arial" w:eastAsia="Arial" w:hAnsi="Arial"/>
                <w:sz w:val="24"/>
                <w:szCs w:val="24"/>
              </w:rPr>
              <w:t xml:space="preserve">-</w:t>
            </w:r>
            <w:r>
              <w:rPr>
                <w:rFonts w:ascii="Arial" w:cs="Arial" w:eastAsia="Arial" w:hAnsi="Arial"/>
                <w:sz w:val="24"/>
                <w:szCs w:val="24"/>
              </w:rPr>
              <w:t xml:space="preserve">160 дней</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-75</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Козы и овцы:</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Бараны, матки, валухи</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-45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-20</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30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Кролики:</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-23</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-100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r>
              <w:rPr>
                <w:rFonts w:ascii="Arial" w:cs="Arial" w:eastAsia="Arial" w:hAnsi="Arial"/>
                <w:sz w:val="24"/>
                <w:szCs w:val="24"/>
              </w:rPr>
              <w:t xml:space="preserve">-</w:t>
            </w:r>
            <w:r>
              <w:rPr>
                <w:rFonts w:ascii="Arial" w:cs="Arial" w:eastAsia="Arial" w:hAnsi="Arial"/>
                <w:sz w:val="24"/>
                <w:szCs w:val="24"/>
              </w:rPr>
              <w:t xml:space="preserve">-35</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-72</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120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Оптимальные нормы площади содержания продуктивных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7"/>
        <w:gridCol w:w="6241"/>
      </w:tblGrid>
      <w:tr>
        <w:tc>
          <w:tcPr>
            <w:tcW w:type="dxa" w:w="3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животного</w:t>
            </w:r>
          </w:p>
        </w:tc>
        <w:tc>
          <w:tcPr>
            <w:tcW w:type="dxa" w:w="6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Оптимальные нормы площади содержания животных, кв.м (на голову, не менее)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Крупный рогатый скот:</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Дойные и сухостойные коровы</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Бычки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Свиньи:</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Хряки-производители, свиноматки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 на откорме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Поросята-отъемыши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Птица:</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Курица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Утка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Гусь</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Индейка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Овцы и козы:</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Взрослое животное с приплодом</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Холостая матка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Ягненок или козленок (в возрасте от 6 до 12 месяцев)</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Кролики: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Взрослые</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односекционной клетке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двухсекционной клетке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Молодняк при групповом размещении</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сетчатом полу</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реечном полу</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сплошном деревянном полу</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Предельно допустимые уровни содержания сухого остатка, хлоридов, сульфатов, общей жесткости воды, используемой для поения сельскохозяйственных животных и приготовления корма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0"/>
        <w:gridCol w:w="1426"/>
        <w:gridCol w:w="1426"/>
        <w:gridCol w:w="1426"/>
        <w:gridCol w:w="4989"/>
      </w:tblGrid>
      <w:tr>
        <w:tc>
          <w:tcPr>
            <w:tcW w:type="dxa" w:w="9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Животные</w:t>
            </w:r>
          </w:p>
        </w:tc>
        <w:tc>
          <w:tcPr>
            <w:tcW w:type="dxa" w:w="42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допустимые уровни содержания в воде, мг/л</w:t>
            </w:r>
          </w:p>
        </w:tc>
        <w:tc>
          <w:tcPr>
            <w:tcW w:type="dxa" w:w="4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допустимый уровень общей жесткости воды, мг экв./л</w:t>
            </w:r>
          </w:p>
        </w:tc>
      </w:tr>
      <w:tr>
        <w:tc>
          <w:tcPr>
            <w:vMerge w:val="continue"/>
            <w:tcBorders>
              <w:top w:val="single" w:color="CBBF9E" w:sz="4"/>
              <w:left w:val="single" w:color="CBBF9E" w:sz="4"/>
              <w:bottom w:val="single" w:color="CBBF9E" w:sz="4"/>
              <w:right w:val="single" w:color="CBBF9E" w:sz="4"/>
            </w:tcBorders>
          </w:tcP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сухого остатка</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хлоридов</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сульфатов</w:t>
            </w:r>
          </w:p>
        </w:tc>
        <w:tc>
          <w:tcPr>
            <w:vMerge w:val="continue"/>
            <w:tcBorders>
              <w:top w:val="single" w:color="CBBF9E" w:sz="4"/>
              <w:left w:val="none" w:color="auto" w:sz="0"/>
              <w:bottom w:val="single" w:color="CBBF9E" w:sz="4"/>
              <w:right w:val="single" w:color="CBBF9E" w:sz="4"/>
            </w:tcBorders>
          </w:tcP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1lju3oys5xsg20gzfxa">
      <w:r>
        <w:rPr>
          <w:rFonts w:ascii="Arial" w:cs="Arial" w:eastAsia="Arial" w:hAnsi="Arial"/>
          <w:color w:val="132D3F"/>
          <w:sz w:val="16"/>
          <w:szCs w:val="16"/>
          <w:u w:val="single"/>
        </w:rPr>
        <w:t xml:space="preserve">dalil.kg/document/97771</w:t>
      </w:r>
    </w:hyperlink>
  </w:p>
  <w:p>
    <w:pPr>
      <w:spacing w:after="0" w:before="40"/>
      <w:jc w:val="center"/>
    </w:pPr>
    <w:hyperlink w:history="1" r:id="rIdxlr4el_kwxam00eava2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job0dxhvst6_nwltz12m" Type="http://schemas.openxmlformats.org/officeDocument/2006/relationships/hyperlink" Target="https://dalil.kg/document/160457" TargetMode="External"/><Relationship Id="rIdk0cweyheyazbml9xsxtix" Type="http://schemas.openxmlformats.org/officeDocument/2006/relationships/hyperlink" Target="https://dalil.kg/document/230005270" TargetMode="External"/><Relationship Id="rIdax7ckkagzcsklj9_givel" Type="http://schemas.openxmlformats.org/officeDocument/2006/relationships/hyperlink" Target="https://dalil.kg/document/230048171" TargetMode="External"/><Relationship Id="rIdul84thtf8izfq8epf4glk" Type="http://schemas.openxmlformats.org/officeDocument/2006/relationships/hyperlink" Target="https://dalil.kg/document/230049688" TargetMode="External"/><Relationship Id="rIduvdmbtmudwv5cknyky8wk" Type="http://schemas.openxmlformats.org/officeDocument/2006/relationships/hyperlink" Target="https://dalil.kg/document/96737" TargetMode="External"/><Relationship Id="rIdzsoxdtinxzebhkxixfneb" Type="http://schemas.openxmlformats.org/officeDocument/2006/relationships/hyperlink" Target="https://dalil.kg/document/96736" TargetMode="External"/><Relationship Id="rId7ogwk2hm-e_iewhcmiluj" Type="http://schemas.openxmlformats.org/officeDocument/2006/relationships/hyperlink" Target="https://dalil.kg/document/205396" TargetMode="External"/><Relationship Id="rIdl-a0kyjajjz8r2zpobtqm" Type="http://schemas.openxmlformats.org/officeDocument/2006/relationships/hyperlink" Target="https://dalil.kg/document/203685" TargetMode="External"/><Relationship Id="rId_zxj7jab58oebhgf78wyt" Type="http://schemas.openxmlformats.org/officeDocument/2006/relationships/hyperlink" Target="https://dalil.kg/document/97771#pr" TargetMode="External"/><Relationship Id="rIdccj_0ptbxdiqt4zbmueoe" Type="http://schemas.openxmlformats.org/officeDocument/2006/relationships/hyperlink" Target="https://dalil.kg/document/160457" TargetMode="External"/><Relationship Id="rIdy5ct1soc3jn5jg0iey6rh" Type="http://schemas.openxmlformats.org/officeDocument/2006/relationships/hyperlink" Target="https://dalil.kg/document/160457" TargetMode="External"/><Relationship Id="rIdgtu9oagqygwoxqms5_dff" Type="http://schemas.openxmlformats.org/officeDocument/2006/relationships/hyperlink" Target="https://dalil.kg/document/230005270" TargetMode="External"/><Relationship Id="rId6chgltedgry6gsrii7n7n" Type="http://schemas.openxmlformats.org/officeDocument/2006/relationships/hyperlink" Target="https://dalil.kg/document/230048171" TargetMode="External"/><Relationship Id="rIdx69s4npre5dfvuacjhu-b" Type="http://schemas.openxmlformats.org/officeDocument/2006/relationships/hyperlink" Target="https://dalil.kg/document/230049688" TargetMode="External"/><Relationship Id="rIdlynhcdkzasrvvcf8bi1n3" Type="http://schemas.openxmlformats.org/officeDocument/2006/relationships/hyperlink" Target="https://dalil.kg/document/205396" TargetMode="External"/><Relationship Id="rIdt2neghsv1ev9y_irhubck" Type="http://schemas.openxmlformats.org/officeDocument/2006/relationships/hyperlink" Target="https://dalil.kg/document/160457" TargetMode="External"/><Relationship Id="rId-shpwxq_yywkxdkw9yit6" Type="http://schemas.openxmlformats.org/officeDocument/2006/relationships/hyperlink" Target="https://dalil.kg/document/230048171" TargetMode="External"/><Relationship Id="rIdu79d6sn9rdzbb1mc4ahu8" Type="http://schemas.openxmlformats.org/officeDocument/2006/relationships/hyperlink" Target="https://dalil.kg/document/230048171" TargetMode="External"/><Relationship Id="rId7rn4bsqkd_ibx-atgjpua" Type="http://schemas.openxmlformats.org/officeDocument/2006/relationships/hyperlink" Target="https://dalil.kg/document/160457" TargetMode="External"/><Relationship Id="rIdofparnsqe017dk3m_a4po" Type="http://schemas.openxmlformats.org/officeDocument/2006/relationships/hyperlink" Target="https://dalil.kg/document/230049688" TargetMode="External"/><Relationship Id="rIdds1jtbohcbd8klgojzlix" Type="http://schemas.openxmlformats.org/officeDocument/2006/relationships/hyperlink" Target="https://dalil.kg/document/230005270" TargetMode="External"/><Relationship Id="rId00xdqzjv_62sjqfntw3lc" Type="http://schemas.openxmlformats.org/officeDocument/2006/relationships/hyperlink" Target="https://dalil.kg/document/230005270" TargetMode="External"/><Relationship Id="rIdzgg_5tdh6vdgr3ictbwtg" Type="http://schemas.openxmlformats.org/officeDocument/2006/relationships/hyperlink" Target="https://dalil.kg/document/230005270" TargetMode="External"/><Relationship Id="rIdsenpuzakkndsj-oeeokjp" Type="http://schemas.openxmlformats.org/officeDocument/2006/relationships/hyperlink" Target="https://dalil.kg/document/230005270" TargetMode="External"/><Relationship Id="rIdfbijhb_jb7rp1iqumymrq" Type="http://schemas.openxmlformats.org/officeDocument/2006/relationships/hyperlink" Target="https://dalil.kg/document/230005270" TargetMode="External"/><Relationship Id="rId3egntk-l2e5rgk2jv-sri" Type="http://schemas.openxmlformats.org/officeDocument/2006/relationships/hyperlink" Target="https://dalil.kg/document/230005270" TargetMode="External"/><Relationship Id="rIdylsgorlt-gtysaxa9twnf" Type="http://schemas.openxmlformats.org/officeDocument/2006/relationships/hyperlink" Target="https://dalil.kg/document/230005270" TargetMode="External"/><Relationship Id="rIdepq5dt1vtbmp3gr4hh1n-" Type="http://schemas.openxmlformats.org/officeDocument/2006/relationships/hyperlink" Target="https://dalil.kg/document/230005270" TargetMode="External"/><Relationship Id="rIdtrwsy6ilets6vpulzph8j" Type="http://schemas.openxmlformats.org/officeDocument/2006/relationships/hyperlink" Target="https://dalil.kg/document/97771#pr2" TargetMode="External"/><Relationship Id="rIdc5mrylbnd1qlp8rymmryz" Type="http://schemas.openxmlformats.org/officeDocument/2006/relationships/hyperlink" Target="https://dalil.kg/document/112306" TargetMode="External"/><Relationship Id="rIdkoskliqdz_ziavb22wngu" Type="http://schemas.openxmlformats.org/officeDocument/2006/relationships/hyperlink" Target="https://dalil.kg/document/230005270" TargetMode="External"/><Relationship Id="rIdm4mw1-fgy9qsz3zjkdlw3" Type="http://schemas.openxmlformats.org/officeDocument/2006/relationships/hyperlink" Target="https://dalil.kg/document/97771#pr3" TargetMode="External"/><Relationship Id="rIdgxjto-yzuwusnrdl0wro1" Type="http://schemas.openxmlformats.org/officeDocument/2006/relationships/hyperlink" Target="https://dalil.kg/document/97771#pr4" TargetMode="External"/><Relationship Id="rIdpyl5omsn3rnxtukipf_s2" Type="http://schemas.openxmlformats.org/officeDocument/2006/relationships/hyperlink" Target="https://dalil.kg/document/203278" TargetMode="External"/><Relationship Id="rIdn4ueoox-b3edfe8gbgov7" Type="http://schemas.openxmlformats.org/officeDocument/2006/relationships/hyperlink" Target="https://dalil.kg/document/97771#pr5" TargetMode="External"/><Relationship Id="rIdriv0fz0icllhexwf2absl" Type="http://schemas.openxmlformats.org/officeDocument/2006/relationships/hyperlink" Target="https://dalil.kg/document/230005270" TargetMode="External"/><Relationship Id="rId9ezxexczhfl4bgek0kvf7" Type="http://schemas.openxmlformats.org/officeDocument/2006/relationships/hyperlink" Target="https://dalil.kg/document/160457" TargetMode="External"/><Relationship Id="rId7u5sjau4chhhg3sxzqxhz" Type="http://schemas.openxmlformats.org/officeDocument/2006/relationships/hyperlink" Target="https://dalil.kg/document/160457"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1lju3oys5xsg20gzfxa" Type="http://schemas.openxmlformats.org/officeDocument/2006/relationships/hyperlink" Target="https://dalil.kg/document/97771" TargetMode="External"/><Relationship Id="rIdxlr4el_kwxam00eava2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2026-09-25T01:52:42.491Z</dcterms:created>
  <dcterms:modified xsi:type="dcterms:W3CDTF">2026-09-25T01:52:42.491Z</dcterms:modified>
</cp:coreProperties>
</file>

<file path=docProps/custom.xml><?xml version="1.0" encoding="utf-8"?>
<Properties xmlns="http://schemas.openxmlformats.org/officeDocument/2006/custom-properties" xmlns:vt="http://schemas.openxmlformats.org/officeDocument/2006/docPropsVTypes"/>
</file>