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rvz2azhtcsqsajvgz7f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марта 2025 года № 105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2016 года № 703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Правил идентификации животных" от 5 декабря 2014 года № 694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мероприятий по идентификации животных, в соответствии с </w:t>
      </w:r>
      <w:hyperlink w:history="1" r:id="rIdogxwusrlbyikfsc4_49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s0vghcx9lye-chkmlo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oojl1mw3-pa0r1zl23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животных" от 5 декабря 2014 года № 694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"Министерству сельского хозяйства и мелиорации Кыргызской Республики" заменить словами "Государственной инспекции по ветеринарной и фитосанитарной безопасности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lnrpy3bpkuetk4mfyq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животных, утвержденных вышеуказанным </w:t>
      </w:r>
      <w:hyperlink w:history="1" r:id="rIdx_eskrujgtqlz6vruy1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"уполномоченный орган по идентификации животных" в различных падежах заменить словами "уполномоченный государственный орган по ветеринарии в области идентификации животных"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Индивидуальный идентификационный номер должен состоять из 12 (двенадцать) символов, которые имеют следующее обозначение: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код ушных бирок для крупного рогатого скота и яков должен состоять из 2 букв и 10 цифр: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С10 С9 С8 С7 С6 С5 С4 С3 С2 С1, которые обозначают: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- двухбуквенная система кодов для домена первого уровня согласно международному стандарту ISO 3166;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С10-С1 - с 10 по 1 цифры, обозначающие (10 символов) индивидуальный идентификационный номер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код ушной бирки для овец и коз должен содержать 2 буквы и 10 цифр: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С10 С9 С8 С7 С6 С5 С4 С3 С2 С1, которые обозначают: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- двухбуквенная система кодов для домена первого уровня согласно международному стандарту ISO 3166;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С10-С1 - с 10 по 1 цифры, обозначающие (10 символов) индивидуальный идентификационный номер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 ушной бирки для свиней должен содержать 2 буквы и 10 цифр: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С10 С9 С8 С7 С6 С5 С4 С3 С2 С1, которые обозначают: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- двухбуквенная система кодов для домена первого уровня согласно международному стандарту ISO 3166;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С10-С1 - с 10 по 1 цифры, обозначающие индивидуальный идентификационный номер фермерского хозяйства (10 цифр).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код радиочастотного инъекционного транспондера для лошадей должен состоять из 13 цифр: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с 1 по 3 обозначают код страны, 417 - код Кыргызстана согласно трехцифровой системе, используемой ООН по международному стандарту ISO 3166;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с 4 по 13 (10 символов) обозначают индивидуальный идентификационный номер животного.";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10 после слов "дубликата бирки" дополнить словами и цифрой "по форме согласно </w:t>
      </w:r>
      <w:hyperlink w:history="1" r:id="rId5nxdtbjqtfxewylll81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главы 3 после слов "письменного заявления" дополнить словами и цифрой "по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jynxuaosd7mocsysls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 идентификации животных, утвержденным вышеуказанным </w:t>
      </w:r>
      <w:hyperlink w:history="1" r:id="rIdqfyp8g20pph4r43lyjw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"б" пункта 5 цифры и слово "15" и "15 (12 символов)" заменить цифрами и словом "13" и "13 (10 символов)";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4</w:t>
      </w:r>
      <w:r>
        <w:rPr>
          <w:rFonts w:ascii="Arial" w:cs="Arial" w:eastAsia="Arial" w:hAnsi="Arial"/>
          <w:sz w:val="24"/>
          <w:szCs w:val="24"/>
        </w:rPr>
        <w:t xml:space="preserve"> к Правилам идентификации животных, утвержденным вышеуказанным </w:t>
      </w:r>
      <w:hyperlink w:history="1" r:id="rIdh5dsddou8xq0zucg2uk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цифры, слово и буквы "(8 символов)" и "С8-С1" заменить цифрами, словом и буквами "(10 символов)" и "С10-С1";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Правилам идентификации животных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ветеринарной службы)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 отчество (при наличии)
 ИНН/наименование юридического лица, БИК)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 ____________________________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дубликата бирки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причине 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животного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животных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сельскохозяйственного животного: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Прилагаю следующие документы, подтверждающие факт утери, порчи бирки: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телефоны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E-mail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Согласен на использование сведений, составляющих охраняемую законом тайну,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содержащихся в информационных системах.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 достоверность представленных сведений.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_____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________ лист(ов) в 1 экземпляре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приняты _____________________ 20__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лица, принявшего документы)".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Правилам идентификации животных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ветеринарной службы)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 отчество (при наличии)
 ИНН/наименование юридического лица, БИК)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 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дубликат ветеринарного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причине 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животного 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животных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сельскохозяйственного животного: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Прилагаю следующие документы, подтверждающие факт утери, порчи ветеринарного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телефоны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E-mail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Согласен на использование сведений, составляющих охраняемую законом тайну,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содержащихся в информационных системах.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 достоверность представленных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_____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________ лист(ов) в 1 экземпляре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приняты _____________________ 20__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(подпись лица, принявшего документы)".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2oyy7zemt4ot8sejy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dalil.kg/document/98732</w:t>
      </w:r>
    </w:hyperlink>
  </w:p>
  <w:p>
    <w:pPr>
      <w:spacing w:after="0" w:before="40"/>
      <w:jc w:val="center"/>
    </w:pPr>
    <w:hyperlink w:history="1" r:id="rIdr1z0piocpahjnyoieyz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z2azhtcsqsajvgz7fkc" Type="http://schemas.openxmlformats.org/officeDocument/2006/relationships/hyperlink" Target="https://dalil.kg/document/230023535" TargetMode="External"/><Relationship Id="rIdogxwusrlbyikfsc4_49jn" Type="http://schemas.openxmlformats.org/officeDocument/2006/relationships/hyperlink" Target="https://dalil.kg/document/203899" TargetMode="External"/><Relationship Id="rIdgs0vghcx9lye-chkmlovc" Type="http://schemas.openxmlformats.org/officeDocument/2006/relationships/hyperlink" Target="https://dalil.kg/document/97181" TargetMode="External"/><Relationship Id="rIdioojl1mw3-pa0r1zl23sz" Type="http://schemas.openxmlformats.org/officeDocument/2006/relationships/hyperlink" Target="https://dalil.kg/document/97181" TargetMode="External"/><Relationship Id="rIdmlnrpy3bpkuetk4mfyqge" Type="http://schemas.openxmlformats.org/officeDocument/2006/relationships/hyperlink" Target="https://dalil.kg/document/97181" TargetMode="External"/><Relationship Id="rIdx_eskrujgtqlz6vruy1ad" Type="http://schemas.openxmlformats.org/officeDocument/2006/relationships/hyperlink" Target="https://dalil.kg/document/97181" TargetMode="External"/><Relationship Id="rId5nxdtbjqtfxewylll816e" Type="http://schemas.openxmlformats.org/officeDocument/2006/relationships/hyperlink" Target="https://dalil.kg/document/98732#p1" TargetMode="External"/><Relationship Id="rIdojynxuaosd7mocsyslst4" Type="http://schemas.openxmlformats.org/officeDocument/2006/relationships/hyperlink" Target="https://dalil.kg/document/98732#p2" TargetMode="External"/><Relationship Id="rIdqfyp8g20pph4r43lyjwcm" Type="http://schemas.openxmlformats.org/officeDocument/2006/relationships/hyperlink" Target="https://dalil.kg/document/97181" TargetMode="External"/><Relationship Id="rIdh5dsddou8xq0zucg2ukel" Type="http://schemas.openxmlformats.org/officeDocument/2006/relationships/hyperlink" Target="https://dalil.kg/document/9718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2oyy7zemt4ot8sejylv" Type="http://schemas.openxmlformats.org/officeDocument/2006/relationships/hyperlink" Target="https://dalil.kg/document/98732" TargetMode="External"/><Relationship Id="rIdr1z0piocpahjnyoieyz4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2026-09-26T12:44:20.310Z</dcterms:created>
  <dcterms:modified xsi:type="dcterms:W3CDTF">2026-09-26T12:44:20.310Z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