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84h4zaisz0ffeoeinc6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декабря 2021 года № 356</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xvalzzxgvffkaqu7xfsr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2016 года № 674</w:t>
      </w:r>
    </w:p>
    <w:p>
      <w:pPr>
        <w:spacing w:after="400" w:before="400"/>
        <w:ind w:firstLine="397"/>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организации и проведения служебного расследования в государственных органах и органах местного самоуправления Кыргызской Республики</w:t>
      </w:r>
    </w:p>
    <w:p>
      <w:pPr>
        <w:spacing w:after="120" w:before="200"/>
        <w:ind w:firstLine="397"/>
        <w:jc w:val="center"/>
      </w:pPr>
      <w:r>
        <w:rPr>
          <w:rFonts w:ascii="Arial" w:cs="Arial" w:eastAsia="Arial" w:hAnsi="Arial"/>
          <w:i/>
          <w:iCs/>
          <w:sz w:val="24"/>
          <w:szCs w:val="24"/>
        </w:rPr>
        <w:t xml:space="preserve">(В редакции постановлений Правительства КР от </w:t>
      </w:r>
      <w:hyperlink w:history="1" r:id="rIdau3mvn7t2w13vykfdzlmg">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c94nc7dnc3fd0a9zgikaf">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rhgjfi3vsbm1dpaemmkwv">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организации и проведения служебного расследования по фактам совершения дисциплинарного проступка государственными гражданскими служащими или муниципальными служащими (далее - служащие).</w:t>
      </w:r>
    </w:p>
    <w:p>
      <w:pPr>
        <w:spacing w:after="60"/>
        <w:ind w:firstLine="567"/>
        <w:jc w:val="both"/>
      </w:pPr>
      <w:r>
        <w:rPr>
          <w:rFonts w:ascii="Arial" w:cs="Arial" w:eastAsia="Arial" w:hAnsi="Arial"/>
          <w:sz w:val="24"/>
          <w:szCs w:val="24"/>
        </w:rPr>
        <w:t xml:space="preserve">2. Действие настоящего Положения не распространяется на военнослужащих и сотрудников правоохранительных органов Кыргызской Республики.</w:t>
      </w:r>
    </w:p>
    <w:p>
      <w:pPr>
        <w:spacing w:after="60"/>
        <w:ind w:firstLine="567"/>
        <w:jc w:val="both"/>
      </w:pPr>
      <w:r>
        <w:rPr>
          <w:rFonts w:ascii="Arial" w:cs="Arial" w:eastAsia="Arial" w:hAnsi="Arial"/>
          <w:sz w:val="24"/>
          <w:szCs w:val="24"/>
        </w:rPr>
        <w:t xml:space="preserve">3. Для своевременного, всестороннего, полного и объективного сбора и исследования материалов по факту дисциплинарного проступка, совершенного служащим, либо невыполнения им функциональных обязанностей может быть проведено служебное расследование, назначаемое руководителем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4. Служебное расследование - внутренняя проверка, рамки которой ни по кругу лиц, ни по объему не должны выходить за рамки государственного органа или органа местного самоуправления. Лица, не входящие в штатную численность государственного органа или органа местного самоуправления, внутри которого проводится служебное расследование, могут давать письменные пояснения в качестве свидетелей и привлекаться в качестве компетентных специалистов и экспертов для получения квалифицированного заключения.</w:t>
      </w:r>
    </w:p>
    <w:p>
      <w:pPr>
        <w:spacing w:after="60"/>
        <w:ind w:firstLine="567"/>
        <w:jc w:val="both"/>
      </w:pPr>
      <w:r>
        <w:rPr>
          <w:rFonts w:ascii="Arial" w:cs="Arial" w:eastAsia="Arial" w:hAnsi="Arial"/>
          <w:sz w:val="24"/>
          <w:szCs w:val="24"/>
        </w:rPr>
        <w:t xml:space="preserve">5. Основаниями (поводом) для проведения служебного расследования являются:</w:t>
      </w:r>
    </w:p>
    <w:p>
      <w:pPr>
        <w:spacing w:after="60"/>
        <w:ind w:firstLine="567"/>
        <w:jc w:val="both"/>
      </w:pPr>
      <w:r>
        <w:rPr>
          <w:rFonts w:ascii="Arial" w:cs="Arial" w:eastAsia="Arial" w:hAnsi="Arial"/>
          <w:sz w:val="24"/>
          <w:szCs w:val="24"/>
        </w:rPr>
        <w:t xml:space="preserve">- рапорты, служебные записки лиц, замещающих государственные и муниципальные должности;</w:t>
      </w:r>
    </w:p>
    <w:p>
      <w:pPr>
        <w:spacing w:after="60"/>
        <w:ind w:firstLine="567"/>
        <w:jc w:val="both"/>
      </w:pPr>
      <w:r>
        <w:rPr>
          <w:rFonts w:ascii="Arial" w:cs="Arial" w:eastAsia="Arial" w:hAnsi="Arial"/>
          <w:sz w:val="24"/>
          <w:szCs w:val="24"/>
        </w:rPr>
        <w:t xml:space="preserve">- представление комиссии по этике;</w:t>
      </w:r>
    </w:p>
    <w:p>
      <w:pPr>
        <w:spacing w:after="60"/>
        <w:ind w:firstLine="567"/>
        <w:jc w:val="both"/>
      </w:pPr>
      <w:r>
        <w:rPr>
          <w:rFonts w:ascii="Arial" w:cs="Arial" w:eastAsia="Arial" w:hAnsi="Arial"/>
          <w:sz w:val="24"/>
          <w:szCs w:val="24"/>
        </w:rPr>
        <w:t xml:space="preserve">- жалобы, заявления, сведения о нарушении служебной дисциплины;</w:t>
      </w:r>
    </w:p>
    <w:p>
      <w:pPr>
        <w:spacing w:after="60"/>
        <w:ind w:firstLine="567"/>
        <w:jc w:val="both"/>
      </w:pPr>
      <w:r>
        <w:rPr>
          <w:rFonts w:ascii="Arial" w:cs="Arial" w:eastAsia="Arial" w:hAnsi="Arial"/>
          <w:sz w:val="24"/>
          <w:szCs w:val="24"/>
        </w:rPr>
        <w:t xml:space="preserve">- сообщения в средствах массовой информации о должностном проступке;</w:t>
      </w:r>
    </w:p>
    <w:p>
      <w:pPr>
        <w:spacing w:after="60"/>
        <w:ind w:firstLine="567"/>
        <w:jc w:val="both"/>
      </w:pPr>
      <w:r>
        <w:rPr>
          <w:rFonts w:ascii="Arial" w:cs="Arial" w:eastAsia="Arial" w:hAnsi="Arial"/>
          <w:sz w:val="24"/>
          <w:szCs w:val="24"/>
        </w:rPr>
        <w:t xml:space="preserve">- заявление служащего либо физических или юридических лиц о совершенном дисциплинарном проступке;</w:t>
      </w:r>
    </w:p>
    <w:p>
      <w:pPr>
        <w:spacing w:after="60"/>
        <w:ind w:firstLine="567"/>
        <w:jc w:val="both"/>
      </w:pPr>
      <w:r>
        <w:rPr>
          <w:rFonts w:ascii="Arial" w:cs="Arial" w:eastAsia="Arial" w:hAnsi="Arial"/>
          <w:sz w:val="24"/>
          <w:szCs w:val="24"/>
        </w:rPr>
        <w:t xml:space="preserve">- непосредственное обнаружение проступка руководителем государственного органа или органа местного самоуправления, имеющим право назначать проведение служебного расследования;</w:t>
      </w:r>
    </w:p>
    <w:p>
      <w:pPr>
        <w:spacing w:after="60"/>
        <w:ind w:firstLine="567"/>
        <w:jc w:val="both"/>
      </w:pPr>
      <w:r>
        <w:rPr>
          <w:rFonts w:ascii="Arial" w:cs="Arial" w:eastAsia="Arial" w:hAnsi="Arial"/>
          <w:sz w:val="24"/>
          <w:szCs w:val="24"/>
        </w:rPr>
        <w:t xml:space="preserve">- наличие риска возникновения конфликта интересов;</w:t>
      </w:r>
    </w:p>
    <w:p>
      <w:pPr>
        <w:spacing w:after="60"/>
        <w:ind w:firstLine="567"/>
        <w:jc w:val="both"/>
      </w:pPr>
      <w:r>
        <w:rPr>
          <w:rFonts w:ascii="Arial" w:cs="Arial" w:eastAsia="Arial" w:hAnsi="Arial"/>
          <w:sz w:val="24"/>
          <w:szCs w:val="24"/>
        </w:rPr>
        <w:t xml:space="preserve">- обнаружение (выявление) нарушения порядка замещения государственной или муниципальной должности;</w:t>
      </w:r>
    </w:p>
    <w:p>
      <w:pPr>
        <w:spacing w:after="60"/>
        <w:ind w:firstLine="567"/>
        <w:jc w:val="both"/>
      </w:pPr>
      <w:r>
        <w:rPr>
          <w:rFonts w:ascii="Arial" w:cs="Arial" w:eastAsia="Arial" w:hAnsi="Arial"/>
          <w:sz w:val="24"/>
          <w:szCs w:val="24"/>
        </w:rPr>
        <w:t xml:space="preserve">- заявление служащего с целью снятия в отношении него безосновательных обвинений или подозрений.</w:t>
      </w:r>
    </w:p>
    <w:p>
      <w:pPr>
        <w:spacing w:after="60"/>
        <w:ind w:firstLine="567"/>
        <w:jc w:val="both"/>
      </w:pPr>
      <w:r>
        <w:rPr>
          <w:rFonts w:ascii="Arial" w:cs="Arial" w:eastAsia="Arial" w:hAnsi="Arial"/>
          <w:sz w:val="24"/>
          <w:szCs w:val="24"/>
        </w:rPr>
        <w:t xml:space="preserve">6. Проведение служебного расследования и вынесение решения по его результатам основываются на принципах:</w:t>
      </w:r>
    </w:p>
    <w:p>
      <w:pPr>
        <w:spacing w:after="60"/>
        <w:ind w:firstLine="567"/>
        <w:jc w:val="both"/>
      </w:pPr>
      <w:r>
        <w:rPr>
          <w:rFonts w:ascii="Arial" w:cs="Arial" w:eastAsia="Arial" w:hAnsi="Arial"/>
          <w:sz w:val="24"/>
          <w:szCs w:val="24"/>
        </w:rPr>
        <w:t xml:space="preserve">- законности;</w:t>
      </w:r>
    </w:p>
    <w:p>
      <w:pPr>
        <w:spacing w:after="60"/>
        <w:ind w:firstLine="567"/>
        <w:jc w:val="both"/>
      </w:pPr>
      <w:r>
        <w:rPr>
          <w:rFonts w:ascii="Arial" w:cs="Arial" w:eastAsia="Arial" w:hAnsi="Arial"/>
          <w:sz w:val="24"/>
          <w:szCs w:val="24"/>
        </w:rPr>
        <w:t xml:space="preserve">- уважения прав и свобод человека;</w:t>
      </w:r>
    </w:p>
    <w:p>
      <w:pPr>
        <w:spacing w:after="60"/>
        <w:ind w:firstLine="567"/>
        <w:jc w:val="both"/>
      </w:pPr>
      <w:r>
        <w:rPr>
          <w:rFonts w:ascii="Arial" w:cs="Arial" w:eastAsia="Arial" w:hAnsi="Arial"/>
          <w:sz w:val="24"/>
          <w:szCs w:val="24"/>
        </w:rPr>
        <w:t xml:space="preserve">- презумпции невиновности;</w:t>
      </w:r>
    </w:p>
    <w:p>
      <w:pPr>
        <w:spacing w:after="60"/>
        <w:ind w:firstLine="567"/>
        <w:jc w:val="both"/>
      </w:pPr>
      <w:r>
        <w:rPr>
          <w:rFonts w:ascii="Arial" w:cs="Arial" w:eastAsia="Arial" w:hAnsi="Arial"/>
          <w:sz w:val="24"/>
          <w:szCs w:val="24"/>
        </w:rPr>
        <w:t xml:space="preserve">- равенства каждого перед законом;</w:t>
      </w:r>
    </w:p>
    <w:p>
      <w:pPr>
        <w:spacing w:after="60"/>
        <w:ind w:firstLine="567"/>
        <w:jc w:val="both"/>
      </w:pPr>
      <w:r>
        <w:rPr>
          <w:rFonts w:ascii="Arial" w:cs="Arial" w:eastAsia="Arial" w:hAnsi="Arial"/>
          <w:sz w:val="24"/>
          <w:szCs w:val="24"/>
        </w:rPr>
        <w:t xml:space="preserve">- беспристрастности;</w:t>
      </w:r>
    </w:p>
    <w:p>
      <w:pPr>
        <w:spacing w:after="60"/>
        <w:ind w:firstLine="567"/>
        <w:jc w:val="both"/>
      </w:pPr>
      <w:r>
        <w:rPr>
          <w:rFonts w:ascii="Arial" w:cs="Arial" w:eastAsia="Arial" w:hAnsi="Arial"/>
          <w:sz w:val="24"/>
          <w:szCs w:val="24"/>
        </w:rPr>
        <w:t xml:space="preserve">- объективности;</w:t>
      </w:r>
    </w:p>
    <w:p>
      <w:pPr>
        <w:spacing w:after="60"/>
        <w:ind w:firstLine="567"/>
        <w:jc w:val="both"/>
      </w:pPr>
      <w:r>
        <w:rPr>
          <w:rFonts w:ascii="Arial" w:cs="Arial" w:eastAsia="Arial" w:hAnsi="Arial"/>
          <w:sz w:val="24"/>
          <w:szCs w:val="24"/>
        </w:rPr>
        <w:t xml:space="preserve">- возможности обжалования.</w:t>
      </w:r>
    </w:p>
    <w:p>
      <w:pPr>
        <w:spacing w:after="60"/>
        <w:ind w:firstLine="567"/>
        <w:jc w:val="both"/>
      </w:pPr>
      <w:r>
        <w:rPr>
          <w:rFonts w:ascii="Arial" w:cs="Arial" w:eastAsia="Arial" w:hAnsi="Arial"/>
          <w:sz w:val="24"/>
          <w:szCs w:val="24"/>
        </w:rPr>
        <w:t xml:space="preserve">7. Служебное расследование проводится комиссией государственного органа или органа местного самоуправления, создаваемой руководителем государственного органа или органа местного самоуправления (далее - комиссия), в котором работает служащий, либо специальным подразделением по проведению служебных расследований (при наличии такового) данного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Руководитель государственного органа или органа местного самоуправления назначает руководителя (председателя) комиссии из числа членов комиссии.</w:t>
      </w:r>
    </w:p>
    <w:p>
      <w:pPr>
        <w:spacing w:after="60"/>
        <w:ind w:firstLine="567"/>
        <w:jc w:val="both"/>
      </w:pPr>
      <w:r>
        <w:rPr>
          <w:rFonts w:ascii="Arial" w:cs="Arial" w:eastAsia="Arial" w:hAnsi="Arial"/>
          <w:sz w:val="24"/>
          <w:szCs w:val="24"/>
        </w:rPr>
        <w:t xml:space="preserve">Максимальная численность состава комиссии не ограничена и определяется объемом служебного расследования, но не может быть менее трех человек с нечетным количеством.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uufkeqxf1voveud9xygf">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выявлении в ходе служебного расследования фактов, свидетельствующих о признаках совершения административного правонарушения или уголовного преступления, материалы об итогах служебного расследования направляются в соответствующие органы для принятия по ним решения.</w:t>
      </w:r>
    </w:p>
    <w:p>
      <w:pPr>
        <w:spacing w:after="60"/>
        <w:ind w:firstLine="567"/>
        <w:jc w:val="both"/>
      </w:pPr>
      <w:r>
        <w:rPr>
          <w:rFonts w:ascii="Arial" w:cs="Arial" w:eastAsia="Arial" w:hAnsi="Arial"/>
          <w:sz w:val="24"/>
          <w:szCs w:val="24"/>
        </w:rPr>
        <w:t xml:space="preserve">9. Во время проведения служебного расследования комиссия, проводящая служебное расследование, самостоятельна в своих действиях, в выборе способов и мер проведения служебного расследования в рамках законодательства Кыргызской Республики.</w:t>
      </w:r>
    </w:p>
    <w:p>
      <w:pPr>
        <w:spacing w:after="60"/>
        <w:ind w:firstLine="567"/>
        <w:jc w:val="both"/>
      </w:pPr>
      <w:r>
        <w:rPr>
          <w:rFonts w:ascii="Arial" w:cs="Arial" w:eastAsia="Arial" w:hAnsi="Arial"/>
          <w:sz w:val="24"/>
          <w:szCs w:val="24"/>
        </w:rPr>
        <w:t xml:space="preserve">Руководитель государственного органа или органа местного самоуправления и другие должностные лица не вправе оказывать давление на комиссию, проводящую служебное расследование, и вмешиваться в ход служебного расследования, иначе как по основаниям, указанным в настоящем Положении.</w:t>
      </w:r>
    </w:p>
    <w:p>
      <w:pPr>
        <w:spacing w:after="60"/>
        <w:ind w:firstLine="567"/>
        <w:jc w:val="both"/>
      </w:pPr>
      <w:r>
        <w:rPr>
          <w:rFonts w:ascii="Arial" w:cs="Arial" w:eastAsia="Arial" w:hAnsi="Arial"/>
          <w:sz w:val="24"/>
          <w:szCs w:val="24"/>
        </w:rPr>
        <w:t xml:space="preserve">10. При проведении служебного расследования должны быть полностью, объективно и всесторонне установлены:</w:t>
      </w:r>
    </w:p>
    <w:p>
      <w:pPr>
        <w:spacing w:after="60"/>
        <w:ind w:firstLine="567"/>
        <w:jc w:val="both"/>
      </w:pPr>
      <w:r>
        <w:rPr>
          <w:rFonts w:ascii="Arial" w:cs="Arial" w:eastAsia="Arial" w:hAnsi="Arial"/>
          <w:sz w:val="24"/>
          <w:szCs w:val="24"/>
        </w:rPr>
        <w:t xml:space="preserve">- факт совершения служащим дисциплинарного проступка;</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vhdzln60lxx9lq-yg1mv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sz w:val="24"/>
          <w:szCs w:val="24"/>
        </w:rPr>
        <w:t xml:space="preserve">- причины и условия, способствовавшие совершению служащим дисциплинарного проступка;</w:t>
      </w:r>
    </w:p>
    <w:p>
      <w:pPr>
        <w:spacing w:after="60"/>
        <w:ind w:firstLine="567"/>
        <w:jc w:val="both"/>
      </w:pPr>
      <w:r>
        <w:rPr>
          <w:rFonts w:ascii="Arial" w:cs="Arial" w:eastAsia="Arial" w:hAnsi="Arial"/>
          <w:sz w:val="24"/>
          <w:szCs w:val="24"/>
        </w:rPr>
        <w:t xml:space="preserve">- характер и размер вреда, причиненного служащим в результате дисциплинарного проступка;</w:t>
      </w:r>
    </w:p>
    <w:p>
      <w:pPr>
        <w:spacing w:after="60"/>
        <w:ind w:firstLine="567"/>
        <w:jc w:val="both"/>
      </w:pPr>
      <w:r>
        <w:rPr>
          <w:rFonts w:ascii="Arial" w:cs="Arial" w:eastAsia="Arial" w:hAnsi="Arial"/>
          <w:sz w:val="24"/>
          <w:szCs w:val="24"/>
        </w:rPr>
        <w:t xml:space="preserve">- обстоятельства, послужившие основанием для письменного заявления служащего о проведении служебного расследования.</w:t>
      </w:r>
    </w:p>
    <w:p>
      <w:pPr>
        <w:spacing w:after="60"/>
        <w:ind w:firstLine="567"/>
        <w:jc w:val="both"/>
      </w:pPr>
      <w:r>
        <w:rPr>
          <w:rFonts w:ascii="Arial" w:cs="Arial" w:eastAsia="Arial" w:hAnsi="Arial"/>
          <w:sz w:val="24"/>
          <w:szCs w:val="24"/>
        </w:rPr>
        <w:t xml:space="preserve">Выяснение всех вышеуказанных признаков имеет значение для определения степени вины лица, совершившего проступок, меры наказания и вида ответственности.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bn3beox0i0o2h5iaqhis">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2. Порядок проведения служебного расследования</w:t>
      </w:r>
    </w:p>
    <w:p>
      <w:pPr>
        <w:spacing w:after="60"/>
        <w:ind w:firstLine="567"/>
        <w:jc w:val="both"/>
      </w:pPr>
      <w:r>
        <w:rPr>
          <w:rFonts w:ascii="Arial" w:cs="Arial" w:eastAsia="Arial" w:hAnsi="Arial"/>
          <w:sz w:val="24"/>
          <w:szCs w:val="24"/>
        </w:rPr>
        <w:t xml:space="preserve">11. В ходе служебного расследования комиссией осуществляется сбор и документальное оформление сведений, относящихся к дисциплинарному проступку, таких, как объяснительные, заключения (экспертов и специалистов), вещественные доказательства, акты осмотра, выписки из книг (журналов), справки и другие документы. Также комиссией устанавливается:</w:t>
      </w:r>
    </w:p>
    <w:p>
      <w:pPr>
        <w:spacing w:after="60"/>
        <w:ind w:firstLine="567"/>
        <w:jc w:val="both"/>
      </w:pPr>
      <w:r>
        <w:rPr>
          <w:rFonts w:ascii="Arial" w:cs="Arial" w:eastAsia="Arial" w:hAnsi="Arial"/>
          <w:sz w:val="24"/>
          <w:szCs w:val="24"/>
        </w:rPr>
        <w:t xml:space="preserve">- действительно ли имел место дисциплинарный проступок, а также обстоятельства, при которых он был совершен;</w:t>
      </w:r>
    </w:p>
    <w:p>
      <w:pPr>
        <w:spacing w:after="60"/>
        <w:ind w:firstLine="567"/>
        <w:jc w:val="both"/>
      </w:pPr>
      <w:r>
        <w:rPr>
          <w:rFonts w:ascii="Arial" w:cs="Arial" w:eastAsia="Arial" w:hAnsi="Arial"/>
          <w:sz w:val="24"/>
          <w:szCs w:val="24"/>
        </w:rPr>
        <w:t xml:space="preserve">- наличие вины в действиях либо бездействии служащих и степень вины каждого в случае совершения проступка несколькими служащими;</w:t>
      </w:r>
    </w:p>
    <w:p>
      <w:pPr>
        <w:spacing w:after="60"/>
        <w:ind w:firstLine="567"/>
        <w:jc w:val="both"/>
      </w:pPr>
      <w:r>
        <w:rPr>
          <w:rFonts w:ascii="Arial" w:cs="Arial" w:eastAsia="Arial" w:hAnsi="Arial"/>
          <w:sz w:val="24"/>
          <w:szCs w:val="24"/>
        </w:rPr>
        <w:t xml:space="preserve">- обстоятельства, влияющие на степень и характер ответственности служащего;</w:t>
      </w:r>
    </w:p>
    <w:p>
      <w:pPr>
        <w:spacing w:after="60"/>
        <w:ind w:firstLine="567"/>
        <w:jc w:val="both"/>
      </w:pPr>
      <w:r>
        <w:rPr>
          <w:rFonts w:ascii="Arial" w:cs="Arial" w:eastAsia="Arial" w:hAnsi="Arial"/>
          <w:sz w:val="24"/>
          <w:szCs w:val="24"/>
        </w:rPr>
        <w:t xml:space="preserve">- причины и условия, которые способствовали совершению проступка;</w:t>
      </w:r>
    </w:p>
    <w:p>
      <w:pPr>
        <w:spacing w:after="60"/>
        <w:ind w:firstLine="567"/>
        <w:jc w:val="both"/>
      </w:pPr>
      <w:r>
        <w:rPr>
          <w:rFonts w:ascii="Arial" w:cs="Arial" w:eastAsia="Arial" w:hAnsi="Arial"/>
          <w:sz w:val="24"/>
          <w:szCs w:val="24"/>
        </w:rPr>
        <w:t xml:space="preserve">- характер и размер вреда, причиненного служащим, совершившим дисциплинарный проступок.</w:t>
      </w:r>
    </w:p>
    <w:p>
      <w:pPr>
        <w:spacing w:after="60"/>
        <w:ind w:firstLine="567"/>
        <w:jc w:val="both"/>
      </w:pPr>
      <w:r>
        <w:rPr>
          <w:rFonts w:ascii="Arial" w:cs="Arial" w:eastAsia="Arial" w:hAnsi="Arial"/>
          <w:sz w:val="24"/>
          <w:szCs w:val="24"/>
        </w:rPr>
        <w:t xml:space="preserve">12. Материалы проведенного служебного расследования, собранные с нарушением настоящего Положения, не имеют юридической силы и не могут быть положены в основу решения по результатам служебного расследования.</w:t>
      </w:r>
    </w:p>
    <w:p>
      <w:pPr>
        <w:spacing w:after="60"/>
        <w:ind w:firstLine="567"/>
        <w:jc w:val="both"/>
      </w:pPr>
      <w:r>
        <w:rPr>
          <w:rFonts w:ascii="Arial" w:cs="Arial" w:eastAsia="Arial" w:hAnsi="Arial"/>
          <w:sz w:val="24"/>
          <w:szCs w:val="24"/>
        </w:rPr>
        <w:t xml:space="preserve">13. Допускается приобщение к материалам дела копий документов, выписок из них. При этом вторичный документ должен быть удостоверен в установленном порядке лицом, в ведении которого находится документ, и заверен в службе управления персоналом.</w:t>
      </w:r>
    </w:p>
    <w:p>
      <w:pPr>
        <w:spacing w:after="60"/>
        <w:ind w:firstLine="567"/>
        <w:jc w:val="both"/>
      </w:pPr>
      <w:r>
        <w:rPr>
          <w:rFonts w:ascii="Arial" w:cs="Arial" w:eastAsia="Arial" w:hAnsi="Arial"/>
          <w:sz w:val="24"/>
          <w:szCs w:val="24"/>
        </w:rPr>
        <w:t xml:space="preserve">14. Доказательства хранятся вместе с материалами дела.</w:t>
      </w:r>
    </w:p>
    <w:p>
      <w:pPr>
        <w:spacing w:after="60"/>
        <w:ind w:firstLine="567"/>
        <w:jc w:val="both"/>
      </w:pPr>
      <w:r>
        <w:rPr>
          <w:rFonts w:ascii="Arial" w:cs="Arial" w:eastAsia="Arial" w:hAnsi="Arial"/>
          <w:sz w:val="24"/>
          <w:szCs w:val="24"/>
        </w:rPr>
        <w:t xml:space="preserve">15. Объем необходимых материалов служебного расследования определяется членами комиссии.</w:t>
      </w:r>
    </w:p>
    <w:p>
      <w:pPr>
        <w:spacing w:after="60"/>
        <w:ind w:firstLine="567"/>
        <w:jc w:val="both"/>
      </w:pPr>
      <w:r>
        <w:rPr>
          <w:rFonts w:ascii="Arial" w:cs="Arial" w:eastAsia="Arial" w:hAnsi="Arial"/>
          <w:sz w:val="24"/>
          <w:szCs w:val="24"/>
        </w:rPr>
        <w:t xml:space="preserve">16. Служебное расследование в отношении служащих центральных аппаратов государственных органов и органов местного самоуправления, руководителей территориальных (подведомственных) органов и их заместителей проводится на основании приказа (постановления, распоряжения) (далее - приказ) руководителя соответствующего государственного органа или органа местного самоуправления, в отношении служащих территориальных (подведомственных) органов - на основании приказа руководителя соответствующего территориального (подведомственного) подразделения (далее - руководитель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При подозрении о наличии конфликта интересов или личной заинтересованности, служебное расследование в отношении служащих территориальных (подведомственных) подразделений органов может проводиться центральным аппаратом государственного органа и органа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l3ii4kywznqnfmcor0tr">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Служебное расследование в отношении лиц, занимающих должности статс-секретарей государственных органов, проводит уполномоченный государственный орган по делам государственной гражданской службы и муниципальной службы (далее - уполномоченный государственный орган) по собственной инициативе, по инициативе Совета по государственной гражданской службе и муниципальной службе, представлению руководителя государственного органа, по заявлению самого статс-секретаря.</w:t>
      </w:r>
    </w:p>
    <w:p>
      <w:pPr>
        <w:spacing w:after="60"/>
        <w:ind w:firstLine="567"/>
        <w:jc w:val="both"/>
      </w:pPr>
      <w:r>
        <w:rPr>
          <w:rFonts w:ascii="Arial" w:cs="Arial" w:eastAsia="Arial" w:hAnsi="Arial"/>
          <w:sz w:val="24"/>
          <w:szCs w:val="24"/>
        </w:rPr>
        <w:t xml:space="preserve">Рассмотрение и утверждение результатов служебного расследования в отношении статс-секретарей государственных органов осуществляет Совет по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Служебное расследование в отношении лиц, занимающих высшие административные должности государственной гражданской службы и муниципальной службы, проводится вышестоящим государственным органом (должностным лицом), в ведении которого находятся данные государственные органы.</w:t>
      </w:r>
    </w:p>
    <w:p>
      <w:pPr>
        <w:spacing w:after="60"/>
        <w:ind w:firstLine="567"/>
        <w:jc w:val="both"/>
      </w:pPr>
      <w:r>
        <w:rPr>
          <w:rFonts w:ascii="Arial" w:cs="Arial" w:eastAsia="Arial" w:hAnsi="Arial"/>
          <w:sz w:val="24"/>
          <w:szCs w:val="24"/>
        </w:rPr>
        <w:t xml:space="preserve">Председатель Совета по государственной гражданской службе и муниципальной службе может инициировать тестирование на полиграфе статс-секретаря государственного органа, в отношении которого проводится служебное расследование, с его согласия.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7etof5i1nad_4qkpb-lm">
        <w:r>
          <w:rPr>
            <w:rFonts w:ascii="Arial" w:cs="Arial" w:eastAsia="Arial" w:hAnsi="Arial"/>
            <w:i/>
            <w:iCs/>
            <w:color w:val="1D4ED8"/>
            <w:sz w:val="24"/>
            <w:szCs w:val="24"/>
            <w:u w:val="single"/>
          </w:rPr>
          <w:t xml:space="preserve">8 июня 2017 года № 358)</w:t>
        </w:r>
      </w:hyperlink>
    </w:p>
    <w:p>
      <w:pPr>
        <w:spacing w:after="60"/>
        <w:ind w:firstLine="567"/>
        <w:jc w:val="both"/>
      </w:pPr>
      <w:r>
        <w:rPr>
          <w:rFonts w:ascii="Arial" w:cs="Arial" w:eastAsia="Arial" w:hAnsi="Arial"/>
          <w:sz w:val="24"/>
          <w:szCs w:val="24"/>
        </w:rPr>
        <w:t xml:space="preserve">18. В приказе государственного органа или органа местного самоуправления о проведении служебного расследования:</w:t>
      </w:r>
    </w:p>
    <w:p>
      <w:pPr>
        <w:spacing w:after="60"/>
        <w:ind w:firstLine="567"/>
        <w:jc w:val="both"/>
      </w:pPr>
      <w:r>
        <w:rPr>
          <w:rFonts w:ascii="Arial" w:cs="Arial" w:eastAsia="Arial" w:hAnsi="Arial"/>
          <w:sz w:val="24"/>
          <w:szCs w:val="24"/>
        </w:rPr>
        <w:t xml:space="preserve">- указывается повод для проведения служебного расследования;</w:t>
      </w:r>
    </w:p>
    <w:p>
      <w:pPr>
        <w:spacing w:after="60"/>
        <w:ind w:firstLine="567"/>
        <w:jc w:val="both"/>
      </w:pPr>
      <w:r>
        <w:rPr>
          <w:rFonts w:ascii="Arial" w:cs="Arial" w:eastAsia="Arial" w:hAnsi="Arial"/>
          <w:sz w:val="24"/>
          <w:szCs w:val="24"/>
        </w:rPr>
        <w:t xml:space="preserve">- указываются фамилия, имя, отчество, замещаемая должность служащего,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утверждается состав комиссии, а также указывается необходимость привлечения специалистов других структурных подразделений;</w:t>
      </w:r>
    </w:p>
    <w:p>
      <w:pPr>
        <w:spacing w:after="60"/>
        <w:ind w:firstLine="567"/>
        <w:jc w:val="both"/>
      </w:pPr>
      <w:r>
        <w:rPr>
          <w:rFonts w:ascii="Arial" w:cs="Arial" w:eastAsia="Arial" w:hAnsi="Arial"/>
          <w:sz w:val="24"/>
          <w:szCs w:val="24"/>
        </w:rPr>
        <w:t xml:space="preserve">- определяется срок представления материалов служебного расследования и итогового заключения по его результатам;</w:t>
      </w:r>
    </w:p>
    <w:p>
      <w:pPr>
        <w:spacing w:after="60"/>
        <w:ind w:firstLine="567"/>
        <w:jc w:val="both"/>
      </w:pPr>
      <w:r>
        <w:rPr>
          <w:rFonts w:ascii="Arial" w:cs="Arial" w:eastAsia="Arial" w:hAnsi="Arial"/>
          <w:sz w:val="24"/>
          <w:szCs w:val="24"/>
        </w:rPr>
        <w:t xml:space="preserve">- в случае временного отстранения служащего от должности указывается дата и срок отстранения.</w:t>
      </w:r>
    </w:p>
    <w:p>
      <w:pPr>
        <w:spacing w:after="60"/>
        <w:ind w:firstLine="567"/>
        <w:jc w:val="both"/>
      </w:pPr>
      <w:r>
        <w:rPr>
          <w:rFonts w:ascii="Arial" w:cs="Arial" w:eastAsia="Arial" w:hAnsi="Arial"/>
          <w:sz w:val="24"/>
          <w:szCs w:val="24"/>
        </w:rPr>
        <w:t xml:space="preserve">19. О проведении служебного расследования уведомляется орган профессионального союза (далее - профсоюзный орган) государственного органа, органа местного самоуправления. Представители профсоюзного органа имеют право принять участие на любой стадии служебного расследования.</w:t>
      </w:r>
    </w:p>
    <w:p>
      <w:pPr>
        <w:spacing w:after="60"/>
        <w:ind w:firstLine="567"/>
        <w:jc w:val="both"/>
      </w:pPr>
      <w:r>
        <w:rPr>
          <w:rFonts w:ascii="Arial" w:cs="Arial" w:eastAsia="Arial" w:hAnsi="Arial"/>
          <w:sz w:val="24"/>
          <w:szCs w:val="24"/>
        </w:rPr>
        <w:t xml:space="preserve">В ходе служебного расследования представители профсоюзного органа могут знакомиться со всеми представляемыми документами служебного расследования, а также с его результатами.</w:t>
      </w:r>
    </w:p>
    <w:p>
      <w:pPr>
        <w:spacing w:after="60"/>
        <w:ind w:firstLine="567"/>
        <w:jc w:val="both"/>
      </w:pPr>
      <w:r>
        <w:rPr>
          <w:rFonts w:ascii="Arial" w:cs="Arial" w:eastAsia="Arial" w:hAnsi="Arial"/>
          <w:sz w:val="24"/>
          <w:szCs w:val="24"/>
        </w:rPr>
        <w:t xml:space="preserve">Предложения и замечания по служебному расследованию и его результатам представляются представителями профсоюзного органа письменно руководителю государственного органа или органа местного самоуправления, а также комиссии.</w:t>
      </w:r>
    </w:p>
    <w:p>
      <w:pPr>
        <w:spacing w:after="60"/>
        <w:ind w:firstLine="567"/>
        <w:jc w:val="both"/>
      </w:pPr>
      <w:r>
        <w:rPr>
          <w:rFonts w:ascii="Arial" w:cs="Arial" w:eastAsia="Arial" w:hAnsi="Arial"/>
          <w:sz w:val="24"/>
          <w:szCs w:val="24"/>
        </w:rPr>
        <w:t xml:space="preserve">Если выборный профсоюзный орган не создан, служебное расследование проводится без участия профсоюзных работников.</w:t>
      </w:r>
    </w:p>
    <w:p>
      <w:pPr>
        <w:spacing w:after="60"/>
        <w:ind w:firstLine="567"/>
        <w:jc w:val="both"/>
      </w:pPr>
      <w:r>
        <w:rPr>
          <w:rFonts w:ascii="Arial" w:cs="Arial" w:eastAsia="Arial" w:hAnsi="Arial"/>
          <w:sz w:val="24"/>
          <w:szCs w:val="24"/>
        </w:rPr>
        <w:t xml:space="preserve">20. В состав комиссии могут быть включены сотрудники службы управления персоналом, юридической службы, уполномоченный по вопросам предупреждения коррупции (при наличии такового), представители комиссии по этике, а также служащие других структурных подразделений государственного органа или органа местного самоуправления, знания которых необходимы для полного и всестороннего проведения служебного расследования.</w:t>
      </w:r>
    </w:p>
    <w:p>
      <w:pPr>
        <w:spacing w:after="60"/>
        <w:ind w:firstLine="567"/>
        <w:jc w:val="both"/>
      </w:pPr>
      <w:r>
        <w:rPr>
          <w:rFonts w:ascii="Arial" w:cs="Arial" w:eastAsia="Arial" w:hAnsi="Arial"/>
          <w:sz w:val="24"/>
          <w:szCs w:val="24"/>
        </w:rPr>
        <w:t xml:space="preserve">Для участия в проведении служебного расследования комиссией могут привлекаться независимые эксперты.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rs8i9skrfq5fupqdq4du">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Комиссия обеспечивает проверку достоверности, полноты и объективности собираемых материалов на предмет соответствия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g5bvkaei3sc1_g_9uero">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 целях предотвращения возникновения конфликта интересов в проведении служебного расследования не может участвовать служащий, прямо или косвенно заинтересованный в его результатах, в том числе:</w:t>
      </w:r>
    </w:p>
    <w:p>
      <w:pPr>
        <w:spacing w:after="60"/>
        <w:ind w:firstLine="567"/>
        <w:jc w:val="both"/>
      </w:pPr>
      <w:r>
        <w:rPr>
          <w:rFonts w:ascii="Arial" w:cs="Arial" w:eastAsia="Arial" w:hAnsi="Arial"/>
          <w:sz w:val="24"/>
          <w:szCs w:val="24"/>
        </w:rPr>
        <w:t xml:space="preserve">- если он находился или находится в служебной или иной зависимости от лица,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служащий, являющийся родственником служащего,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в случае его некомпетентности по предмету служебного расследования.</w:t>
      </w:r>
    </w:p>
    <w:p>
      <w:pPr>
        <w:spacing w:after="60"/>
        <w:ind w:firstLine="567"/>
        <w:jc w:val="both"/>
      </w:pPr>
      <w:r>
        <w:rPr>
          <w:rFonts w:ascii="Arial" w:cs="Arial" w:eastAsia="Arial" w:hAnsi="Arial"/>
          <w:sz w:val="24"/>
          <w:szCs w:val="24"/>
        </w:rPr>
        <w:t xml:space="preserve">В этих случаях служащий должен обратиться к руководителю государственного органа или органа местного самоуправления с письменным заявлением об освобождении его от участия в проведении служебного расследования.</w:t>
      </w:r>
    </w:p>
    <w:p>
      <w:pPr>
        <w:spacing w:after="60"/>
        <w:ind w:firstLine="567"/>
        <w:jc w:val="both"/>
      </w:pPr>
      <w:r>
        <w:rPr>
          <w:rFonts w:ascii="Arial" w:cs="Arial" w:eastAsia="Arial" w:hAnsi="Arial"/>
          <w:sz w:val="24"/>
          <w:szCs w:val="24"/>
        </w:rPr>
        <w:t xml:space="preserve">При несоблюдении указанного требования результаты служебного расследования считаются недействительными.</w:t>
      </w:r>
    </w:p>
    <w:p>
      <w:pPr>
        <w:spacing w:after="60"/>
        <w:ind w:firstLine="567"/>
        <w:jc w:val="both"/>
      </w:pPr>
      <w:r>
        <w:rPr>
          <w:rFonts w:ascii="Arial" w:cs="Arial" w:eastAsia="Arial" w:hAnsi="Arial"/>
          <w:sz w:val="24"/>
          <w:szCs w:val="24"/>
        </w:rPr>
        <w:t xml:space="preserve">По истечении двух лет служащий, ранее находившийся в служебной или иной зависимости от лица, в отношении которого проводится служебное расследование, может состоять в комиссии по проведению служебного расследования.</w:t>
      </w:r>
    </w:p>
    <w:p>
      <w:pPr>
        <w:spacing w:after="60"/>
        <w:ind w:firstLine="567"/>
        <w:jc w:val="both"/>
      </w:pPr>
      <w:r>
        <w:rPr>
          <w:rFonts w:ascii="Arial" w:cs="Arial" w:eastAsia="Arial" w:hAnsi="Arial"/>
          <w:sz w:val="24"/>
          <w:szCs w:val="24"/>
        </w:rPr>
        <w:t xml:space="preserve">23. Служебное расследование должно быть начато не позднее четырнадцати рабочих дней с момента получения информации, которая явилась поводом (основанием) для его проведения, и завершено не позднее чем через тридцать календарных дней со дня принятия решения о его проведении.</w:t>
      </w:r>
    </w:p>
    <w:p>
      <w:pPr>
        <w:spacing w:after="60"/>
        <w:ind w:firstLine="567"/>
        <w:jc w:val="both"/>
      </w:pPr>
      <w:r>
        <w:rPr>
          <w:rFonts w:ascii="Arial" w:cs="Arial" w:eastAsia="Arial" w:hAnsi="Arial"/>
          <w:sz w:val="24"/>
          <w:szCs w:val="24"/>
        </w:rPr>
        <w:t xml:space="preserve">Окончанием срока служебного расследования является день составления итогового заключения комиссии по результатам служебного расследования.</w:t>
      </w:r>
    </w:p>
    <w:p>
      <w:pPr>
        <w:spacing w:after="60"/>
        <w:ind w:firstLine="567"/>
        <w:jc w:val="both"/>
      </w:pPr>
      <w:r>
        <w:rPr>
          <w:rFonts w:ascii="Arial" w:cs="Arial" w:eastAsia="Arial" w:hAnsi="Arial"/>
          <w:sz w:val="24"/>
          <w:szCs w:val="24"/>
        </w:rPr>
        <w:t xml:space="preserve">Нарушение сроков проведения служебного расследования автоматически освобождает служащего, в отношении которого проводится служебное расследование, от дисциплинарной ответственности, за исключением случаев продления сроков, установленных пунктом 24 настоящего Положения.</w:t>
      </w:r>
    </w:p>
    <w:p>
      <w:pPr>
        <w:spacing w:after="60"/>
        <w:ind w:firstLine="567"/>
        <w:jc w:val="both"/>
      </w:pPr>
      <w:r>
        <w:rPr>
          <w:rFonts w:ascii="Arial" w:cs="Arial" w:eastAsia="Arial" w:hAnsi="Arial"/>
          <w:sz w:val="24"/>
          <w:szCs w:val="24"/>
        </w:rPr>
        <w:t xml:space="preserve">24. Срок проведения служебного расследования может быть продлен руководителем государственного органа или органа местного самоуправления на основе служебной записки руководителя (председателя) комиссии, с указанием срока продления и даты окончания служебного расследования, в следующих случаях (связанных с установлением факта расследуемого проступка), если:</w:t>
      </w:r>
    </w:p>
    <w:p>
      <w:pPr>
        <w:spacing w:after="60"/>
        <w:ind w:firstLine="567"/>
        <w:jc w:val="both"/>
      </w:pPr>
      <w:r>
        <w:rPr>
          <w:rFonts w:ascii="Arial" w:cs="Arial" w:eastAsia="Arial" w:hAnsi="Arial"/>
          <w:sz w:val="24"/>
          <w:szCs w:val="24"/>
        </w:rPr>
        <w:t xml:space="preserve">- возникла необходимость поездки в другие населенные пункты;</w:t>
      </w:r>
    </w:p>
    <w:p>
      <w:pPr>
        <w:spacing w:after="60"/>
        <w:ind w:firstLine="567"/>
        <w:jc w:val="both"/>
      </w:pPr>
      <w:r>
        <w:rPr>
          <w:rFonts w:ascii="Arial" w:cs="Arial" w:eastAsia="Arial" w:hAnsi="Arial"/>
          <w:sz w:val="24"/>
          <w:szCs w:val="24"/>
        </w:rPr>
        <w:t xml:space="preserve">- осуществляется обоснованная переписка с государственными органами, физическими и юридическими лицами;</w:t>
      </w:r>
    </w:p>
    <w:p>
      <w:pPr>
        <w:spacing w:after="60"/>
        <w:ind w:firstLine="567"/>
        <w:jc w:val="both"/>
      </w:pPr>
      <w:r>
        <w:rPr>
          <w:rFonts w:ascii="Arial" w:cs="Arial" w:eastAsia="Arial" w:hAnsi="Arial"/>
          <w:sz w:val="24"/>
          <w:szCs w:val="24"/>
        </w:rPr>
        <w:t xml:space="preserve">- осуществляется соответствующая экспертиза уполномоченными государственными органами;</w:t>
      </w:r>
    </w:p>
    <w:p>
      <w:pPr>
        <w:spacing w:after="60"/>
        <w:ind w:firstLine="567"/>
        <w:jc w:val="both"/>
      </w:pPr>
      <w:r>
        <w:rPr>
          <w:rFonts w:ascii="Arial" w:cs="Arial" w:eastAsia="Arial" w:hAnsi="Arial"/>
          <w:sz w:val="24"/>
          <w:szCs w:val="24"/>
        </w:rPr>
        <w:t xml:space="preserve">- руководителем государственного органа или органа местного самоуправления материалы дела возвращены комиссии на дорасследование;</w:t>
      </w:r>
    </w:p>
    <w:p>
      <w:pPr>
        <w:spacing w:after="60"/>
        <w:ind w:firstLine="567"/>
        <w:jc w:val="both"/>
      </w:pPr>
      <w:r>
        <w:rPr>
          <w:rFonts w:ascii="Arial" w:cs="Arial" w:eastAsia="Arial" w:hAnsi="Arial"/>
          <w:sz w:val="24"/>
          <w:szCs w:val="24"/>
        </w:rPr>
        <w:t xml:space="preserve">- в других случаях по уважительным причинам (болезнь лица, в отношении которого производится служебное расследование, отсутствие свидетелей и т.д.).</w:t>
      </w:r>
    </w:p>
    <w:p>
      <w:pPr>
        <w:spacing w:after="60"/>
        <w:ind w:firstLine="567"/>
        <w:jc w:val="both"/>
      </w:pPr>
      <w:r>
        <w:rPr>
          <w:rFonts w:ascii="Arial" w:cs="Arial" w:eastAsia="Arial" w:hAnsi="Arial"/>
          <w:sz w:val="24"/>
          <w:szCs w:val="24"/>
        </w:rPr>
        <w:t xml:space="preserve">В исключительных случаях (временная нетрудоспособность лица, в отношении которого производится служебное расследование, а также члена комиссии, проведение экспертизы, форс-мажорные обстоятельства и иные аналогичные ситуации) срок служебного расследования может быть продлен до тридцати календарных дней.</w:t>
      </w:r>
    </w:p>
    <w:p>
      <w:pPr>
        <w:spacing w:after="60"/>
        <w:ind w:firstLine="567"/>
        <w:jc w:val="both"/>
      </w:pPr>
      <w:r>
        <w:rPr>
          <w:rFonts w:ascii="Arial" w:cs="Arial" w:eastAsia="Arial" w:hAnsi="Arial"/>
          <w:sz w:val="24"/>
          <w:szCs w:val="24"/>
        </w:rPr>
        <w:t xml:space="preserve">25. Члены комиссии, проводящие служебное расследование, несут ответственность за соблюдение сроков и объективное проведение служебного расследования в установленном порядке.</w:t>
      </w:r>
    </w:p>
    <w:p>
      <w:pPr>
        <w:spacing w:after="60"/>
        <w:ind w:firstLine="567"/>
        <w:jc w:val="both"/>
      </w:pPr>
      <w:r>
        <w:rPr>
          <w:rFonts w:ascii="Arial" w:cs="Arial" w:eastAsia="Arial" w:hAnsi="Arial"/>
          <w:sz w:val="24"/>
          <w:szCs w:val="24"/>
        </w:rPr>
        <w:t xml:space="preserve">26. Служебное расследование прекращается либо не проводится в случаях:</w:t>
      </w:r>
    </w:p>
    <w:p>
      <w:pPr>
        <w:spacing w:after="60"/>
        <w:ind w:firstLine="567"/>
        <w:jc w:val="both"/>
      </w:pPr>
      <w:r>
        <w:rPr>
          <w:rFonts w:ascii="Arial" w:cs="Arial" w:eastAsia="Arial" w:hAnsi="Arial"/>
          <w:sz w:val="24"/>
          <w:szCs w:val="24"/>
        </w:rPr>
        <w:t xml:space="preserve">1) чистосердечного признания служащим своей вины в совершенном проступке - в случае соответствия фактов действительности;</w:t>
      </w:r>
    </w:p>
    <w:p>
      <w:pPr>
        <w:spacing w:after="60"/>
        <w:ind w:firstLine="567"/>
        <w:jc w:val="both"/>
      </w:pPr>
      <w:r>
        <w:rPr>
          <w:rFonts w:ascii="Arial" w:cs="Arial" w:eastAsia="Arial" w:hAnsi="Arial"/>
          <w:sz w:val="24"/>
          <w:szCs w:val="24"/>
        </w:rPr>
        <w:t xml:space="preserve">2) истечения сроков привлечения к дисциплинарной ответственности;</w:t>
      </w:r>
    </w:p>
    <w:p>
      <w:pPr>
        <w:spacing w:after="60"/>
        <w:ind w:firstLine="567"/>
        <w:jc w:val="both"/>
      </w:pPr>
      <w:r>
        <w:rPr>
          <w:rFonts w:ascii="Arial" w:cs="Arial" w:eastAsia="Arial" w:hAnsi="Arial"/>
          <w:sz w:val="24"/>
          <w:szCs w:val="24"/>
        </w:rPr>
        <w:t xml:space="preserve">3) если в совершенном проступке обнаруживаются признаки состава уголовного преступления или административного проступка, с передачей материалов в соответствующий государственный орган.</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xk3mendiemzymhjp8_rc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gnwtbq6kd9o3lxigy6ou">
        <w:r>
          <w:rPr>
            <w:rFonts w:ascii="Arial" w:cs="Arial" w:eastAsia="Arial" w:hAnsi="Arial"/>
            <w:i/>
            <w:iCs/>
            <w:color w:val="1D4ED8"/>
            <w:sz w:val="24"/>
            <w:szCs w:val="24"/>
            <w:u w:val="single"/>
          </w:rPr>
          <w:t xml:space="preserve">8 июня 2017 года № 358)</w:t>
        </w:r>
      </w:hyperlink>
    </w:p>
    <w:p>
      <w:pPr>
        <w:spacing w:after="60"/>
        <w:ind w:firstLine="567"/>
        <w:jc w:val="both"/>
      </w:pPr>
      <w:r>
        <w:rPr>
          <w:rFonts w:ascii="Arial" w:cs="Arial" w:eastAsia="Arial" w:hAnsi="Arial"/>
          <w:sz w:val="24"/>
          <w:szCs w:val="24"/>
        </w:rPr>
        <w:t xml:space="preserve">27. Служащий, в отношении которого проводится служебное расследование (кроме случаев назначения служебного расследования по требованию самого служащего), может быть временно отстранен от замещаемой должности государственной гражданской службы или муниципальной службы на весь период проведения служебного расследования. Вопросы оплаты труда на период отстранения от занимаемой должности решаются в соответствии с законодательством Кыргызской Республики, регулирующим вопросы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Временное отстранение служащего от замещаемой должности производится руководителем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При временном отстранении служащего от замещаемой должности должны быть приняты меры, исключающие его несанкционированный доступ к средствам вычислительной техники и оргтехники государственного органа или органа местного самоуправления, служебным документам и материалам.</w:t>
      </w:r>
    </w:p>
    <w:p>
      <w:pPr>
        <w:spacing w:after="120" w:before="200"/>
        <w:ind w:firstLine="397"/>
        <w:jc w:val="center"/>
      </w:pPr>
      <w:r>
        <w:rPr>
          <w:rFonts w:ascii="Arial" w:cs="Arial" w:eastAsia="Arial" w:hAnsi="Arial"/>
          <w:b/>
          <w:bCs/>
          <w:sz w:val="24"/>
          <w:szCs w:val="24"/>
        </w:rPr>
        <w:t xml:space="preserve">3. Права и обязанности служащего и комиссии по проведению служебного расследования</w:t>
      </w:r>
    </w:p>
    <w:p>
      <w:pPr>
        <w:spacing w:after="60"/>
        <w:ind w:firstLine="567"/>
        <w:jc w:val="both"/>
      </w:pPr>
      <w:r>
        <w:rPr>
          <w:rFonts w:ascii="Arial" w:cs="Arial" w:eastAsia="Arial" w:hAnsi="Arial"/>
          <w:sz w:val="24"/>
          <w:szCs w:val="24"/>
        </w:rPr>
        <w:t xml:space="preserve">28. Служащий, в отношении которого проводится служебного расследование, обязан:</w:t>
      </w:r>
    </w:p>
    <w:p>
      <w:pPr>
        <w:spacing w:after="60"/>
        <w:ind w:firstLine="567"/>
        <w:jc w:val="both"/>
      </w:pPr>
      <w:r>
        <w:rPr>
          <w:rFonts w:ascii="Arial" w:cs="Arial" w:eastAsia="Arial" w:hAnsi="Arial"/>
          <w:sz w:val="24"/>
          <w:szCs w:val="24"/>
        </w:rPr>
        <w:t xml:space="preserve">- давать устные или письменные объяснения, представлять имеющуюся у него информацию, документы, касающиеся предмета служебного расследования;</w:t>
      </w:r>
    </w:p>
    <w:p>
      <w:pPr>
        <w:spacing w:after="60"/>
        <w:ind w:firstLine="567"/>
        <w:jc w:val="both"/>
      </w:pPr>
      <w:r>
        <w:rPr>
          <w:rFonts w:ascii="Arial" w:cs="Arial" w:eastAsia="Arial" w:hAnsi="Arial"/>
          <w:sz w:val="24"/>
          <w:szCs w:val="24"/>
        </w:rPr>
        <w:t xml:space="preserve">- не препятствовать проведению служебного расследования.</w:t>
      </w:r>
    </w:p>
    <w:p>
      <w:pPr>
        <w:spacing w:after="60"/>
        <w:ind w:firstLine="567"/>
        <w:jc w:val="both"/>
      </w:pPr>
      <w:r>
        <w:rPr>
          <w:rFonts w:ascii="Arial" w:cs="Arial" w:eastAsia="Arial" w:hAnsi="Arial"/>
          <w:sz w:val="24"/>
          <w:szCs w:val="24"/>
        </w:rPr>
        <w:t xml:space="preserve">В случае отказа от дачи письменных объяснений составляется акт, который подписывается членами комиссии.</w:t>
      </w:r>
    </w:p>
    <w:p>
      <w:pPr>
        <w:spacing w:after="60"/>
        <w:ind w:firstLine="567"/>
        <w:jc w:val="both"/>
      </w:pPr>
      <w:r>
        <w:rPr>
          <w:rFonts w:ascii="Arial" w:cs="Arial" w:eastAsia="Arial" w:hAnsi="Arial"/>
          <w:sz w:val="24"/>
          <w:szCs w:val="24"/>
        </w:rPr>
        <w:t xml:space="preserve">29. Служащий, в отношении которого проводится служебное расследование, имеет право:</w:t>
      </w:r>
    </w:p>
    <w:p>
      <w:pPr>
        <w:spacing w:after="60"/>
        <w:ind w:firstLine="567"/>
        <w:jc w:val="both"/>
      </w:pPr>
      <w:r>
        <w:rPr>
          <w:rFonts w:ascii="Arial" w:cs="Arial" w:eastAsia="Arial" w:hAnsi="Arial"/>
          <w:sz w:val="24"/>
          <w:szCs w:val="24"/>
        </w:rPr>
        <w:t xml:space="preserve">- знать, в связи, с чем проводится служебное расследование;</w:t>
      </w:r>
    </w:p>
    <w:p>
      <w:pPr>
        <w:spacing w:after="60"/>
        <w:ind w:firstLine="567"/>
        <w:jc w:val="both"/>
      </w:pPr>
      <w:r>
        <w:rPr>
          <w:rFonts w:ascii="Arial" w:cs="Arial" w:eastAsia="Arial" w:hAnsi="Arial"/>
          <w:sz w:val="24"/>
          <w:szCs w:val="24"/>
        </w:rPr>
        <w:t xml:space="preserve">- представлять в ходе проведения служебного расследования заявления, ходатайства и иные документы, вещественные доказательства и требовать их приобщения к материалам служебного расследования;</w:t>
      </w:r>
    </w:p>
    <w:p>
      <w:pPr>
        <w:spacing w:after="60"/>
        <w:ind w:firstLine="567"/>
        <w:jc w:val="both"/>
      </w:pPr>
      <w:r>
        <w:rPr>
          <w:rFonts w:ascii="Arial" w:cs="Arial" w:eastAsia="Arial" w:hAnsi="Arial"/>
          <w:sz w:val="24"/>
          <w:szCs w:val="24"/>
        </w:rPr>
        <w:t xml:space="preserve">- предоставлять свидетелей для их последующего опроса в ходе проведения служебного расследования;</w:t>
      </w:r>
    </w:p>
    <w:p>
      <w:pPr>
        <w:spacing w:after="60"/>
        <w:ind w:firstLine="567"/>
        <w:jc w:val="both"/>
      </w:pPr>
      <w:r>
        <w:rPr>
          <w:rFonts w:ascii="Arial" w:cs="Arial" w:eastAsia="Arial" w:hAnsi="Arial"/>
          <w:sz w:val="24"/>
          <w:szCs w:val="24"/>
        </w:rPr>
        <w:t xml:space="preserve">- заявлять отвод членам комиссии в случае необъективного проведения служебного расследования, ущемления прав служащего, с указанием конкретных доводов;</w:t>
      </w:r>
    </w:p>
    <w:p>
      <w:pPr>
        <w:spacing w:after="60"/>
        <w:ind w:firstLine="567"/>
        <w:jc w:val="both"/>
      </w:pPr>
      <w:r>
        <w:rPr>
          <w:rFonts w:ascii="Arial" w:cs="Arial" w:eastAsia="Arial" w:hAnsi="Arial"/>
          <w:sz w:val="24"/>
          <w:szCs w:val="24"/>
        </w:rPr>
        <w:t xml:space="preserve">- обжаловать решения и действия (бездействие) комиссии;</w:t>
      </w:r>
    </w:p>
    <w:p>
      <w:pPr>
        <w:spacing w:after="60"/>
        <w:ind w:firstLine="567"/>
        <w:jc w:val="both"/>
      </w:pPr>
      <w:r>
        <w:rPr>
          <w:rFonts w:ascii="Arial" w:cs="Arial" w:eastAsia="Arial" w:hAnsi="Arial"/>
          <w:sz w:val="24"/>
          <w:szCs w:val="24"/>
        </w:rPr>
        <w:t xml:space="preserve">- ознакомиться по окончании служебного расследования с письменным итоговым заключением и другими материалами по результатам служебного расследования, если это не противоречит требованиям неразглашения сведений, составляющих государственную или иную охраняемую законом тайну.</w:t>
      </w:r>
    </w:p>
    <w:p>
      <w:pPr>
        <w:spacing w:after="60"/>
        <w:ind w:firstLine="567"/>
        <w:jc w:val="both"/>
      </w:pPr>
      <w:r>
        <w:rPr>
          <w:rFonts w:ascii="Arial" w:cs="Arial" w:eastAsia="Arial" w:hAnsi="Arial"/>
          <w:sz w:val="24"/>
          <w:szCs w:val="24"/>
        </w:rPr>
        <w:t xml:space="preserve">30. Члены комиссии обязаны:</w:t>
      </w:r>
    </w:p>
    <w:p>
      <w:pPr>
        <w:spacing w:after="60"/>
        <w:ind w:firstLine="567"/>
        <w:jc w:val="both"/>
      </w:pPr>
      <w:r>
        <w:rPr>
          <w:rFonts w:ascii="Arial" w:cs="Arial" w:eastAsia="Arial" w:hAnsi="Arial"/>
          <w:sz w:val="24"/>
          <w:szCs w:val="24"/>
        </w:rPr>
        <w:t xml:space="preserve">- руководствоваться требованиями законодательства Кыргызской Республики и настоящего Положения;</w:t>
      </w:r>
    </w:p>
    <w:p>
      <w:pPr>
        <w:spacing w:after="60"/>
        <w:ind w:firstLine="567"/>
        <w:jc w:val="both"/>
      </w:pPr>
      <w:r>
        <w:rPr>
          <w:rFonts w:ascii="Arial" w:cs="Arial" w:eastAsia="Arial" w:hAnsi="Arial"/>
          <w:sz w:val="24"/>
          <w:szCs w:val="24"/>
        </w:rPr>
        <w:t xml:space="preserve">- выяснить, что именно подлежит служебному расследованию и в каком объеме, порядок его проведения, в отношении какого лица или лиц предстоит провести служебное расследование и к какому сроку его необходимо завершить;</w:t>
      </w:r>
    </w:p>
    <w:p>
      <w:pPr>
        <w:spacing w:after="60"/>
        <w:ind w:firstLine="567"/>
        <w:jc w:val="both"/>
      </w:pPr>
      <w:r>
        <w:rPr>
          <w:rFonts w:ascii="Arial" w:cs="Arial" w:eastAsia="Arial" w:hAnsi="Arial"/>
          <w:sz w:val="24"/>
          <w:szCs w:val="24"/>
        </w:rPr>
        <w:t xml:space="preserve">- определить последовательность своих действий и принимать все предусмотренные законом меры для всестороннего, полного и объективного изучения обстоятельств совершенного происшествия, проступка или материального ущерба, документального оформления сведений обо всех обстоятельствах дисциплинарного проступка;</w:t>
      </w:r>
    </w:p>
    <w:p>
      <w:pPr>
        <w:spacing w:after="60"/>
        <w:ind w:firstLine="567"/>
        <w:jc w:val="both"/>
      </w:pPr>
      <w:r>
        <w:rPr>
          <w:rFonts w:ascii="Arial" w:cs="Arial" w:eastAsia="Arial" w:hAnsi="Arial"/>
          <w:sz w:val="24"/>
          <w:szCs w:val="24"/>
        </w:rPr>
        <w:t xml:space="preserve">- изучить необходимые документы для полного и качественного проведения служебного расследования;</w:t>
      </w:r>
    </w:p>
    <w:p>
      <w:pPr>
        <w:spacing w:after="60"/>
        <w:ind w:firstLine="567"/>
        <w:jc w:val="both"/>
      </w:pPr>
      <w:r>
        <w:rPr>
          <w:rFonts w:ascii="Arial" w:cs="Arial" w:eastAsia="Arial" w:hAnsi="Arial"/>
          <w:sz w:val="24"/>
          <w:szCs w:val="24"/>
        </w:rPr>
        <w:t xml:space="preserve">- соблюдать права и свободы граждан;</w:t>
      </w:r>
    </w:p>
    <w:p>
      <w:pPr>
        <w:spacing w:after="60"/>
        <w:ind w:firstLine="567"/>
        <w:jc w:val="both"/>
      </w:pPr>
      <w:r>
        <w:rPr>
          <w:rFonts w:ascii="Arial" w:cs="Arial" w:eastAsia="Arial" w:hAnsi="Arial"/>
          <w:sz w:val="24"/>
          <w:szCs w:val="24"/>
        </w:rPr>
        <w:t xml:space="preserve">- ознакомить служащего, в отношении которого проводится служебное расследование, с приказом и всеми документами, являющимися основаниями для его проведения;</w:t>
      </w:r>
    </w:p>
    <w:p>
      <w:pPr>
        <w:spacing w:after="60"/>
        <w:ind w:firstLine="567"/>
        <w:jc w:val="both"/>
      </w:pPr>
      <w:r>
        <w:rPr>
          <w:rFonts w:ascii="Arial" w:cs="Arial" w:eastAsia="Arial" w:hAnsi="Arial"/>
          <w:sz w:val="24"/>
          <w:szCs w:val="24"/>
        </w:rPr>
        <w:t xml:space="preserve">- проверить достоверность, объективность и полноту представляемых материалов;</w:t>
      </w:r>
    </w:p>
    <w:p>
      <w:pPr>
        <w:spacing w:after="60"/>
        <w:ind w:firstLine="567"/>
        <w:jc w:val="both"/>
      </w:pPr>
      <w:r>
        <w:rPr>
          <w:rFonts w:ascii="Arial" w:cs="Arial" w:eastAsia="Arial" w:hAnsi="Arial"/>
          <w:sz w:val="24"/>
          <w:szCs w:val="24"/>
        </w:rPr>
        <w:t xml:space="preserve">- рассматривать и приобщать к материалам служебного расследования заявления, ходатайства, вещественные доказательства и иные документы от лица, в отношении которого ведется служебное расследование, а также иные документы, относящиеся к данному делу и поступающие в ходе служебного расследования;</w:t>
      </w:r>
    </w:p>
    <w:p>
      <w:pPr>
        <w:spacing w:after="60"/>
        <w:ind w:firstLine="567"/>
        <w:jc w:val="both"/>
      </w:pPr>
      <w:r>
        <w:rPr>
          <w:rFonts w:ascii="Arial" w:cs="Arial" w:eastAsia="Arial" w:hAnsi="Arial"/>
          <w:sz w:val="24"/>
          <w:szCs w:val="24"/>
        </w:rPr>
        <w:t xml:space="preserve">- принимать все меры, необходимые для всестороннего, объективного изучения и документального оформления сведений обо всех обстоятельствах дисциплинарного проступка и служащих, причастных к его совершению;</w:t>
      </w:r>
    </w:p>
    <w:p>
      <w:pPr>
        <w:spacing w:after="60"/>
        <w:ind w:firstLine="567"/>
        <w:jc w:val="both"/>
      </w:pPr>
      <w:r>
        <w:rPr>
          <w:rFonts w:ascii="Arial" w:cs="Arial" w:eastAsia="Arial" w:hAnsi="Arial"/>
          <w:sz w:val="24"/>
          <w:szCs w:val="24"/>
        </w:rPr>
        <w:t xml:space="preserve">- выявить причины и условия, способствовавшие совершению проступка или происшествия, и подготовить предложения по их устранению;</w:t>
      </w:r>
    </w:p>
    <w:p>
      <w:pPr>
        <w:spacing w:after="60"/>
        <w:ind w:firstLine="567"/>
        <w:jc w:val="both"/>
      </w:pPr>
      <w:r>
        <w:rPr>
          <w:rFonts w:ascii="Arial" w:cs="Arial" w:eastAsia="Arial" w:hAnsi="Arial"/>
          <w:sz w:val="24"/>
          <w:szCs w:val="24"/>
        </w:rPr>
        <w:t xml:space="preserve">- составить по результатам служебного расследования письменное итоговое заключение и представить его в установленные сроки на рассмотрение дисциплинарной комиссии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 обеспечить сохранность и конфиденциальность материалов служебного расследования, не разглашать его результаты до представления руководителю государственного органа или органа местного самоуправления, назначившему служебное расследование;</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xrlj9ex-qculne2qo7do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uiat5-ul3mrhbemfsh-w">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haclf7atmt9u-h-fpb_lo">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Члены комиссии имеют право:</w:t>
      </w:r>
    </w:p>
    <w:p>
      <w:pPr>
        <w:spacing w:after="60"/>
        <w:ind w:firstLine="567"/>
        <w:jc w:val="both"/>
      </w:pPr>
      <w:r>
        <w:rPr>
          <w:rFonts w:ascii="Arial" w:cs="Arial" w:eastAsia="Arial" w:hAnsi="Arial"/>
          <w:sz w:val="24"/>
          <w:szCs w:val="24"/>
        </w:rPr>
        <w:t xml:space="preserve">- истребовать от служащих объяснения, имеющие отношение к данному делу;</w:t>
      </w:r>
    </w:p>
    <w:p>
      <w:pPr>
        <w:spacing w:after="60"/>
        <w:ind w:firstLine="567"/>
        <w:jc w:val="both"/>
      </w:pPr>
      <w:r>
        <w:rPr>
          <w:rFonts w:ascii="Arial" w:cs="Arial" w:eastAsia="Arial" w:hAnsi="Arial"/>
          <w:sz w:val="24"/>
          <w:szCs w:val="24"/>
        </w:rPr>
        <w:t xml:space="preserve">- методом собеседования, сбора письменных объяснений и необходимых справок и документов, осмотра места происшествия, проступка или материального ущерба установить их причины, обстоятельства, последствия, размеры ущерба и степень виновности лиц, в отношении которых проводится служебное расследование;</w:t>
      </w:r>
    </w:p>
    <w:p>
      <w:pPr>
        <w:spacing w:after="60"/>
        <w:ind w:firstLine="567"/>
        <w:jc w:val="both"/>
      </w:pPr>
      <w:r>
        <w:rPr>
          <w:rFonts w:ascii="Arial" w:cs="Arial" w:eastAsia="Arial" w:hAnsi="Arial"/>
          <w:sz w:val="24"/>
          <w:szCs w:val="24"/>
        </w:rPr>
        <w:t xml:space="preserve">- исследовать и проверять документы, содержащие сведения, касающиеся предмета служебного расследования, в случае необходимости приобщать их или их копии к материалам служебного расследования;</w:t>
      </w:r>
    </w:p>
    <w:p>
      <w:pPr>
        <w:spacing w:after="60"/>
        <w:ind w:firstLine="567"/>
        <w:jc w:val="both"/>
      </w:pPr>
      <w:r>
        <w:rPr>
          <w:rFonts w:ascii="Arial" w:cs="Arial" w:eastAsia="Arial" w:hAnsi="Arial"/>
          <w:sz w:val="24"/>
          <w:szCs w:val="24"/>
        </w:rPr>
        <w:t xml:space="preserve">- получать консультации у специалистов по вопросам, требующим специальных знаний, а также представлять им документы для получения разъяснений и заключений;</w:t>
      </w:r>
    </w:p>
    <w:p>
      <w:pPr>
        <w:spacing w:after="60"/>
        <w:ind w:firstLine="567"/>
        <w:jc w:val="both"/>
      </w:pPr>
      <w:r>
        <w:rPr>
          <w:rFonts w:ascii="Arial" w:cs="Arial" w:eastAsia="Arial" w:hAnsi="Arial"/>
          <w:sz w:val="24"/>
          <w:szCs w:val="24"/>
        </w:rPr>
        <w:t xml:space="preserve">- направлять запросы, касающиеся предмета служебного расследования, в организации, учреждения и должностным лицам.</w:t>
      </w:r>
    </w:p>
    <w:p>
      <w:pPr>
        <w:spacing w:after="60"/>
        <w:ind w:firstLine="567"/>
        <w:jc w:val="both"/>
      </w:pPr>
      <w:r>
        <w:rPr>
          <w:rFonts w:ascii="Arial" w:cs="Arial" w:eastAsia="Arial" w:hAnsi="Arial"/>
          <w:sz w:val="24"/>
          <w:szCs w:val="24"/>
        </w:rPr>
        <w:t xml:space="preserve">32. На основе собранных материалов комиссия составляет письменное итоговое заключение, в котором указываются:</w:t>
      </w:r>
    </w:p>
    <w:p>
      <w:pPr>
        <w:spacing w:after="60"/>
        <w:ind w:firstLine="567"/>
        <w:jc w:val="both"/>
      </w:pPr>
      <w:r>
        <w:rPr>
          <w:rFonts w:ascii="Arial" w:cs="Arial" w:eastAsia="Arial" w:hAnsi="Arial"/>
          <w:sz w:val="24"/>
          <w:szCs w:val="24"/>
        </w:rPr>
        <w:t xml:space="preserve">- обстоятельство (повод), послужившее основанием для проведения служебного расследования;</w:t>
      </w:r>
    </w:p>
    <w:p>
      <w:pPr>
        <w:spacing w:after="60"/>
        <w:ind w:firstLine="567"/>
        <w:jc w:val="both"/>
      </w:pPr>
      <w:r>
        <w:rPr>
          <w:rFonts w:ascii="Arial" w:cs="Arial" w:eastAsia="Arial" w:hAnsi="Arial"/>
          <w:sz w:val="24"/>
          <w:szCs w:val="24"/>
        </w:rPr>
        <w:t xml:space="preserve">- суть дела (место, время, способ совершения проступка, другие обстоятельства);</w:t>
      </w:r>
    </w:p>
    <w:p>
      <w:pPr>
        <w:spacing w:after="60"/>
        <w:ind w:firstLine="567"/>
        <w:jc w:val="both"/>
      </w:pPr>
      <w:r>
        <w:rPr>
          <w:rFonts w:ascii="Arial" w:cs="Arial" w:eastAsia="Arial" w:hAnsi="Arial"/>
          <w:sz w:val="24"/>
          <w:szCs w:val="24"/>
        </w:rPr>
        <w:t xml:space="preserve">- сведения о лице,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обстоятельства, смягчающие или отягчающие ответственность правонарушителя;</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4r6p91qkigqybuvd5cfg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zuurfbiqu0yie7cy2efh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wz4khnu6_qmcxe2f9bvg">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В течение трех рабочих дней с момента получения итогового заключения по результатам служебного расследования дисциплинарная комиссия определяет тяжесть и характер совершенного проступка, а также другие обстоятельства и вносит руководителю государственного органа, органа местного самоуправления или уполномоченному должностному лицу предложение о применении конкретного вида взыскания либо неприменении взыскания. Состав, срок и иные вопросы деятельности дисциплинарной комиссии определяются руководителем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Положения настоящего пункта относительно внесения дисциплинарной комиссией руководителю государственного органа, органа местного самоуправления или уполномоченному должностному лицу предложения о применении конкретного вида взыскания не распространяются на статс-секретарей, а также служащих, назначенных на должности в соответствии с частями 2-6, 10 и 11 </w:t>
      </w:r>
      <w:hyperlink w:history="1" r:id="rIdqwdfic_sm1jszf84yumwj">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wv07xsodkuf1kzhy7r1g">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woxgkqlama8yqfutrvtws">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При несогласии с содержанием отдельных положений итогового заключения член комиссии, подписав итоговое заключение, приобщает к нему записку, в которой излагает свое особое мнение.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weiheszzfv5aqtmrxq-f">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Письменное итоговое заключение по результатам служебного расследования приобщается к личному делу служащего, в отношении которого проводилось служебное расследование.</w:t>
      </w:r>
    </w:p>
    <w:p>
      <w:pPr>
        <w:spacing w:after="60"/>
        <w:ind w:firstLine="567"/>
        <w:jc w:val="both"/>
      </w:pPr>
      <w:r>
        <w:rPr>
          <w:rFonts w:ascii="Arial" w:cs="Arial" w:eastAsia="Arial" w:hAnsi="Arial"/>
          <w:sz w:val="24"/>
          <w:szCs w:val="24"/>
        </w:rPr>
        <w:t xml:space="preserve">36. На основании представленного решения дисциплинарной комиссии руководителем государственного органа или органа местного самоуправления в течение трех рабочих дней принимается решение:</w:t>
      </w:r>
    </w:p>
    <w:p>
      <w:pPr>
        <w:spacing w:after="60"/>
        <w:ind w:firstLine="567"/>
        <w:jc w:val="both"/>
      </w:pPr>
      <w:r>
        <w:rPr>
          <w:rFonts w:ascii="Arial" w:cs="Arial" w:eastAsia="Arial" w:hAnsi="Arial"/>
          <w:sz w:val="24"/>
          <w:szCs w:val="24"/>
        </w:rPr>
        <w:t xml:space="preserve">- о применении дисциплинарного взыскания к служащему, в отношении которого проводилось служебное расследование, при наличии представления статс-секретаря государственного органа (руководителя аппарата органа местного самоуправления, ответственного секретаря);</w:t>
      </w:r>
    </w:p>
    <w:p>
      <w:pPr>
        <w:spacing w:after="60"/>
        <w:ind w:firstLine="567"/>
        <w:jc w:val="both"/>
      </w:pPr>
      <w:r>
        <w:rPr>
          <w:rFonts w:ascii="Arial" w:cs="Arial" w:eastAsia="Arial" w:hAnsi="Arial"/>
          <w:sz w:val="24"/>
          <w:szCs w:val="24"/>
        </w:rPr>
        <w:t xml:space="preserve">- о неприменении дисциплинарного взыскания к служащему, в отношении которого проводилось служебное расследование;</w:t>
      </w:r>
    </w:p>
    <w:p>
      <w:pPr>
        <w:spacing w:after="60"/>
        <w:ind w:firstLine="567"/>
        <w:jc w:val="both"/>
      </w:pPr>
      <w:r>
        <w:rPr>
          <w:rFonts w:ascii="Arial" w:cs="Arial" w:eastAsia="Arial" w:hAnsi="Arial"/>
          <w:sz w:val="24"/>
          <w:szCs w:val="24"/>
        </w:rPr>
        <w:t xml:space="preserve">- о возвращении материалов дела на дополнительное служебное расследование.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etzbpomhsfxejw5_vagi">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Служащий, привлекаемый к ответственности, должен быть ознакомлен с приказом (постановлением, распоряжением) в течение трех рабочих дней под роспись. Заверенная копия данного приказа выдается ему в день ознакомления.</w:t>
      </w:r>
    </w:p>
    <w:p>
      <w:pPr>
        <w:spacing w:after="60"/>
        <w:ind w:firstLine="567"/>
        <w:jc w:val="both"/>
      </w:pPr>
      <w:r>
        <w:rPr>
          <w:rFonts w:ascii="Arial" w:cs="Arial" w:eastAsia="Arial" w:hAnsi="Arial"/>
          <w:sz w:val="24"/>
          <w:szCs w:val="24"/>
        </w:rPr>
        <w:t xml:space="preserve">38. Не допускается исполнение приказа до ознакомления с ним лица, привлекаемого к дисциплинарной ответственности.</w:t>
      </w:r>
    </w:p>
    <w:p>
      <w:pPr>
        <w:spacing w:after="60"/>
        <w:ind w:firstLine="567"/>
        <w:jc w:val="both"/>
      </w:pPr>
      <w:r>
        <w:rPr>
          <w:rFonts w:ascii="Arial" w:cs="Arial" w:eastAsia="Arial" w:hAnsi="Arial"/>
          <w:sz w:val="24"/>
          <w:szCs w:val="24"/>
        </w:rPr>
        <w:t xml:space="preserve">В случае, если лицо, привлекаемое к дисциплинарной ответственности, по приказу государственного органа или органа местного самоуправления отказывается знакомиться с приказом, данный факт оформляется актом с участием представителей юридической службы, служб управления персоналом, делопроизводства, и приказ подлежит исполнению.</w:t>
      </w:r>
    </w:p>
    <w:p>
      <w:pPr>
        <w:spacing w:after="60"/>
        <w:ind w:firstLine="567"/>
        <w:jc w:val="both"/>
      </w:pPr>
      <w:r>
        <w:rPr>
          <w:rFonts w:ascii="Arial" w:cs="Arial" w:eastAsia="Arial" w:hAnsi="Arial"/>
          <w:sz w:val="24"/>
          <w:szCs w:val="24"/>
        </w:rPr>
        <w:t xml:space="preserve">В случае, если основанием (поводом) для проведения служебного расследования явилось сообщение в средствах массовой информации о должностном проступке, то принятое решение подлежит опубликованию в средствах массовой информации с момента его принятия.</w:t>
      </w:r>
    </w:p>
    <w:p>
      <w:pPr>
        <w:spacing w:after="60"/>
        <w:ind w:firstLine="567"/>
        <w:jc w:val="both"/>
      </w:pPr>
      <w:r>
        <w:rPr>
          <w:rFonts w:ascii="Arial" w:cs="Arial" w:eastAsia="Arial" w:hAnsi="Arial"/>
          <w:sz w:val="24"/>
          <w:szCs w:val="24"/>
        </w:rPr>
        <w:t xml:space="preserve">39. Решение, принятое по итогам служебного расследования, проведенного в отношении служащего, может быть обжаловано им в уполномоченном государственном органе, а в случае несогласия с решением уполномоченного государственного органа - в суде, в сроки, установленные законодательством Кыргызской Республики. Материалы служебного расследования могут быть представлены в суде в ходе рассмотрения спора.</w:t>
      </w:r>
    </w:p>
    <w:p>
      <w:pPr>
        <w:spacing w:after="60"/>
        <w:ind w:firstLine="567"/>
        <w:jc w:val="both"/>
      </w:pPr>
      <w:r>
        <w:rPr>
          <w:rFonts w:ascii="Arial" w:cs="Arial" w:eastAsia="Arial" w:hAnsi="Arial"/>
          <w:sz w:val="24"/>
          <w:szCs w:val="24"/>
        </w:rPr>
        <w:t xml:space="preserve">Обжалование решения о наложении дисциплинарного взыскания не приостанавливает приведение его в исполнение.</w:t>
      </w:r>
    </w:p>
    <w:p>
      <w:pPr>
        <w:spacing w:after="60"/>
        <w:ind w:firstLine="567"/>
        <w:jc w:val="both"/>
      </w:pPr>
      <w:r>
        <w:rPr>
          <w:rFonts w:ascii="Arial" w:cs="Arial" w:eastAsia="Arial" w:hAnsi="Arial"/>
          <w:sz w:val="24"/>
          <w:szCs w:val="24"/>
        </w:rPr>
        <w:t xml:space="preserve">Рассмотрение уполномоченным государственным органом жалобы служащего на решение, принятое государственным органом или органом местного самоуправления по итогам служебного расследования, проводится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40. Услуги экспертов, привлеченных к служебному расследованию, оплачиваются государственным органом или органом местного самоуправления, которым проводится такое служебное расследование.</w:t>
      </w:r>
    </w:p>
    <w:p>
      <w:pPr>
        <w:spacing w:after="60"/>
        <w:ind w:firstLine="567"/>
        <w:jc w:val="both"/>
      </w:pPr>
      <w:r>
        <w:rPr>
          <w:rFonts w:ascii="Arial" w:cs="Arial" w:eastAsia="Arial" w:hAnsi="Arial"/>
          <w:sz w:val="24"/>
          <w:szCs w:val="24"/>
        </w:rPr>
        <w:t xml:space="preserve">41. В случае, если руководителю государственного органа или органа местного самоуправления станут известны обстоятельства, меняющие тяжесть и характер проступка, ранее неизвестные ему при вынесении решения по результатам служебного расследования, он обязан отдельным приказом возобновить служебное расследование в течение 3 рабочих дней.</w:t>
      </w:r>
    </w:p>
    <w:p>
      <w:pPr>
        <w:spacing w:after="60"/>
        <w:ind w:firstLine="567"/>
        <w:jc w:val="both"/>
      </w:pPr>
      <w:r>
        <w:rPr>
          <w:rFonts w:ascii="Arial" w:cs="Arial" w:eastAsia="Arial" w:hAnsi="Arial"/>
          <w:sz w:val="24"/>
          <w:szCs w:val="24"/>
        </w:rPr>
        <w:t xml:space="preserve">42. В случае, если приказ имеет длящийся характер, возобновление служебного расследования не приостанавливает действия приказа по результатам ранее проведенного служебного расследования.</w:t>
      </w:r>
    </w:p>
    <w:p>
      <w:pPr>
        <w:spacing w:after="120" w:before="200"/>
        <w:ind w:firstLine="397"/>
        <w:jc w:val="center"/>
      </w:pPr>
      <w:r>
        <w:rPr>
          <w:rFonts w:ascii="Arial" w:cs="Arial" w:eastAsia="Arial" w:hAnsi="Arial"/>
          <w:b/>
          <w:bCs/>
          <w:sz w:val="24"/>
          <w:szCs w:val="24"/>
        </w:rPr>
        <w:t xml:space="preserve">4. Заключительные положения</w:t>
      </w:r>
    </w:p>
    <w:p>
      <w:pPr>
        <w:spacing w:after="60"/>
        <w:ind w:firstLine="567"/>
        <w:jc w:val="both"/>
      </w:pPr>
      <w:r>
        <w:rPr>
          <w:rFonts w:ascii="Arial" w:cs="Arial" w:eastAsia="Arial" w:hAnsi="Arial"/>
          <w:sz w:val="24"/>
          <w:szCs w:val="24"/>
        </w:rPr>
        <w:t xml:space="preserve">43. Материалы служебного расследования формируются в дело, в которое приобщаются:</w:t>
      </w:r>
    </w:p>
    <w:p>
      <w:pPr>
        <w:spacing w:after="60"/>
        <w:ind w:firstLine="567"/>
        <w:jc w:val="both"/>
      </w:pPr>
      <w:r>
        <w:rPr>
          <w:rFonts w:ascii="Arial" w:cs="Arial" w:eastAsia="Arial" w:hAnsi="Arial"/>
          <w:sz w:val="24"/>
          <w:szCs w:val="24"/>
        </w:rPr>
        <w:t xml:space="preserve">- документ или его заверенная копия, содержащий сведения, послужившие поводом для назначения служебного расследования;</w:t>
      </w:r>
    </w:p>
    <w:p>
      <w:pPr>
        <w:spacing w:after="60"/>
        <w:ind w:firstLine="567"/>
        <w:jc w:val="both"/>
      </w:pPr>
      <w:r>
        <w:rPr>
          <w:rFonts w:ascii="Arial" w:cs="Arial" w:eastAsia="Arial" w:hAnsi="Arial"/>
          <w:sz w:val="24"/>
          <w:szCs w:val="24"/>
        </w:rPr>
        <w:t xml:space="preserve">- копия приказа о назначении служебного расследования;</w:t>
      </w:r>
    </w:p>
    <w:p>
      <w:pPr>
        <w:spacing w:after="60"/>
        <w:ind w:firstLine="567"/>
        <w:jc w:val="both"/>
      </w:pPr>
      <w:r>
        <w:rPr>
          <w:rFonts w:ascii="Arial" w:cs="Arial" w:eastAsia="Arial" w:hAnsi="Arial"/>
          <w:sz w:val="24"/>
          <w:szCs w:val="24"/>
        </w:rPr>
        <w:t xml:space="preserve">- объяснения служащего, в отношении которого проводится служебное расследование, и других служащих;</w:t>
      </w:r>
    </w:p>
    <w:p>
      <w:pPr>
        <w:spacing w:after="60"/>
        <w:ind w:firstLine="567"/>
        <w:jc w:val="both"/>
      </w:pPr>
      <w:r>
        <w:rPr>
          <w:rFonts w:ascii="Arial" w:cs="Arial" w:eastAsia="Arial" w:hAnsi="Arial"/>
          <w:sz w:val="24"/>
          <w:szCs w:val="24"/>
        </w:rPr>
        <w:t xml:space="preserve">- служебная характеристика служащего,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письменное итоговое заключение о результатах служебного расследования;</w:t>
      </w:r>
    </w:p>
    <w:p>
      <w:pPr>
        <w:spacing w:after="60"/>
        <w:ind w:firstLine="567"/>
        <w:jc w:val="both"/>
      </w:pPr>
      <w:r>
        <w:rPr>
          <w:rFonts w:ascii="Arial" w:cs="Arial" w:eastAsia="Arial" w:hAnsi="Arial"/>
          <w:sz w:val="24"/>
          <w:szCs w:val="24"/>
        </w:rPr>
        <w:t xml:space="preserve">- оригинал решения дисциплинарной комиссии;</w:t>
      </w:r>
    </w:p>
    <w:p>
      <w:pPr>
        <w:spacing w:after="60"/>
        <w:ind w:firstLine="567"/>
        <w:jc w:val="both"/>
      </w:pPr>
      <w:r>
        <w:rPr>
          <w:rFonts w:ascii="Arial" w:cs="Arial" w:eastAsia="Arial" w:hAnsi="Arial"/>
          <w:sz w:val="24"/>
          <w:szCs w:val="24"/>
        </w:rPr>
        <w:t xml:space="preserve">- копия приказа по результатам проведения служебного расследования;</w:t>
      </w:r>
    </w:p>
    <w:p>
      <w:pPr>
        <w:spacing w:after="60"/>
        <w:ind w:firstLine="567"/>
        <w:jc w:val="both"/>
      </w:pPr>
      <w:r>
        <w:rPr>
          <w:rFonts w:ascii="Arial" w:cs="Arial" w:eastAsia="Arial" w:hAnsi="Arial"/>
          <w:sz w:val="24"/>
          <w:szCs w:val="24"/>
        </w:rPr>
        <w:t xml:space="preserve">- другие материалы, имеющие отношение к установленным в ходе служебного расследования фактам.</w:t>
      </w:r>
    </w:p>
    <w:p>
      <w:pPr>
        <w:spacing w:after="60"/>
        <w:ind w:firstLine="567"/>
        <w:jc w:val="both"/>
      </w:pPr>
      <w:r>
        <w:rPr>
          <w:rFonts w:ascii="Arial" w:cs="Arial" w:eastAsia="Arial" w:hAnsi="Arial"/>
          <w:sz w:val="24"/>
          <w:szCs w:val="24"/>
        </w:rPr>
        <w:t xml:space="preserve">Материалы служебного расследования подшиваются, нумеруются постранично в отдельной папке, с описью имеющихся в деле документов, заверенной руководителем службы управления персоналом, которая регистрируется в службе делопроизводства (общий отдел, секретариат, канцелярия).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t9mtt3mxp5khfn6dg9fc">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По завершении служебного расследования материалы хранятся в службе управления персоналом в течение трех лет, после чего подлежат сдаче в архив в порядке, установленном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wn_6808fmphtaawju9kh">
      <w:r>
        <w:rPr>
          <w:rFonts w:ascii="Arial" w:cs="Arial" w:eastAsia="Arial" w:hAnsi="Arial"/>
          <w:color w:val="132D3F"/>
          <w:sz w:val="16"/>
          <w:szCs w:val="16"/>
          <w:u w:val="single"/>
        </w:rPr>
        <w:t xml:space="preserve">dalil.kg/document/99666</w:t>
      </w:r>
    </w:hyperlink>
  </w:p>
  <w:p>
    <w:pPr>
      <w:spacing w:after="0" w:before="40"/>
      <w:jc w:val="center"/>
    </w:pPr>
    <w:hyperlink w:history="1" r:id="rIdipno00ens8wcsb4-lcdx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4h4zaisz0ffeoeinc68" Type="http://schemas.openxmlformats.org/officeDocument/2006/relationships/hyperlink" Target="https://dalil.kg/document/158863" TargetMode="External"/><Relationship Id="rIdxvalzzxgvffkaqu7xfsr1" Type="http://schemas.openxmlformats.org/officeDocument/2006/relationships/hyperlink" Target="https://dalil.kg/document/99664" TargetMode="External"/><Relationship Id="rIdau3mvn7t2w13vykfdzlmg" Type="http://schemas.openxmlformats.org/officeDocument/2006/relationships/hyperlink" Target="https://dalil.kg/document/11632" TargetMode="External"/><Relationship Id="rIdc94nc7dnc3fd0a9zgikaf" Type="http://schemas.openxmlformats.org/officeDocument/2006/relationships/hyperlink" Target="https://dalil.kg/document/12780" TargetMode="External"/><Relationship Id="rIdrhgjfi3vsbm1dpaemmkwv" Type="http://schemas.openxmlformats.org/officeDocument/2006/relationships/hyperlink" Target="https://dalil.kg/document/157148" TargetMode="External"/><Relationship Id="rIdguufkeqxf1voveud9xygf" Type="http://schemas.openxmlformats.org/officeDocument/2006/relationships/hyperlink" Target="https://dalil.kg/document/12780" TargetMode="External"/><Relationship Id="rIdvhdzln60lxx9lq-yg1mve" Type="http://schemas.openxmlformats.org/officeDocument/2006/relationships/hyperlink" Target="https://dalil.kg/document/11632" TargetMode="External"/><Relationship Id="rIdpbn3beox0i0o2h5iaqhis" Type="http://schemas.openxmlformats.org/officeDocument/2006/relationships/hyperlink" Target="https://dalil.kg/document/11632" TargetMode="External"/><Relationship Id="rIdgl3ii4kywznqnfmcor0tr" Type="http://schemas.openxmlformats.org/officeDocument/2006/relationships/hyperlink" Target="https://dalil.kg/document/12780" TargetMode="External"/><Relationship Id="rId67etof5i1nad_4qkpb-lm" Type="http://schemas.openxmlformats.org/officeDocument/2006/relationships/hyperlink" Target="https://dalil.kg/document/11632" TargetMode="External"/><Relationship Id="rId8rs8i9skrfq5fupqdq4du" Type="http://schemas.openxmlformats.org/officeDocument/2006/relationships/hyperlink" Target="https://dalil.kg/document/11632" TargetMode="External"/><Relationship Id="rIdyg5bvkaei3sc1_g_9uero" Type="http://schemas.openxmlformats.org/officeDocument/2006/relationships/hyperlink" Target="https://dalil.kg/document/12780" TargetMode="External"/><Relationship Id="rIdxk3mendiemzymhjp8_rcn" Type="http://schemas.openxmlformats.org/officeDocument/2006/relationships/hyperlink" Target="https://dalil.kg/document/11632" TargetMode="External"/><Relationship Id="rIdognwtbq6kd9o3lxigy6ou" Type="http://schemas.openxmlformats.org/officeDocument/2006/relationships/hyperlink" Target="https://dalil.kg/document/11632" TargetMode="External"/><Relationship Id="rIdxrlj9ex-qculne2qo7doc" Type="http://schemas.openxmlformats.org/officeDocument/2006/relationships/hyperlink" Target="https://dalil.kg/document/11632" TargetMode="External"/><Relationship Id="rIdjuiat5-ul3mrhbemfsh-w" Type="http://schemas.openxmlformats.org/officeDocument/2006/relationships/hyperlink" Target="https://dalil.kg/document/11632" TargetMode="External"/><Relationship Id="rIdhaclf7atmt9u-h-fpb_lo" Type="http://schemas.openxmlformats.org/officeDocument/2006/relationships/hyperlink" Target="https://dalil.kg/document/12780" TargetMode="External"/><Relationship Id="rId4r6p91qkigqybuvd5cfgp" Type="http://schemas.openxmlformats.org/officeDocument/2006/relationships/hyperlink" Target="https://dalil.kg/document/11632" TargetMode="External"/><Relationship Id="rIdzuurfbiqu0yie7cy2efh0" Type="http://schemas.openxmlformats.org/officeDocument/2006/relationships/hyperlink" Target="https://dalil.kg/document/11632" TargetMode="External"/><Relationship Id="rId8wz4khnu6_qmcxe2f9bvg" Type="http://schemas.openxmlformats.org/officeDocument/2006/relationships/hyperlink" Target="https://dalil.kg/document/11632" TargetMode="External"/><Relationship Id="rIdqwdfic_sm1jszf84yumwj" Type="http://schemas.openxmlformats.org/officeDocument/2006/relationships/hyperlink" Target="https://dalil.kg/document/111354#st_24" TargetMode="External"/><Relationship Id="rIdzwv07xsodkuf1kzhy7r1g" Type="http://schemas.openxmlformats.org/officeDocument/2006/relationships/hyperlink" Target="https://dalil.kg/document/11632" TargetMode="External"/><Relationship Id="rIdwoxgkqlama8yqfutrvtws" Type="http://schemas.openxmlformats.org/officeDocument/2006/relationships/hyperlink" Target="https://dalil.kg/document/157148" TargetMode="External"/><Relationship Id="rIdwweiheszzfv5aqtmrxq-f" Type="http://schemas.openxmlformats.org/officeDocument/2006/relationships/hyperlink" Target="https://dalil.kg/document/11632" TargetMode="External"/><Relationship Id="rIdfetzbpomhsfxejw5_vagi" Type="http://schemas.openxmlformats.org/officeDocument/2006/relationships/hyperlink" Target="https://dalil.kg/document/11632" TargetMode="External"/><Relationship Id="rId2t9mtt3mxp5khfn6dg9fc" Type="http://schemas.openxmlformats.org/officeDocument/2006/relationships/hyperlink" Target="https://dalil.kg/document/11632"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wn_6808fmphtaawju9kh" Type="http://schemas.openxmlformats.org/officeDocument/2006/relationships/hyperlink" Target="https://dalil.kg/document/99666" TargetMode="External"/><Relationship Id="rIdipno00ens8wcsb4-lcdx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2026-09-24T20:42:42.720Z</dcterms:created>
  <dcterms:modified xsi:type="dcterms:W3CDTF">2026-09-24T20:42:42.720Z</dcterms:modified>
</cp:coreProperties>
</file>

<file path=docProps/custom.xml><?xml version="1.0" encoding="utf-8"?>
<Properties xmlns="http://schemas.openxmlformats.org/officeDocument/2006/custom-properties" xmlns:vt="http://schemas.openxmlformats.org/officeDocument/2006/docPropsVTypes"/>
</file>