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марта 2002 года № 44</w:t>
      </w:r>
    </w:p>
    <w:p>
      <w:pPr>
        <w:spacing w:after="480" w:before="200"/>
        <w:jc w:val="center"/>
      </w:pPr>
      <w:r>
        <w:rPr>
          <w:rFonts w:ascii="Arial" w:cs="Arial" w:eastAsia="Arial" w:hAnsi="Arial"/>
          <w:b/>
          <w:bCs/>
          <w:sz w:val="28"/>
          <w:szCs w:val="28"/>
        </w:rPr>
        <w:t xml:space="preserve">О беженцах</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0sqsldkvgpcwep-j3ake9">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 </w:t>
      </w:r>
      <w:hyperlink w:history="1" r:id="rIdkohyzntw75dgxrkwxnwwa">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mq4i6y49kvxp2uvgvq2ez">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965xu_h3e1ohm2gr5dus7">
        <w:r>
          <w:rPr>
            <w:rFonts w:ascii="Arial" w:cs="Arial" w:eastAsia="Arial" w:hAnsi="Arial"/>
            <w:i/>
            <w:iCs/>
            <w:color w:val="1D4ED8"/>
            <w:sz w:val="24"/>
            <w:szCs w:val="24"/>
            <w:u w:val="single"/>
          </w:rPr>
          <w:t xml:space="preserve">20 июля 2016 года № 125</w:t>
        </w:r>
      </w:hyperlink>
      <w:r>
        <w:rPr>
          <w:rFonts w:ascii="Arial" w:cs="Arial" w:eastAsia="Arial" w:hAnsi="Arial"/>
          <w:i/>
          <w:iCs/>
          <w:sz w:val="24"/>
          <w:szCs w:val="24"/>
        </w:rPr>
        <w:t xml:space="preserve">, </w:t>
      </w:r>
      <w:hyperlink w:history="1" r:id="rId5sx-0ats6jq_a19gdqomj">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tc6mpq_iywjd20dl0fgoj">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условия и основания предоставления, утраты и лишения статуса беженца, права, обязанности и ответственность беженцев и определяет правовые, экономические и социальные гарантии защиты прав беженцев в Кыргызской Республике.</w:t>
      </w:r>
    </w:p>
    <w:p>
      <w:pPr>
        <w:spacing w:after="120"/>
        <w:jc w:val="both"/>
      </w:pPr>
      <w:r>
        <w:rPr>
          <w:rFonts w:ascii="Arial" w:cs="Arial" w:eastAsia="Arial" w:hAnsi="Arial"/>
          <w:sz w:val="24"/>
          <w:szCs w:val="24"/>
        </w:rPr>
        <w:t xml:space="preserve">Кыргызская Республика предоставляет всем беженцам равное правовое положение без какого-либо различия по признакам пола, расы, языка, этнической принадлежности, вероисповедания, возраста, политических или иных убеждений, образования, страны происхождения, имущественного или иного положения, а также других обстоятельств.</w:t>
      </w:r>
    </w:p>
    <w:p>
      <w:pPr>
        <w:spacing w:after="120"/>
        <w:jc w:val="both"/>
      </w:pPr>
      <w:r>
        <w:rPr>
          <w:rFonts w:ascii="Arial" w:cs="Arial" w:eastAsia="Arial" w:hAnsi="Arial"/>
          <w:i/>
          <w:iCs/>
          <w:sz w:val="24"/>
          <w:szCs w:val="24"/>
        </w:rPr>
        <w:t xml:space="preserve">(В редакции Закона КР от </w:t>
      </w:r>
      <w:hyperlink w:history="1" r:id="rIdpjznbdxl8-bmcadjwpu3_">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Понятие беженца</w:t>
      </w:r>
    </w:p>
    <w:p>
      <w:pPr>
        <w:spacing w:after="120"/>
        <w:jc w:val="both"/>
      </w:pPr>
      <w:r>
        <w:rPr>
          <w:rFonts w:ascii="Arial" w:cs="Arial" w:eastAsia="Arial" w:hAnsi="Arial"/>
          <w:b/>
          <w:bCs/>
          <w:sz w:val="24"/>
          <w:szCs w:val="24"/>
        </w:rPr>
        <w:t xml:space="preserve">Беженцем</w:t>
      </w:r>
      <w:r>
        <w:rPr>
          <w:rFonts w:ascii="Arial" w:cs="Arial" w:eastAsia="Arial" w:hAnsi="Arial"/>
          <w:sz w:val="24"/>
          <w:szCs w:val="24"/>
        </w:rPr>
        <w:t xml:space="preserve"> признается лицо, не являющееся гражданином Кыргызской Республики и ходатайствующее перед Кыргызской Республикой о признании себя беженцем, которое находится вне страны своей гражданской принадлежности или места своего постоянного проживания в силу обоснованных опасений стать жертвой преследований по признаку расы, религии, национальности, политических убеждений, принадлежности к конкретной социальной группе, а также реальной опасности подвергнуться преследованию в вооруженных и межнациональных конфликтах и которое не может, в силу таких опасений, или не желает воспользоваться защитой своей страны.</w:t>
      </w:r>
    </w:p>
    <w:p>
      <w:pPr>
        <w:spacing w:after="120"/>
        <w:jc w:val="both"/>
      </w:pPr>
      <w:r>
        <w:rPr>
          <w:rFonts w:ascii="Arial" w:cs="Arial" w:eastAsia="Arial" w:hAnsi="Arial"/>
          <w:i/>
          <w:iCs/>
          <w:sz w:val="24"/>
          <w:szCs w:val="24"/>
        </w:rPr>
        <w:t xml:space="preserve">(В редакции Закона КР от </w:t>
      </w:r>
      <w:hyperlink w:history="1" r:id="rIdpsshu0z9ceqrs9jrarvaj">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jc w:val="both"/>
      </w:pPr>
      <w:r>
        <w:rPr>
          <w:rFonts w:ascii="Arial" w:cs="Arial" w:eastAsia="Arial" w:hAnsi="Arial"/>
          <w:b/>
          <w:bCs/>
          <w:sz w:val="24"/>
          <w:szCs w:val="24"/>
        </w:rPr>
        <w:t xml:space="preserve">Место временного содержания</w:t>
      </w:r>
      <w:r>
        <w:rPr>
          <w:rFonts w:ascii="Arial" w:cs="Arial" w:eastAsia="Arial" w:hAnsi="Arial"/>
          <w:sz w:val="24"/>
          <w:szCs w:val="24"/>
        </w:rPr>
        <w:t xml:space="preserve"> - это место пребывания лица, ходатайствующего о признании его беженцем, и членов его семьи в пункте пропуска через государственную границу Кыргызской Республики.</w:t>
      </w:r>
    </w:p>
    <w:p>
      <w:pPr>
        <w:spacing w:after="120"/>
        <w:jc w:val="both"/>
      </w:pPr>
      <w:r>
        <w:rPr>
          <w:rFonts w:ascii="Arial" w:cs="Arial" w:eastAsia="Arial" w:hAnsi="Arial"/>
          <w:b/>
          <w:bCs/>
          <w:sz w:val="24"/>
          <w:szCs w:val="24"/>
        </w:rPr>
        <w:t xml:space="preserve">Свидетельство о регистрации ходатайства</w:t>
      </w:r>
      <w:r>
        <w:rPr>
          <w:rFonts w:ascii="Arial" w:cs="Arial" w:eastAsia="Arial" w:hAnsi="Arial"/>
          <w:sz w:val="24"/>
          <w:szCs w:val="24"/>
        </w:rPr>
        <w:t xml:space="preserve"> (далее - свидетельство) - документ, удостоверяющий личность лица, подавшего ходатайство о признании беженцем, и являющийся основанием для регистрации этого лица и членов его семьи в уполномоченном государственном органе в сфере регистрации населения в порядке, установленном законодательством Кыргызской Республики в сфере регистрации населения.</w:t>
      </w:r>
    </w:p>
    <w:p>
      <w:pPr>
        <w:spacing w:after="120"/>
        <w:jc w:val="both"/>
      </w:pPr>
      <w:r>
        <w:rPr>
          <w:rFonts w:ascii="Arial" w:cs="Arial" w:eastAsia="Arial" w:hAnsi="Arial"/>
          <w:b/>
          <w:bCs/>
          <w:sz w:val="24"/>
          <w:szCs w:val="24"/>
        </w:rPr>
        <w:t xml:space="preserve">Удостоверение беженца</w:t>
      </w:r>
      <w:r>
        <w:rPr>
          <w:rFonts w:ascii="Arial" w:cs="Arial" w:eastAsia="Arial" w:hAnsi="Arial"/>
          <w:sz w:val="24"/>
          <w:szCs w:val="24"/>
        </w:rPr>
        <w:t xml:space="preserve"> - документ, удостоверяющий личность лица, признанного беженцем в Кыргызской Республике в соответствии с настоящим Законом, и служащий основанием для регистрации этого лица и членов его семьи в уполномоченном государственном органе в сфере регистрации населения в порядке, установленном законодательством Кыргызской Республики в сфере регистрации населения.</w:t>
      </w:r>
    </w:p>
    <w:p>
      <w:pPr>
        <w:spacing w:after="1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 государственного управления Кыргызской Республики и его территориальные структуры, осуществляющие реализацию миграционной политики и координирующие работу, касающуюся беженцев.</w:t>
      </w:r>
    </w:p>
    <w:p>
      <w:pPr>
        <w:spacing w:after="120"/>
        <w:jc w:val="both"/>
      </w:pPr>
      <w:r>
        <w:rPr>
          <w:rFonts w:ascii="Arial" w:cs="Arial" w:eastAsia="Arial" w:hAnsi="Arial"/>
          <w:b/>
          <w:bCs/>
          <w:sz w:val="24"/>
          <w:szCs w:val="24"/>
        </w:rPr>
        <w:t xml:space="preserve">Члены семьи лица, ходатайствующего о предоставлении статуса беженца в Кыргызской Республике, или члены семьи беженца (далее - члены семьи)</w:t>
      </w:r>
      <w:r>
        <w:rPr>
          <w:rFonts w:ascii="Arial" w:cs="Arial" w:eastAsia="Arial" w:hAnsi="Arial"/>
          <w:sz w:val="24"/>
          <w:szCs w:val="24"/>
        </w:rPr>
        <w:t xml:space="preserve"> - супруг(а), их несовершеннолетние дети и другие родственники, находящиеся на его (ее) иждивении, при условии их совместного проживания на территории Кыргызской Республики.</w:t>
      </w:r>
    </w:p>
    <w:p>
      <w:pPr>
        <w:spacing w:after="120"/>
        <w:jc w:val="both"/>
      </w:pPr>
      <w:r>
        <w:rPr>
          <w:rFonts w:ascii="Arial" w:cs="Arial" w:eastAsia="Arial" w:hAnsi="Arial"/>
          <w:b/>
          <w:bCs/>
          <w:sz w:val="24"/>
          <w:szCs w:val="24"/>
        </w:rPr>
        <w:t xml:space="preserve">Лицо, ходатайствующее о признании беженцем,</w:t>
      </w:r>
      <w:r>
        <w:rPr>
          <w:rFonts w:ascii="Arial" w:cs="Arial" w:eastAsia="Arial" w:hAnsi="Arial"/>
          <w:sz w:val="24"/>
          <w:szCs w:val="24"/>
        </w:rPr>
        <w:t xml:space="preserve"> - лицо, которое не является гражданином Кыргызской Республики и заявляет о желании быть признанным беженцем по обстоятельствам, предусмотренным </w:t>
      </w:r>
      <w:hyperlink w:history="1" r:id="rIdvdt1sh5296fnroygnxi6u">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 ходатайство о предоставлении статуса беженца которого зарегистрировано в установленном порядке.</w:t>
      </w:r>
    </w:p>
    <w:p>
      <w:pPr>
        <w:spacing w:after="120"/>
        <w:jc w:val="both"/>
      </w:pPr>
      <w:r>
        <w:rPr>
          <w:rFonts w:ascii="Arial" w:cs="Arial" w:eastAsia="Arial" w:hAnsi="Arial"/>
          <w:b/>
          <w:bCs/>
          <w:sz w:val="24"/>
          <w:szCs w:val="24"/>
        </w:rPr>
        <w:t xml:space="preserve">Проездной документ</w:t>
      </w:r>
      <w:r>
        <w:rPr>
          <w:rFonts w:ascii="Arial" w:cs="Arial" w:eastAsia="Arial" w:hAnsi="Arial"/>
          <w:sz w:val="24"/>
          <w:szCs w:val="24"/>
        </w:rPr>
        <w:t xml:space="preserve"> - документ, выдаваемый лицу, получившему статус беженца, для пребывания за пределами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ywsaqt1ijftgpqpezkqhm">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 </w:t>
      </w:r>
      <w:hyperlink w:history="1" r:id="rIdy2nyeqsgxcfl0ljcm7ced">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plmguywlhcwfmn3bmfxb4">
        <w:r>
          <w:rPr>
            <w:rFonts w:ascii="Arial" w:cs="Arial" w:eastAsia="Arial" w:hAnsi="Arial"/>
            <w:i/>
            <w:iCs/>
            <w:color w:val="1D4ED8"/>
            <w:sz w:val="24"/>
            <w:szCs w:val="24"/>
            <w:u w:val="single"/>
          </w:rPr>
          <w:t xml:space="preserve">20 июля 2016 года № 125</w:t>
        </w:r>
      </w:hyperlink>
      <w:r>
        <w:rPr>
          <w:rFonts w:ascii="Arial" w:cs="Arial" w:eastAsia="Arial" w:hAnsi="Arial"/>
          <w:i/>
          <w:iCs/>
          <w:sz w:val="24"/>
          <w:szCs w:val="24"/>
        </w:rPr>
        <w:t xml:space="preserve">, </w:t>
      </w:r>
      <w:hyperlink w:history="1" r:id="rIdxujxgzycwlutlvabnjrmk">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yknlfasrwdgidh1q2zfzc">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Законодательство о беженцах</w:t>
      </w:r>
    </w:p>
    <w:p>
      <w:pPr>
        <w:spacing w:after="120"/>
        <w:jc w:val="both"/>
      </w:pPr>
      <w:r>
        <w:rPr>
          <w:rFonts w:ascii="Arial" w:cs="Arial" w:eastAsia="Arial" w:hAnsi="Arial"/>
          <w:sz w:val="24"/>
          <w:szCs w:val="24"/>
        </w:rPr>
        <w:t xml:space="preserve">В Кыргызской Республике вопросы беженцев регулируются </w:t>
      </w:r>
      <w:hyperlink w:history="1" r:id="rIdmdgd1z7g-drq_94w1dys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Законом и другими нормативными правовыми актами, вступившими в установленном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w:t>
      </w:r>
    </w:p>
    <w:p>
      <w:pPr>
        <w:spacing w:after="120"/>
        <w:jc w:val="both"/>
      </w:pPr>
      <w:r>
        <w:rPr>
          <w:rFonts w:ascii="Arial" w:cs="Arial" w:eastAsia="Arial" w:hAnsi="Arial"/>
          <w:i/>
          <w:iCs/>
          <w:sz w:val="24"/>
          <w:szCs w:val="24"/>
        </w:rPr>
        <w:t xml:space="preserve">(Часть утратила силу в соответствии с </w:t>
      </w:r>
      <w:hyperlink w:history="1" r:id="rIdlk13iqq6fhwhxunted6g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июня 2020 года № 61)</w:t>
      </w:r>
    </w:p>
    <w:p>
      <w:pPr>
        <w:spacing w:after="120"/>
        <w:jc w:val="both"/>
      </w:pPr>
      <w:r>
        <w:rPr>
          <w:rFonts w:ascii="Arial" w:cs="Arial" w:eastAsia="Arial" w:hAnsi="Arial"/>
          <w:i/>
          <w:iCs/>
          <w:sz w:val="24"/>
          <w:szCs w:val="24"/>
        </w:rPr>
        <w:t xml:space="preserve">(В редакции Законов КР от </w:t>
      </w:r>
      <w:hyperlink w:history="1" r:id="rIdbg505r33elshzlztrws3j">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7bjblpbnrktfnzop0ikfo">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Правовое положение беженцев и лиц, обратившихся с ходатайством о предоставлении статуса беженца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Порядок обращения с ходатайством о предоставлении статуса беженца в Кыргызской Республике</w:t>
      </w:r>
    </w:p>
    <w:p>
      <w:pPr>
        <w:spacing w:after="120"/>
        <w:jc w:val="both"/>
      </w:pPr>
      <w:r>
        <w:rPr>
          <w:rFonts w:ascii="Arial" w:cs="Arial" w:eastAsia="Arial" w:hAnsi="Arial"/>
          <w:sz w:val="24"/>
          <w:szCs w:val="24"/>
        </w:rPr>
        <w:t xml:space="preserve">Лицу, ходатайствующему о предоставлении статуса беженца, должна быть предоставлена реальная возможность подачи такого ходатайства.</w:t>
      </w:r>
    </w:p>
    <w:p>
      <w:pPr>
        <w:spacing w:after="120"/>
        <w:jc w:val="both"/>
      </w:pPr>
      <w:r>
        <w:rPr>
          <w:rFonts w:ascii="Arial" w:cs="Arial" w:eastAsia="Arial" w:hAnsi="Arial"/>
          <w:sz w:val="24"/>
          <w:szCs w:val="24"/>
        </w:rPr>
        <w:t xml:space="preserve">Для признания лица беженцем в Кыргызской Республике по основаниям, предусмотренным в статье 1 настоящего Закона, по прибытии оно обязано обратиться лично или через своего уполномоченного на то представителя с ходатайством по месту своего пребывания:</w:t>
      </w:r>
    </w:p>
    <w:p>
      <w:pPr>
        <w:spacing w:after="120"/>
        <w:jc w:val="both"/>
      </w:pPr>
      <w:r>
        <w:rPr>
          <w:rFonts w:ascii="Arial" w:cs="Arial" w:eastAsia="Arial" w:hAnsi="Arial"/>
          <w:sz w:val="24"/>
          <w:szCs w:val="24"/>
        </w:rPr>
        <w:t xml:space="preserve">- в пунктах пропуска через государственную границу - в органы, осуществляющие иммиграционный контроль;</w:t>
      </w:r>
    </w:p>
    <w:p>
      <w:pPr>
        <w:spacing w:after="120"/>
        <w:jc w:val="both"/>
      </w:pPr>
      <w:r>
        <w:rPr>
          <w:rFonts w:ascii="Arial" w:cs="Arial" w:eastAsia="Arial" w:hAnsi="Arial"/>
          <w:sz w:val="24"/>
          <w:szCs w:val="24"/>
        </w:rPr>
        <w:t xml:space="preserve">- на территории Кыргызской Республики - в Уполномоченный орган.</w:t>
      </w:r>
    </w:p>
    <w:p>
      <w:pPr>
        <w:spacing w:after="120"/>
        <w:jc w:val="both"/>
      </w:pPr>
      <w:r>
        <w:rPr>
          <w:rFonts w:ascii="Arial" w:cs="Arial" w:eastAsia="Arial" w:hAnsi="Arial"/>
          <w:sz w:val="24"/>
          <w:szCs w:val="24"/>
        </w:rPr>
        <w:t xml:space="preserve">Ходатайство о предоставлении статуса беженца, поступившее в органы, осуществляющие иммиграционный контроль, в пунктах пропуска через государственную границу, передается в течение десяти рабочих дней со дня поступления в Уполномоченный орган, который регистрирует и проводит процедуру определения статуса беженца.</w:t>
      </w:r>
    </w:p>
    <w:p>
      <w:pPr>
        <w:spacing w:after="120"/>
        <w:jc w:val="both"/>
      </w:pPr>
      <w:r>
        <w:rPr>
          <w:rFonts w:ascii="Arial" w:cs="Arial" w:eastAsia="Arial" w:hAnsi="Arial"/>
          <w:sz w:val="24"/>
          <w:szCs w:val="24"/>
        </w:rPr>
        <w:t xml:space="preserve">В случае экстренного массового прибытия на территорию Кыргызской Республики лиц по основаниям, предусмотренным </w:t>
      </w:r>
      <w:hyperlink w:history="1" r:id="rIdt5qarstg04j4jljohummc">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 регистрация указанных лиц производится незамедлительно.</w:t>
      </w:r>
    </w:p>
    <w:p>
      <w:pPr>
        <w:spacing w:after="120"/>
        <w:jc w:val="both"/>
      </w:pPr>
      <w:r>
        <w:rPr>
          <w:rFonts w:ascii="Arial" w:cs="Arial" w:eastAsia="Arial" w:hAnsi="Arial"/>
          <w:sz w:val="24"/>
          <w:szCs w:val="24"/>
        </w:rPr>
        <w:t xml:space="preserve">Порядок взаимодействия государственных органов в случае массового прибытия лиц по основаниям, предусмотренным </w:t>
      </w:r>
      <w:hyperlink w:history="1" r:id="rIdeziditk57ouk4wlrjgtag">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 определяется Кабинетом Министров Кыргызской Республики.</w:t>
      </w:r>
    </w:p>
    <w:p>
      <w:pPr>
        <w:spacing w:after="120"/>
        <w:jc w:val="both"/>
      </w:pPr>
      <w:r>
        <w:rPr>
          <w:rFonts w:ascii="Arial" w:cs="Arial" w:eastAsia="Arial" w:hAnsi="Arial"/>
          <w:sz w:val="24"/>
          <w:szCs w:val="24"/>
        </w:rPr>
        <w:t xml:space="preserve">Прием ходатайства о признании беженцем осуществляется при наличии документов, удостоверяющих личность заявителя и членов его семьи. Заявители, не имеющие документов, удостоверяющих личность, обязаны предоставить документы, объясняющие причины их отсутствия, или предоставить разъяснения об отсутствии этих документов.</w:t>
      </w:r>
    </w:p>
    <w:p>
      <w:pPr>
        <w:spacing w:after="120"/>
        <w:jc w:val="both"/>
      </w:pPr>
      <w:r>
        <w:rPr>
          <w:rFonts w:ascii="Arial" w:cs="Arial" w:eastAsia="Arial" w:hAnsi="Arial"/>
          <w:sz w:val="24"/>
          <w:szCs w:val="24"/>
        </w:rPr>
        <w:t xml:space="preserve">Свидетельство, выданное уполномоченным органом в пункте пропуска через государственную границу лицам, ходатайствующим о предоставлении статуса беженца без документов, дающих право на пересечение государственной границы, является основанием для въезда лица на территорию Кыргызской Республики для дальнейшего проведения процедуры определения статуса беженца.</w:t>
      </w:r>
    </w:p>
    <w:p>
      <w:pPr>
        <w:spacing w:after="120"/>
        <w:jc w:val="both"/>
      </w:pPr>
      <w:r>
        <w:rPr>
          <w:rFonts w:ascii="Arial" w:cs="Arial" w:eastAsia="Arial" w:hAnsi="Arial"/>
          <w:sz w:val="24"/>
          <w:szCs w:val="24"/>
        </w:rPr>
        <w:t xml:space="preserve">Лицу, обратившемуся с ходатайством о предоставлении статуса беженца, выдается свидетельство о регистрации его ходатайства по форме, установленной Кабинетом Министров Кыргызской Республики, сроком на три месяца и продлевается до окончательного вынесения решения по его ходатайству, включая стадию обжалования.</w:t>
      </w:r>
    </w:p>
    <w:p>
      <w:pPr>
        <w:spacing w:after="120"/>
        <w:jc w:val="both"/>
      </w:pPr>
      <w:r>
        <w:rPr>
          <w:rFonts w:ascii="Arial" w:cs="Arial" w:eastAsia="Arial" w:hAnsi="Arial"/>
          <w:sz w:val="24"/>
          <w:szCs w:val="24"/>
        </w:rPr>
        <w:t xml:space="preserve">В свидетельство о регистрации ходатайства о предоставлении статуса беженца заносятся сведения о находящихся с ним членах его семьи.</w:t>
      </w:r>
    </w:p>
    <w:p>
      <w:pPr>
        <w:spacing w:after="120"/>
        <w:jc w:val="both"/>
      </w:pPr>
      <w:r>
        <w:rPr>
          <w:rFonts w:ascii="Arial" w:cs="Arial" w:eastAsia="Arial" w:hAnsi="Arial"/>
          <w:sz w:val="24"/>
          <w:szCs w:val="24"/>
        </w:rPr>
        <w:t xml:space="preserve">Порядок рассмотрения ходатайства о предоставлении статуса беженца определяется Кабинетом Министров Кыргызской Республики.</w:t>
      </w:r>
    </w:p>
    <w:p>
      <w:pPr>
        <w:spacing w:after="120"/>
        <w:jc w:val="both"/>
      </w:pPr>
      <w:r>
        <w:rPr>
          <w:rFonts w:ascii="Arial" w:cs="Arial" w:eastAsia="Arial" w:hAnsi="Arial"/>
          <w:i/>
          <w:iCs/>
          <w:sz w:val="24"/>
          <w:szCs w:val="24"/>
        </w:rPr>
        <w:t xml:space="preserve">(Часть утратила силу в соответствии с </w:t>
      </w:r>
      <w:hyperlink w:history="1" r:id="rId6bdnb8ff7xngzjzlr3ih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0x8ijeb1tymofbghtripy">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kilxfdp3utswo0ait9y1m">
        <w:r>
          <w:rPr>
            <w:rFonts w:ascii="Arial" w:cs="Arial" w:eastAsia="Arial" w:hAnsi="Arial"/>
            <w:i/>
            <w:iCs/>
            <w:color w:val="1D4ED8"/>
            <w:sz w:val="24"/>
            <w:szCs w:val="24"/>
            <w:u w:val="single"/>
          </w:rPr>
          <w:t xml:space="preserve">20 июля 2016 года № 125</w:t>
        </w:r>
      </w:hyperlink>
      <w:r>
        <w:rPr>
          <w:rFonts w:ascii="Arial" w:cs="Arial" w:eastAsia="Arial" w:hAnsi="Arial"/>
          <w:i/>
          <w:iCs/>
          <w:sz w:val="24"/>
          <w:szCs w:val="24"/>
        </w:rPr>
        <w:t xml:space="preserve">, </w:t>
      </w:r>
      <w:hyperlink w:history="1" r:id="rId-muynev0atef4xxizzvsg">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hmsdbc1urosdcupooclrh">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Основания, по которым статус беженца не предоставляется</w:t>
      </w:r>
    </w:p>
    <w:p>
      <w:pPr>
        <w:spacing w:after="120"/>
        <w:jc w:val="both"/>
      </w:pPr>
      <w:r>
        <w:rPr>
          <w:rFonts w:ascii="Arial" w:cs="Arial" w:eastAsia="Arial" w:hAnsi="Arial"/>
          <w:sz w:val="24"/>
          <w:szCs w:val="24"/>
        </w:rPr>
        <w:t xml:space="preserve">Лицо не может быть признано беженцем в Кыргызской Республике по следующим основаниям:</w:t>
      </w:r>
    </w:p>
    <w:p>
      <w:pPr>
        <w:spacing w:after="120"/>
        <w:jc w:val="both"/>
      </w:pPr>
      <w:r>
        <w:rPr>
          <w:rFonts w:ascii="Arial" w:cs="Arial" w:eastAsia="Arial" w:hAnsi="Arial"/>
          <w:sz w:val="24"/>
          <w:szCs w:val="24"/>
        </w:rPr>
        <w:t xml:space="preserve">- если у лица, подавшего ходатайство о признании его беженцем, отсутствуют основания, предусмотренные в статье 1 настоящего Закона;</w:t>
      </w:r>
    </w:p>
    <w:p>
      <w:pPr>
        <w:spacing w:after="120"/>
        <w:jc w:val="both"/>
      </w:pPr>
      <w:r>
        <w:rPr>
          <w:rFonts w:ascii="Arial" w:cs="Arial" w:eastAsia="Arial" w:hAnsi="Arial"/>
          <w:sz w:val="24"/>
          <w:szCs w:val="24"/>
        </w:rPr>
        <w:t xml:space="preserve">- если в отношении него имеются серьезные основания полагать, что оно совершило преступление против мира, военное преступление или преступление против человечества;</w:t>
      </w:r>
    </w:p>
    <w:p>
      <w:pPr>
        <w:spacing w:after="120"/>
        <w:jc w:val="both"/>
      </w:pPr>
      <w:r>
        <w:rPr>
          <w:rFonts w:ascii="Arial" w:cs="Arial" w:eastAsia="Arial" w:hAnsi="Arial"/>
          <w:sz w:val="24"/>
          <w:szCs w:val="24"/>
        </w:rPr>
        <w:t xml:space="preserve">- если оно совершило тяжкое или особо тяжкое преступление неполитического характера за пределами Кыргызской Республики и до того как оно было допущено в Кыргызскую Республику в качестве лица, ищущего убежище;</w:t>
      </w:r>
    </w:p>
    <w:p>
      <w:pPr>
        <w:spacing w:after="120"/>
        <w:jc w:val="both"/>
      </w:pPr>
      <w:r>
        <w:rPr>
          <w:rFonts w:ascii="Arial" w:cs="Arial" w:eastAsia="Arial" w:hAnsi="Arial"/>
          <w:sz w:val="24"/>
          <w:szCs w:val="24"/>
        </w:rPr>
        <w:t xml:space="preserve">- если оно виновно в совершении действий, противоречащих целям и принципам деятельности ООН;</w:t>
      </w:r>
    </w:p>
    <w:p>
      <w:pPr>
        <w:spacing w:after="120"/>
        <w:jc w:val="both"/>
      </w:pPr>
      <w:r>
        <w:rPr>
          <w:rFonts w:ascii="Arial" w:cs="Arial" w:eastAsia="Arial" w:hAnsi="Arial"/>
          <w:sz w:val="24"/>
          <w:szCs w:val="24"/>
        </w:rPr>
        <w:t xml:space="preserve">- если является гражданином третьего государства, защитой которого оно может воспользоваться, или имеет право проживать на территории третьего государства на законном основании, при отсутствии какого бы то ни было обоснованного опасения стать жертвой преследования в этом третьем государстве по основаниям, предусмотренным статьей 1 настоящего Закона;</w:t>
      </w:r>
    </w:p>
    <w:p>
      <w:pPr>
        <w:spacing w:after="120"/>
        <w:jc w:val="both"/>
      </w:pPr>
      <w:r>
        <w:rPr>
          <w:rFonts w:ascii="Arial" w:cs="Arial" w:eastAsia="Arial" w:hAnsi="Arial"/>
          <w:sz w:val="24"/>
          <w:szCs w:val="24"/>
        </w:rPr>
        <w:t xml:space="preserve">- если имеет статус беженца в другом государстве или пользуется действующей международной защитой какой бы то ни было страны, или же может вернуться в эту страну и воспользоваться ее защитой. Лицо, которому будет отказано в предоставлении убежища в Кыргызской Республике на этом основании, должно быть защищено от возврата в страну, где оно подвергалось преследованию;</w:t>
      </w:r>
    </w:p>
    <w:p>
      <w:pPr>
        <w:spacing w:after="120"/>
        <w:jc w:val="both"/>
      </w:pPr>
      <w:r>
        <w:rPr>
          <w:rFonts w:ascii="Arial" w:cs="Arial" w:eastAsia="Arial" w:hAnsi="Arial"/>
          <w:sz w:val="24"/>
          <w:szCs w:val="24"/>
        </w:rPr>
        <w:t xml:space="preserve">- если лицу ранее было отказано в признании его беженцем на территории Кыргызской Республики в связи с отсутствием обстоятельств, предусмотренных статьей 1 настоящего Закона, при условии, что ситуация в государстве гражданской принадлежности или постоянного местожительства со дня отказа и на момент подачи ходатайства не изменилась.</w:t>
      </w:r>
    </w:p>
    <w:p>
      <w:pPr>
        <w:spacing w:after="120"/>
        <w:jc w:val="both"/>
      </w:pPr>
      <w:r>
        <w:rPr>
          <w:rFonts w:ascii="Arial" w:cs="Arial" w:eastAsia="Arial" w:hAnsi="Arial"/>
          <w:b/>
          <w:bCs/>
          <w:sz w:val="24"/>
          <w:szCs w:val="24"/>
        </w:rPr>
        <w:t xml:space="preserve">Статья 6. Права и обязанности лица, обратившегося с ходатайством о признании его беженцем</w:t>
      </w:r>
    </w:p>
    <w:p>
      <w:pPr>
        <w:spacing w:after="120"/>
        <w:jc w:val="both"/>
      </w:pPr>
      <w:r>
        <w:rPr>
          <w:rFonts w:ascii="Arial" w:cs="Arial" w:eastAsia="Arial" w:hAnsi="Arial"/>
          <w:sz w:val="24"/>
          <w:szCs w:val="24"/>
        </w:rPr>
        <w:t xml:space="preserve">Лицо, ходатайствующее о признании беженцем в Кыргызской Республике, и члены его семьи имеют право:</w:t>
      </w:r>
    </w:p>
    <w:p>
      <w:pPr>
        <w:spacing w:after="120"/>
        <w:jc w:val="both"/>
      </w:pPr>
      <w:r>
        <w:rPr>
          <w:rFonts w:ascii="Arial" w:cs="Arial" w:eastAsia="Arial" w:hAnsi="Arial"/>
          <w:sz w:val="24"/>
          <w:szCs w:val="24"/>
        </w:rPr>
        <w:t xml:space="preserve">- свободно передвигаться по всей территории Кыргызской Республики за исключением районов, закрытых для посещения иностранными гражданами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проживать в месте временного поселения и пользоваться коммунальными услугами;</w:t>
      </w:r>
    </w:p>
    <w:p>
      <w:pPr>
        <w:spacing w:after="120"/>
        <w:jc w:val="both"/>
      </w:pPr>
      <w:r>
        <w:rPr>
          <w:rFonts w:ascii="Arial" w:cs="Arial" w:eastAsia="Arial" w:hAnsi="Arial"/>
          <w:sz w:val="24"/>
          <w:szCs w:val="24"/>
        </w:rPr>
        <w:t xml:space="preserve">- пользоваться медицинской помощью;</w:t>
      </w:r>
    </w:p>
    <w:p>
      <w:pPr>
        <w:spacing w:after="120"/>
        <w:jc w:val="both"/>
      </w:pPr>
      <w:r>
        <w:rPr>
          <w:rFonts w:ascii="Arial" w:cs="Arial" w:eastAsia="Arial" w:hAnsi="Arial"/>
          <w:sz w:val="24"/>
          <w:szCs w:val="24"/>
        </w:rPr>
        <w:t xml:space="preserve">- на содействие Кыргызской Республики в получении сведений о родственниках, проживающих в государстве гражданской принадлежности;</w:t>
      </w:r>
    </w:p>
    <w:p>
      <w:pPr>
        <w:spacing w:after="120"/>
        <w:jc w:val="both"/>
      </w:pPr>
      <w:r>
        <w:rPr>
          <w:rFonts w:ascii="Arial" w:cs="Arial" w:eastAsia="Arial" w:hAnsi="Arial"/>
          <w:sz w:val="24"/>
          <w:szCs w:val="24"/>
        </w:rPr>
        <w:t xml:space="preserve">- на добровольное возвращение в государство гражданской принадлежности;</w:t>
      </w:r>
    </w:p>
    <w:p>
      <w:pPr>
        <w:spacing w:after="120"/>
        <w:jc w:val="both"/>
      </w:pPr>
      <w:r>
        <w:rPr>
          <w:rFonts w:ascii="Arial" w:cs="Arial" w:eastAsia="Arial" w:hAnsi="Arial"/>
          <w:sz w:val="24"/>
          <w:szCs w:val="24"/>
        </w:rPr>
        <w:t xml:space="preserve">- на выезд на местожительство в иностранное государство;</w:t>
      </w:r>
    </w:p>
    <w:p>
      <w:pPr>
        <w:spacing w:after="120"/>
        <w:jc w:val="both"/>
      </w:pPr>
      <w:r>
        <w:rPr>
          <w:rFonts w:ascii="Arial" w:cs="Arial" w:eastAsia="Arial" w:hAnsi="Arial"/>
          <w:sz w:val="24"/>
          <w:szCs w:val="24"/>
        </w:rPr>
        <w:t xml:space="preserve">- на обеспечение судебной защитой;</w:t>
      </w:r>
    </w:p>
    <w:p>
      <w:pPr>
        <w:spacing w:after="120"/>
        <w:jc w:val="both"/>
      </w:pPr>
      <w:r>
        <w:rPr>
          <w:rFonts w:ascii="Arial" w:cs="Arial" w:eastAsia="Arial" w:hAnsi="Arial"/>
          <w:sz w:val="24"/>
          <w:szCs w:val="24"/>
        </w:rPr>
        <w:t xml:space="preserve">- на получение образования;</w:t>
      </w:r>
    </w:p>
    <w:p>
      <w:pPr>
        <w:spacing w:after="120"/>
        <w:jc w:val="both"/>
      </w:pPr>
      <w:r>
        <w:rPr>
          <w:rFonts w:ascii="Arial" w:cs="Arial" w:eastAsia="Arial" w:hAnsi="Arial"/>
          <w:sz w:val="24"/>
          <w:szCs w:val="24"/>
        </w:rPr>
        <w:t xml:space="preserve">- на получение услуг переводчика;</w:t>
      </w:r>
    </w:p>
    <w:p>
      <w:pPr>
        <w:spacing w:after="120"/>
        <w:jc w:val="both"/>
      </w:pPr>
      <w:r>
        <w:rPr>
          <w:rFonts w:ascii="Arial" w:cs="Arial" w:eastAsia="Arial" w:hAnsi="Arial"/>
          <w:sz w:val="24"/>
          <w:szCs w:val="24"/>
        </w:rPr>
        <w:t xml:space="preserve">- на освобождение от уплаты расходов, связанных с рассмотрением ходатайства о предоставлении статуса беженца на всех стадиях.</w:t>
      </w:r>
    </w:p>
    <w:p>
      <w:pPr>
        <w:spacing w:after="120"/>
        <w:jc w:val="both"/>
      </w:pPr>
      <w:r>
        <w:rPr>
          <w:rFonts w:ascii="Arial" w:cs="Arial" w:eastAsia="Arial" w:hAnsi="Arial"/>
          <w:sz w:val="24"/>
          <w:szCs w:val="24"/>
        </w:rPr>
        <w:t xml:space="preserve">Лицо, подавшее ходатайство о признании его беженцем, и члены его семьи обязаны:</w:t>
      </w:r>
    </w:p>
    <w:p>
      <w:pPr>
        <w:spacing w:after="120"/>
        <w:jc w:val="both"/>
      </w:pPr>
      <w:r>
        <w:rPr>
          <w:rFonts w:ascii="Arial" w:cs="Arial" w:eastAsia="Arial" w:hAnsi="Arial"/>
          <w:sz w:val="24"/>
          <w:szCs w:val="24"/>
        </w:rPr>
        <w:t xml:space="preserve">- соблюдать законодательство Кыргызской Республики;</w:t>
      </w:r>
    </w:p>
    <w:p>
      <w:pPr>
        <w:spacing w:after="120"/>
        <w:jc w:val="both"/>
      </w:pPr>
      <w:r>
        <w:rPr>
          <w:rFonts w:ascii="Arial" w:cs="Arial" w:eastAsia="Arial" w:hAnsi="Arial"/>
          <w:sz w:val="24"/>
          <w:szCs w:val="24"/>
        </w:rPr>
        <w:t xml:space="preserve">- сообщать Уполномоченному органу сведения, необходимые для рассмотрения указанного ходатайства;</w:t>
      </w:r>
    </w:p>
    <w:p>
      <w:pPr>
        <w:spacing w:after="120"/>
        <w:jc w:val="both"/>
      </w:pPr>
      <w:r>
        <w:rPr>
          <w:rFonts w:ascii="Arial" w:cs="Arial" w:eastAsia="Arial" w:hAnsi="Arial"/>
          <w:sz w:val="24"/>
          <w:szCs w:val="24"/>
        </w:rPr>
        <w:t xml:space="preserve">- соблюдать установленный порядок проживания в месте временного поселения;</w:t>
      </w:r>
    </w:p>
    <w:p>
      <w:pPr>
        <w:spacing w:after="120"/>
        <w:jc w:val="both"/>
      </w:pPr>
      <w:r>
        <w:rPr>
          <w:rFonts w:ascii="Arial" w:cs="Arial" w:eastAsia="Arial" w:hAnsi="Arial"/>
          <w:sz w:val="24"/>
          <w:szCs w:val="24"/>
        </w:rPr>
        <w:t xml:space="preserve">- проходить медицинские осмотры по требованию органов здравоохранения;</w:t>
      </w:r>
    </w:p>
    <w:p>
      <w:pPr>
        <w:spacing w:after="120"/>
        <w:jc w:val="both"/>
      </w:pPr>
      <w:r>
        <w:rPr>
          <w:rFonts w:ascii="Arial" w:cs="Arial" w:eastAsia="Arial" w:hAnsi="Arial"/>
          <w:sz w:val="24"/>
          <w:szCs w:val="24"/>
        </w:rPr>
        <w:t xml:space="preserve">- сотрудничать с Уполномоченным органом в установлении истинности фактов, сообщаемых в ходатайстве.</w:t>
      </w:r>
    </w:p>
    <w:p>
      <w:pPr>
        <w:spacing w:after="120"/>
        <w:jc w:val="both"/>
      </w:pPr>
      <w:r>
        <w:rPr>
          <w:rFonts w:ascii="Arial" w:cs="Arial" w:eastAsia="Arial" w:hAnsi="Arial"/>
          <w:i/>
          <w:iCs/>
          <w:sz w:val="24"/>
          <w:szCs w:val="24"/>
        </w:rPr>
        <w:t xml:space="preserve">(В редакции Закона КР от </w:t>
      </w:r>
      <w:hyperlink w:history="1" r:id="rIdcot5ghefrcloniau5rxgn">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Порядок предоставления статуса беженца</w:t>
      </w:r>
    </w:p>
    <w:p>
      <w:pPr>
        <w:spacing w:after="120"/>
        <w:jc w:val="both"/>
      </w:pPr>
      <w:r>
        <w:rPr>
          <w:rFonts w:ascii="Arial" w:cs="Arial" w:eastAsia="Arial" w:hAnsi="Arial"/>
          <w:sz w:val="24"/>
          <w:szCs w:val="24"/>
        </w:rPr>
        <w:t xml:space="preserve">Решение о признании лица беженцем принимается Уполномоченным органом в течение шести месяцев со дня регистрации ходатайства о предоставлении статуса беженца.</w:t>
      </w:r>
    </w:p>
    <w:p>
      <w:pPr>
        <w:spacing w:after="120"/>
        <w:jc w:val="both"/>
      </w:pPr>
      <w:r>
        <w:rPr>
          <w:rFonts w:ascii="Arial" w:cs="Arial" w:eastAsia="Arial" w:hAnsi="Arial"/>
          <w:sz w:val="24"/>
          <w:szCs w:val="24"/>
        </w:rPr>
        <w:t xml:space="preserve">Если идентификация лица или установление фактов, требующих проверки, не закончены, то вынесение окончательного решения откладывается до выяснения таковых, но на срок не более одного года, за исключением случаев, по которым приняты решения Кабинета Министров Кыргызской Республики. В случае продления срока рассмотрения ходатайства на статус беженца соответственно продлевается срок действия ходатайства на необходимый срок с предоставлением документов, мотивирующих причину и обоснование к срокам продления для вынесения окончательного решения.</w:t>
      </w:r>
    </w:p>
    <w:p>
      <w:pPr>
        <w:spacing w:after="120"/>
        <w:jc w:val="both"/>
      </w:pPr>
      <w:r>
        <w:rPr>
          <w:rFonts w:ascii="Arial" w:cs="Arial" w:eastAsia="Arial" w:hAnsi="Arial"/>
          <w:sz w:val="24"/>
          <w:szCs w:val="24"/>
        </w:rPr>
        <w:t xml:space="preserve">С момента регистрации ходатайства о предоставлении статуса беженца в Кыргызской Республике лицо, обратившееся с ходатайством о предоставлении статуса беженца, имеет право находиться на территории Кыргызской Республики до окончательного вынесения решения по его ходатайству, включая стадию обжалования.</w:t>
      </w:r>
    </w:p>
    <w:p>
      <w:pPr>
        <w:spacing w:after="120"/>
        <w:jc w:val="both"/>
      </w:pPr>
      <w:r>
        <w:rPr>
          <w:rFonts w:ascii="Arial" w:cs="Arial" w:eastAsia="Arial" w:hAnsi="Arial"/>
          <w:sz w:val="24"/>
          <w:szCs w:val="24"/>
        </w:rPr>
        <w:t xml:space="preserve">Лицу, признанному беженцем, выдается удостоверение беженца, служащее основанием для регистрации беженца в уполномоченном государственном органе в сфере регистрации населения в соответствии с законодательством Кыргызской Республики в сфере регистрации населения.</w:t>
      </w:r>
    </w:p>
    <w:p>
      <w:pPr>
        <w:spacing w:after="120"/>
        <w:jc w:val="both"/>
      </w:pPr>
      <w:r>
        <w:rPr>
          <w:rFonts w:ascii="Arial" w:cs="Arial" w:eastAsia="Arial" w:hAnsi="Arial"/>
          <w:sz w:val="24"/>
          <w:szCs w:val="24"/>
        </w:rPr>
        <w:t xml:space="preserve">В удостоверение беженца заносятся сведения о членах его семьи, находящихся вместе с ним.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nakye9bqfocsytelnd8g0">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x50kqsxr_xpa2xpvx81fg">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Предоставление статуса беженца членам семьи беженца (Принцип единства семьи)</w:t>
      </w:r>
    </w:p>
    <w:p>
      <w:pPr>
        <w:spacing w:after="120"/>
        <w:jc w:val="both"/>
      </w:pPr>
      <w:r>
        <w:rPr>
          <w:rFonts w:ascii="Arial" w:cs="Arial" w:eastAsia="Arial" w:hAnsi="Arial"/>
          <w:sz w:val="24"/>
          <w:szCs w:val="24"/>
        </w:rPr>
        <w:t xml:space="preserve">Если главе семьи был предоставлен статус беженца в Кыргызской Республике по основаниям, предусмотренным статьей 1 настоящего Закона, то статус беженца распространяется также и на его (ее) супругу (супруга) и их несовершеннолетних детей, а также на других лиц, находящихся на его иждивении, при условии их совместного проживания.</w:t>
      </w:r>
    </w:p>
    <w:p>
      <w:pPr>
        <w:spacing w:after="120"/>
        <w:jc w:val="both"/>
      </w:pPr>
      <w:r>
        <w:rPr>
          <w:rFonts w:ascii="Arial" w:cs="Arial" w:eastAsia="Arial" w:hAnsi="Arial"/>
          <w:sz w:val="24"/>
          <w:szCs w:val="24"/>
        </w:rPr>
        <w:t xml:space="preserve">Несовершеннолетние дети, супруг (супруга), а также другие лица, находящиеся на его иждивении, имеют право на воссоединение с ним (ней) в Кыргызской Республике и на получение статуса беженца.</w:t>
      </w:r>
    </w:p>
    <w:p>
      <w:pPr>
        <w:spacing w:after="120"/>
        <w:jc w:val="both"/>
      </w:pPr>
      <w:r>
        <w:rPr>
          <w:rFonts w:ascii="Arial" w:cs="Arial" w:eastAsia="Arial" w:hAnsi="Arial"/>
          <w:b/>
          <w:bCs/>
          <w:sz w:val="24"/>
          <w:szCs w:val="24"/>
        </w:rPr>
        <w:t xml:space="preserve">Статья 9. Порядок отказа в признании лица беженцем в Кыргызской Республике</w:t>
      </w:r>
    </w:p>
    <w:p>
      <w:pPr>
        <w:spacing w:after="120"/>
        <w:jc w:val="both"/>
      </w:pPr>
      <w:r>
        <w:rPr>
          <w:rFonts w:ascii="Arial" w:cs="Arial" w:eastAsia="Arial" w:hAnsi="Arial"/>
          <w:sz w:val="24"/>
          <w:szCs w:val="24"/>
        </w:rPr>
        <w:t xml:space="preserve">При отказе в признании лица беженцем копия решения вручается лично ему в трехдневный срок со дня принятия решения или направляется письменное уведомление с указанием причин отказа и порядка обжалования принятого решения.</w:t>
      </w:r>
    </w:p>
    <w:p>
      <w:pPr>
        <w:spacing w:after="120"/>
        <w:jc w:val="both"/>
      </w:pPr>
      <w:r>
        <w:rPr>
          <w:rFonts w:ascii="Arial" w:cs="Arial" w:eastAsia="Arial" w:hAnsi="Arial"/>
          <w:sz w:val="24"/>
          <w:szCs w:val="24"/>
        </w:rPr>
        <w:t xml:space="preserve">Решение об отказе в признании лица беженцем может быть обжаловано в суде с момента получения копии этого решения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Решение об отказе в признании лица беженцем направляется также в соответствующий орган внутренних дел для организации выезда с территории Кыргызской Республики лица, получившего отказ. В случае обжалования решения об отказе в признании лица беженцем действия органов внутренних дел Кыргызской Республики по организации выезда данного лица с территории Кыргызской Республики приостанавливаются до вынесения окончательного решения судом.</w:t>
      </w:r>
    </w:p>
    <w:p>
      <w:pPr>
        <w:spacing w:after="120"/>
        <w:jc w:val="both"/>
      </w:pPr>
      <w:r>
        <w:rPr>
          <w:rFonts w:ascii="Arial" w:cs="Arial" w:eastAsia="Arial" w:hAnsi="Arial"/>
          <w:sz w:val="24"/>
          <w:szCs w:val="24"/>
        </w:rPr>
        <w:t xml:space="preserve">Лицо, получившее уведомление об отказе в признании его </w:t>
      </w:r>
      <w:r>
        <w:rPr>
          <w:rFonts w:ascii="Arial" w:cs="Arial" w:eastAsia="Arial" w:hAnsi="Arial"/>
          <w:sz w:val="24"/>
          <w:szCs w:val="24"/>
        </w:rPr>
        <w:t xml:space="preserve">беженцем</w:t>
      </w:r>
      <w:r>
        <w:rPr>
          <w:rFonts w:ascii="Arial" w:cs="Arial" w:eastAsia="Arial" w:hAnsi="Arial"/>
          <w:sz w:val="24"/>
          <w:szCs w:val="24"/>
        </w:rPr>
        <w:t xml:space="preserve">, а также не использующее право на обжалование решения об отказе в признании лица беженцем, обязано покинуть территорию Кыргызской Республики совместно с </w:t>
      </w:r>
      <w:r>
        <w:rPr>
          <w:rFonts w:ascii="Arial" w:cs="Arial" w:eastAsia="Arial" w:hAnsi="Arial"/>
          <w:sz w:val="24"/>
          <w:szCs w:val="24"/>
        </w:rPr>
        <w:t xml:space="preserve">членами своей семьи</w:t>
      </w:r>
      <w:r>
        <w:rPr>
          <w:rFonts w:ascii="Arial" w:cs="Arial" w:eastAsia="Arial" w:hAnsi="Arial"/>
          <w:sz w:val="24"/>
          <w:szCs w:val="24"/>
        </w:rPr>
        <w:t xml:space="preserve"> в месячный срок со дня получения уведомления об отказе, при отсутствии у данного лица иных законных оснований для пребывания на территории Кыргызской Республики.</w:t>
      </w:r>
    </w:p>
    <w:p>
      <w:pPr>
        <w:spacing w:after="120"/>
        <w:jc w:val="both"/>
      </w:pPr>
      <w:r>
        <w:rPr>
          <w:rFonts w:ascii="Arial" w:cs="Arial" w:eastAsia="Arial" w:hAnsi="Arial"/>
          <w:i/>
          <w:iCs/>
          <w:sz w:val="24"/>
          <w:szCs w:val="24"/>
        </w:rPr>
        <w:t xml:space="preserve">(В редакции </w:t>
      </w:r>
      <w:hyperlink w:history="1" r:id="rIdp5mdlzp3kymchpipkck7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b/>
          <w:bCs/>
          <w:sz w:val="24"/>
          <w:szCs w:val="24"/>
        </w:rPr>
        <w:t xml:space="preserve">Статья 10. Утрата лицом статуса беженца в Кыргызской Республике</w:t>
      </w:r>
    </w:p>
    <w:p>
      <w:pPr>
        <w:spacing w:after="120"/>
        <w:jc w:val="both"/>
      </w:pPr>
      <w:r>
        <w:rPr>
          <w:rFonts w:ascii="Arial" w:cs="Arial" w:eastAsia="Arial" w:hAnsi="Arial"/>
          <w:sz w:val="24"/>
          <w:szCs w:val="24"/>
        </w:rPr>
        <w:t xml:space="preserve">Лицо утрачивает статус беженца в случае:</w:t>
      </w:r>
    </w:p>
    <w:p>
      <w:pPr>
        <w:spacing w:after="120"/>
        <w:jc w:val="both"/>
      </w:pPr>
      <w:r>
        <w:rPr>
          <w:rFonts w:ascii="Arial" w:cs="Arial" w:eastAsia="Arial" w:hAnsi="Arial"/>
          <w:sz w:val="24"/>
          <w:szCs w:val="24"/>
        </w:rPr>
        <w:t xml:space="preserve">- приобретения гражданства Кыргызской Республики;</w:t>
      </w:r>
    </w:p>
    <w:p>
      <w:pPr>
        <w:spacing w:after="120"/>
        <w:jc w:val="both"/>
      </w:pPr>
      <w:r>
        <w:rPr>
          <w:rFonts w:ascii="Arial" w:cs="Arial" w:eastAsia="Arial" w:hAnsi="Arial"/>
          <w:sz w:val="24"/>
          <w:szCs w:val="24"/>
        </w:rPr>
        <w:t xml:space="preserve">- если приобрело гражданство иностранного государства и пользуется защитой государства новой гражданской принадлежности;</w:t>
      </w:r>
    </w:p>
    <w:p>
      <w:pPr>
        <w:spacing w:after="120"/>
        <w:jc w:val="both"/>
      </w:pPr>
      <w:r>
        <w:rPr>
          <w:rFonts w:ascii="Arial" w:cs="Arial" w:eastAsia="Arial" w:hAnsi="Arial"/>
          <w:sz w:val="24"/>
          <w:szCs w:val="24"/>
        </w:rPr>
        <w:t xml:space="preserve">- если добровольно вновь воспользовалось защитой государства гражданской принадлежности или своего прежнего места жительства;</w:t>
      </w:r>
    </w:p>
    <w:p>
      <w:pPr>
        <w:spacing w:after="120"/>
        <w:jc w:val="both"/>
      </w:pPr>
      <w:r>
        <w:rPr>
          <w:rFonts w:ascii="Arial" w:cs="Arial" w:eastAsia="Arial" w:hAnsi="Arial"/>
          <w:sz w:val="24"/>
          <w:szCs w:val="24"/>
        </w:rPr>
        <w:t xml:space="preserve">- если добровольно выехало к месту жительства за пределы Кыргызской Республики для постоянного проживания в страну происхождения;</w:t>
      </w:r>
    </w:p>
    <w:p>
      <w:pPr>
        <w:spacing w:after="120"/>
        <w:jc w:val="both"/>
      </w:pPr>
      <w:r>
        <w:rPr>
          <w:rFonts w:ascii="Arial" w:cs="Arial" w:eastAsia="Arial" w:hAnsi="Arial"/>
          <w:sz w:val="24"/>
          <w:szCs w:val="24"/>
        </w:rPr>
        <w:t xml:space="preserve">- если, утратив свое гражданство, в добровольном порядке вновь приобрело его;</w:t>
      </w:r>
    </w:p>
    <w:p>
      <w:pPr>
        <w:spacing w:after="120"/>
        <w:jc w:val="both"/>
      </w:pPr>
      <w:r>
        <w:rPr>
          <w:rFonts w:ascii="Arial" w:cs="Arial" w:eastAsia="Arial" w:hAnsi="Arial"/>
          <w:sz w:val="24"/>
          <w:szCs w:val="24"/>
        </w:rPr>
        <w:t xml:space="preserve">- если не может более отказываться от защиты страны своей гражданской принадлежности, ибо обстоятельства, на основании которых оно было признано беженцем, более не существуют.</w:t>
      </w:r>
    </w:p>
    <w:p>
      <w:pPr>
        <w:spacing w:after="120"/>
        <w:jc w:val="both"/>
      </w:pPr>
      <w:r>
        <w:rPr>
          <w:rFonts w:ascii="Arial" w:cs="Arial" w:eastAsia="Arial" w:hAnsi="Arial"/>
          <w:sz w:val="24"/>
          <w:szCs w:val="24"/>
        </w:rPr>
        <w:t xml:space="preserve">Уведомление об утрате лицом статуса беженца с указанием причин принятого решения и порядке его обжалования вручается или направляется данному лицу Уполномоченным органом в течение трех дней со дня принятия решения.</w:t>
      </w:r>
    </w:p>
    <w:p>
      <w:pPr>
        <w:spacing w:after="120"/>
        <w:jc w:val="both"/>
      </w:pPr>
      <w:r>
        <w:rPr>
          <w:rFonts w:ascii="Arial" w:cs="Arial" w:eastAsia="Arial" w:hAnsi="Arial"/>
          <w:sz w:val="24"/>
          <w:szCs w:val="24"/>
        </w:rPr>
        <w:t xml:space="preserve">Лицо, утратившее статус </w:t>
      </w:r>
      <w:r>
        <w:rPr>
          <w:rFonts w:ascii="Arial" w:cs="Arial" w:eastAsia="Arial" w:hAnsi="Arial"/>
          <w:sz w:val="24"/>
          <w:szCs w:val="24"/>
        </w:rPr>
        <w:t xml:space="preserve">беженца</w:t>
      </w:r>
      <w:r>
        <w:rPr>
          <w:rFonts w:ascii="Arial" w:cs="Arial" w:eastAsia="Arial" w:hAnsi="Arial"/>
          <w:sz w:val="24"/>
          <w:szCs w:val="24"/>
        </w:rPr>
        <w:t xml:space="preserve"> по обстоятельствам, указанным в абзацах 3-7 части первой настоящей статьи, и не использующее право на обжалование решения об утрате статуса беженца, в соответствии с законодательством Кыргызской Республики в сфере внешней миграции обязано покинуть территорию Кыргызской Республики совместно с </w:t>
      </w:r>
      <w:r>
        <w:rPr>
          <w:rFonts w:ascii="Arial" w:cs="Arial" w:eastAsia="Arial" w:hAnsi="Arial"/>
          <w:sz w:val="24"/>
          <w:szCs w:val="24"/>
        </w:rPr>
        <w:t xml:space="preserve">членами семьи</w:t>
      </w:r>
      <w:r>
        <w:rPr>
          <w:rFonts w:ascii="Arial" w:cs="Arial" w:eastAsia="Arial" w:hAnsi="Arial"/>
          <w:sz w:val="24"/>
          <w:szCs w:val="24"/>
        </w:rPr>
        <w:t xml:space="preserve"> в месячный срок со дня получения решения об утрате статуса беженца при отсутствии у данного лица иных законных оснований для пребывания на территории Кыргызской Республики.</w:t>
      </w:r>
    </w:p>
    <w:p>
      <w:pPr>
        <w:spacing w:after="120"/>
        <w:jc w:val="both"/>
      </w:pPr>
      <w:r>
        <w:rPr>
          <w:rFonts w:ascii="Arial" w:cs="Arial" w:eastAsia="Arial" w:hAnsi="Arial"/>
          <w:sz w:val="24"/>
          <w:szCs w:val="24"/>
        </w:rPr>
        <w:t xml:space="preserve">Решение об утрате статуса беженца может быть обжаловано в суде в установленном законом порядке. При вынесении окончательного решения об утрате статуса беженца </w:t>
      </w:r>
      <w:r>
        <w:rPr>
          <w:rFonts w:ascii="Arial" w:cs="Arial" w:eastAsia="Arial" w:hAnsi="Arial"/>
          <w:sz w:val="24"/>
          <w:szCs w:val="24"/>
        </w:rPr>
        <w:t xml:space="preserve">удостоверение беженца</w:t>
      </w:r>
      <w:r>
        <w:rPr>
          <w:rFonts w:ascii="Arial" w:cs="Arial" w:eastAsia="Arial" w:hAnsi="Arial"/>
          <w:sz w:val="24"/>
          <w:szCs w:val="24"/>
        </w:rPr>
        <w:t xml:space="preserve"> аннулируется.</w:t>
      </w:r>
    </w:p>
    <w:p>
      <w:pPr>
        <w:spacing w:after="120"/>
        <w:jc w:val="both"/>
      </w:pPr>
      <w:r>
        <w:rPr>
          <w:rFonts w:ascii="Arial" w:cs="Arial" w:eastAsia="Arial" w:hAnsi="Arial"/>
          <w:i/>
          <w:iCs/>
          <w:sz w:val="24"/>
          <w:szCs w:val="24"/>
        </w:rPr>
        <w:t xml:space="preserve">(В редакции </w:t>
      </w:r>
      <w:hyperlink w:history="1" r:id="rIdmtcybjpy2g-r52gvsiui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b/>
          <w:bCs/>
          <w:sz w:val="24"/>
          <w:szCs w:val="24"/>
        </w:rPr>
        <w:t xml:space="preserve">Статья 11. Выдворение за пределы территории Кыргызской Республики</w:t>
      </w:r>
    </w:p>
    <w:p>
      <w:pPr>
        <w:spacing w:after="120"/>
        <w:jc w:val="both"/>
      </w:pPr>
      <w:r>
        <w:rPr>
          <w:rFonts w:ascii="Arial" w:cs="Arial" w:eastAsia="Arial" w:hAnsi="Arial"/>
          <w:sz w:val="24"/>
          <w:szCs w:val="24"/>
        </w:rPr>
        <w:t xml:space="preserve">Выдворение за пределы Кыргызской Республики лиц, утративших статус беженца, и лиц, получивших отказ в признании их беженцами на территории Кыргызской Республики и не покинувших территорию Кыргызской Республики в установленные статьями </w:t>
      </w:r>
      <w:hyperlink w:history="1" r:id="rIdwxz2qpxj8y1pmah0fa76g">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ppkpysvxgp8kfcrhnhzuy">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сроки, осуществляется в порядке, установленном законодательством Кыргызской Республики о правонарушениях.</w:t>
      </w:r>
    </w:p>
    <w:p>
      <w:pPr>
        <w:spacing w:after="120"/>
        <w:jc w:val="both"/>
      </w:pPr>
      <w:r>
        <w:rPr>
          <w:rFonts w:ascii="Arial" w:cs="Arial" w:eastAsia="Arial" w:hAnsi="Arial"/>
          <w:sz w:val="24"/>
          <w:szCs w:val="24"/>
        </w:rPr>
        <w:t xml:space="preserve">Лицо, получившее уведомление об отказе в признании его беженцем или об утрате статуса беженца, ни при каких условиях не может быть выдворено в страну, где его жизни и свободе угрожает опасность, или в страну, где оно может стать жертвой пыток или подвергнуться жестокому, бесчеловечному обращению.</w:t>
      </w:r>
    </w:p>
    <w:p>
      <w:pPr>
        <w:spacing w:after="120"/>
        <w:jc w:val="both"/>
      </w:pPr>
      <w:r>
        <w:rPr>
          <w:rFonts w:ascii="Arial" w:cs="Arial" w:eastAsia="Arial" w:hAnsi="Arial"/>
          <w:sz w:val="24"/>
          <w:szCs w:val="24"/>
        </w:rPr>
        <w:t xml:space="preserve">Мероприятия по выдворению лиц, указанных в части первой настоящей статьи, проводятся компетентными государственными органами Кыргызской Республики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Финансирование расходов, связанных с выдворением за пределы Кыргызской Республики лиц, указанных в части первой настоящей статьи, осуществляется в соответствии с законодательством Кыргызской Республики в сфере внешней миграции.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bf9iwbhkgxyfdf7bcilgp">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4i03firlpenk29k7dh1li">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Гарантии прав беженца</w:t>
      </w:r>
    </w:p>
    <w:p>
      <w:pPr>
        <w:spacing w:after="120"/>
        <w:jc w:val="both"/>
      </w:pPr>
      <w:r>
        <w:rPr>
          <w:rFonts w:ascii="Arial" w:cs="Arial" w:eastAsia="Arial" w:hAnsi="Arial"/>
          <w:sz w:val="24"/>
          <w:szCs w:val="24"/>
        </w:rPr>
        <w:t xml:space="preserve">Беженец не может быть возвращен против воли в страну, которую он покинул по причинам, предусмотренным в статье 1 настоящего Закона.</w:t>
      </w:r>
    </w:p>
    <w:p>
      <w:pPr>
        <w:spacing w:after="120"/>
        <w:jc w:val="both"/>
      </w:pPr>
      <w:r>
        <w:rPr>
          <w:rFonts w:ascii="Arial" w:cs="Arial" w:eastAsia="Arial" w:hAnsi="Arial"/>
          <w:sz w:val="24"/>
          <w:szCs w:val="24"/>
        </w:rPr>
        <w:t xml:space="preserve">Данное положение не может применяться к беженцу, рассматриваемому в силу уважительных причин как угроза безопасности или осужденному по вступившему в силу приговору суда за совершение особо тяжкого преступления.</w:t>
      </w:r>
    </w:p>
    <w:p>
      <w:pPr>
        <w:spacing w:after="120"/>
        <w:jc w:val="both"/>
      </w:pPr>
      <w:r>
        <w:rPr>
          <w:rFonts w:ascii="Arial" w:cs="Arial" w:eastAsia="Arial" w:hAnsi="Arial"/>
          <w:sz w:val="24"/>
          <w:szCs w:val="24"/>
        </w:rPr>
        <w:t xml:space="preserve">Решения и действия органов государственной власти и управления, органов местного самоуправления и должностных лиц, ущемляющие права беженца, установленные законодательством Кыргызской Республики в сфере беженцев, могут быть обжалованы в соответствующие государственные органы или в суд.</w:t>
      </w:r>
    </w:p>
    <w:p>
      <w:pPr>
        <w:spacing w:after="120"/>
        <w:jc w:val="both"/>
      </w:pPr>
      <w:r>
        <w:rPr>
          <w:rFonts w:ascii="Arial" w:cs="Arial" w:eastAsia="Arial" w:hAnsi="Arial"/>
          <w:sz w:val="24"/>
          <w:szCs w:val="24"/>
        </w:rPr>
        <w:t xml:space="preserve">На лицо, ищущее убежище и прибывшее с территории государства, где его жизнь и свобода подвергались угрозе, не может быть наложено наказание по причине его нелегального въезда и пребывания на территории Кыргызской Республики при условии, что оно без промедления явится в соответствующие органы и предоставит удовлетворительные объяснения по поводу незаконного въезда или пребывания.</w:t>
      </w:r>
    </w:p>
    <w:p>
      <w:pPr>
        <w:spacing w:after="120"/>
        <w:jc w:val="both"/>
      </w:pPr>
      <w:r>
        <w:rPr>
          <w:rFonts w:ascii="Arial" w:cs="Arial" w:eastAsia="Arial" w:hAnsi="Arial"/>
          <w:i/>
          <w:iCs/>
          <w:sz w:val="24"/>
          <w:szCs w:val="24"/>
        </w:rPr>
        <w:t xml:space="preserve">(В редакции </w:t>
      </w:r>
      <w:hyperlink w:history="1" r:id="rIdwyb3-sz1o-zmdgu-jmsd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b/>
          <w:bCs/>
          <w:sz w:val="24"/>
          <w:szCs w:val="24"/>
        </w:rPr>
        <w:t xml:space="preserve">Статья 13. Права и обязанности беженца в Кыргызской Республике</w:t>
      </w:r>
    </w:p>
    <w:p>
      <w:pPr>
        <w:spacing w:after="120"/>
        <w:jc w:val="both"/>
      </w:pPr>
      <w:r>
        <w:rPr>
          <w:rFonts w:ascii="Arial" w:cs="Arial" w:eastAsia="Arial" w:hAnsi="Arial"/>
          <w:sz w:val="24"/>
          <w:szCs w:val="24"/>
        </w:rPr>
        <w:t xml:space="preserve">Лицо, признанное беженцем в Кыргызской Республике, пользуется теми же правами и несет те же обязанности, что и иностранные граждане, постоянно проживающие в Кыргызской Республике.</w:t>
      </w:r>
    </w:p>
    <w:p>
      <w:pPr>
        <w:spacing w:after="120"/>
        <w:jc w:val="both"/>
      </w:pPr>
      <w:r>
        <w:rPr>
          <w:rFonts w:ascii="Arial" w:cs="Arial" w:eastAsia="Arial" w:hAnsi="Arial"/>
          <w:sz w:val="24"/>
          <w:szCs w:val="24"/>
        </w:rPr>
        <w:t xml:space="preserve">Лицу, признанному беженцем в Кыргызской Республике, предоставляются также права и обязанности лица, ходатайствующего о предоставлении статуса беженца, предусмотренные статьей 6 настоящего Закона.</w:t>
      </w:r>
    </w:p>
    <w:p>
      <w:pPr>
        <w:spacing w:after="120"/>
        <w:jc w:val="both"/>
      </w:pPr>
      <w:r>
        <w:rPr>
          <w:rFonts w:ascii="Arial" w:cs="Arial" w:eastAsia="Arial" w:hAnsi="Arial"/>
          <w:sz w:val="24"/>
          <w:szCs w:val="24"/>
        </w:rPr>
        <w:t xml:space="preserve">Лицо, признанное беженцем в Кыргызской Республике, и члены его семьи имеют право:</w:t>
      </w:r>
    </w:p>
    <w:p>
      <w:pPr>
        <w:spacing w:after="120"/>
        <w:jc w:val="both"/>
      </w:pPr>
      <w:r>
        <w:rPr>
          <w:rFonts w:ascii="Arial" w:cs="Arial" w:eastAsia="Arial" w:hAnsi="Arial"/>
          <w:sz w:val="24"/>
          <w:szCs w:val="24"/>
        </w:rPr>
        <w:t xml:space="preserve">- проживать в течение трех месяцев в месте временного поселения;</w:t>
      </w:r>
    </w:p>
    <w:p>
      <w:pPr>
        <w:spacing w:after="120"/>
        <w:jc w:val="both"/>
      </w:pPr>
      <w:r>
        <w:rPr>
          <w:rFonts w:ascii="Arial" w:cs="Arial" w:eastAsia="Arial" w:hAnsi="Arial"/>
          <w:sz w:val="24"/>
          <w:szCs w:val="24"/>
        </w:rPr>
        <w:t xml:space="preserve">- выбрать местом своего постоянного местожительства населенный пункт из числа предлагаемых Уполномоченным органом, в котором проживают его родственники, при условии их согласия на совместное проживание;</w:t>
      </w:r>
    </w:p>
    <w:p>
      <w:pPr>
        <w:spacing w:after="120"/>
        <w:jc w:val="both"/>
      </w:pPr>
      <w:r>
        <w:rPr>
          <w:rFonts w:ascii="Arial" w:cs="Arial" w:eastAsia="Arial" w:hAnsi="Arial"/>
          <w:sz w:val="24"/>
          <w:szCs w:val="24"/>
        </w:rPr>
        <w:t xml:space="preserve">- работать по найму или заниматься предпринимательской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приобретать недвижимость на условиях, установленных для иностранных граждан и лиц без гражданства законодательством Кыргызской Республики;</w:t>
      </w:r>
    </w:p>
    <w:p>
      <w:pPr>
        <w:spacing w:after="120"/>
        <w:jc w:val="both"/>
      </w:pPr>
      <w:r>
        <w:rPr>
          <w:rFonts w:ascii="Arial" w:cs="Arial" w:eastAsia="Arial" w:hAnsi="Arial"/>
          <w:sz w:val="24"/>
          <w:szCs w:val="24"/>
        </w:rPr>
        <w:t xml:space="preserve">- получать при содействии соответствующих государственных органов Кыргызской Республики сведения об оставленном в государстве прежнего проживания имуществе;</w:t>
      </w:r>
    </w:p>
    <w:p>
      <w:pPr>
        <w:spacing w:after="120"/>
        <w:jc w:val="both"/>
      </w:pPr>
      <w:r>
        <w:rPr>
          <w:rFonts w:ascii="Arial" w:cs="Arial" w:eastAsia="Arial" w:hAnsi="Arial"/>
          <w:sz w:val="24"/>
          <w:szCs w:val="24"/>
        </w:rPr>
        <w:t xml:space="preserve">- иметь необходимые документы, удостоверяющие его личность, и проездные документы;</w:t>
      </w:r>
    </w:p>
    <w:p>
      <w:pPr>
        <w:spacing w:after="120"/>
        <w:jc w:val="both"/>
      </w:pPr>
      <w:r>
        <w:rPr>
          <w:rFonts w:ascii="Arial" w:cs="Arial" w:eastAsia="Arial" w:hAnsi="Arial"/>
          <w:sz w:val="24"/>
          <w:szCs w:val="24"/>
        </w:rPr>
        <w:t xml:space="preserve">- на получение медицинской помощи наравне с гражданами Кыргызской Республики;</w:t>
      </w:r>
    </w:p>
    <w:p>
      <w:pPr>
        <w:spacing w:after="120"/>
        <w:jc w:val="both"/>
      </w:pPr>
      <w:r>
        <w:rPr>
          <w:rFonts w:ascii="Arial" w:cs="Arial" w:eastAsia="Arial" w:hAnsi="Arial"/>
          <w:sz w:val="24"/>
          <w:szCs w:val="24"/>
        </w:rPr>
        <w:t xml:space="preserve">- на административное содействие при обращении в государственные органы Кыргызской Республики;</w:t>
      </w:r>
    </w:p>
    <w:p>
      <w:pPr>
        <w:spacing w:after="120"/>
        <w:jc w:val="both"/>
      </w:pPr>
      <w:r>
        <w:rPr>
          <w:rFonts w:ascii="Arial" w:cs="Arial" w:eastAsia="Arial" w:hAnsi="Arial"/>
          <w:sz w:val="24"/>
          <w:szCs w:val="24"/>
        </w:rPr>
        <w:t xml:space="preserve">- на обязательную регистрацию актов гражданского состояния и получение соответствующих документов.</w:t>
      </w:r>
    </w:p>
    <w:p>
      <w:pPr>
        <w:spacing w:after="120"/>
        <w:jc w:val="both"/>
      </w:pPr>
      <w:r>
        <w:rPr>
          <w:rFonts w:ascii="Arial" w:cs="Arial" w:eastAsia="Arial" w:hAnsi="Arial"/>
          <w:sz w:val="24"/>
          <w:szCs w:val="24"/>
        </w:rPr>
        <w:t xml:space="preserve">Лицо, признанное беженцем, и прибывшие с ним члены его семьи обязаны:</w:t>
      </w:r>
    </w:p>
    <w:p>
      <w:pPr>
        <w:spacing w:after="120"/>
        <w:jc w:val="both"/>
      </w:pPr>
      <w:r>
        <w:rPr>
          <w:rFonts w:ascii="Arial" w:cs="Arial" w:eastAsia="Arial" w:hAnsi="Arial"/>
          <w:sz w:val="24"/>
          <w:szCs w:val="24"/>
        </w:rPr>
        <w:t xml:space="preserve">- сообщить в течение семи дней в уполномоченный орган сведения об изменении фамилии, имени, состава семьи, семейного положения, о приобретении гражданства Кыргызской Республики или гражданства другого иностранного государства либо о получении разрешения на постоянное проживание на территории Кыргызской Республики;</w:t>
      </w:r>
    </w:p>
    <w:p>
      <w:pPr>
        <w:spacing w:after="120"/>
        <w:jc w:val="both"/>
      </w:pPr>
      <w:r>
        <w:rPr>
          <w:rFonts w:ascii="Arial" w:cs="Arial" w:eastAsia="Arial" w:hAnsi="Arial"/>
          <w:sz w:val="24"/>
          <w:szCs w:val="24"/>
        </w:rPr>
        <w:t xml:space="preserve">- сообщать о намерении переменить место пребывания на территории Кыргызской Республики либо выехать на место жительства за пределы территории Кыргызской Республики;</w:t>
      </w:r>
    </w:p>
    <w:p>
      <w:pPr>
        <w:spacing w:after="120"/>
        <w:jc w:val="both"/>
      </w:pPr>
      <w:r>
        <w:rPr>
          <w:rFonts w:ascii="Arial" w:cs="Arial" w:eastAsia="Arial" w:hAnsi="Arial"/>
          <w:sz w:val="24"/>
          <w:szCs w:val="24"/>
        </w:rPr>
        <w:t xml:space="preserve">- проходить ежегодный переучет в сроки, устанавливаемые уполномоченным органом;</w:t>
      </w:r>
    </w:p>
    <w:p>
      <w:pPr>
        <w:spacing w:after="120"/>
        <w:jc w:val="both"/>
      </w:pPr>
      <w:r>
        <w:rPr>
          <w:rFonts w:ascii="Arial" w:cs="Arial" w:eastAsia="Arial" w:hAnsi="Arial"/>
          <w:sz w:val="24"/>
          <w:szCs w:val="24"/>
        </w:rPr>
        <w:t xml:space="preserve">- сняться с учета в уполномоченном органе при перемене места пребывания и в течение семи дней со дня прибытия к новому месту пребывания встать на учет в уполномоченном органе. Постановка на учет лица, признанного беженцем, в уполномоченном органе является основанием для регистрации данного лица и членов его семьи в уполномоченном органе по новому месту пребывания.</w:t>
      </w:r>
    </w:p>
    <w:p>
      <w:pPr>
        <w:spacing w:after="120"/>
        <w:jc w:val="both"/>
      </w:pPr>
      <w:r>
        <w:rPr>
          <w:rFonts w:ascii="Arial" w:cs="Arial" w:eastAsia="Arial" w:hAnsi="Arial"/>
          <w:sz w:val="24"/>
          <w:szCs w:val="24"/>
        </w:rPr>
        <w:t xml:space="preserve">Лицо, признанное беженцем в Кыргызской Республике, обязано соблюдать законодательство Кыргызской Республики, с уважением относиться к традициям и обычаям народов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ntfuxqbrizrhdadrweh9b">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 </w:t>
      </w:r>
      <w:hyperlink w:history="1" r:id="rIdoam7gx5_c_tmcd12i0xln">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Размещение беженцев и лиц, ходатайствующих о предоставлении статуса беженца на территории Кыргызской Республики</w:t>
      </w:r>
    </w:p>
    <w:p>
      <w:pPr>
        <w:spacing w:after="120"/>
        <w:jc w:val="both"/>
      </w:pPr>
      <w:r>
        <w:rPr>
          <w:rFonts w:ascii="Arial" w:cs="Arial" w:eastAsia="Arial" w:hAnsi="Arial"/>
          <w:sz w:val="24"/>
          <w:szCs w:val="24"/>
        </w:rPr>
        <w:t xml:space="preserve">Размещение беженцев и лиц, ходатайствующих о предоставлении статуса беженца в Кыргызской Республике вблизи государственной границы, осуществляется по согласованию с заинтересованными органами государственного управления Кыргызской Республики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15. Приобретение беженцем гражданства Кыргызской Республики</w:t>
      </w:r>
    </w:p>
    <w:p>
      <w:pPr>
        <w:spacing w:after="120"/>
        <w:jc w:val="both"/>
      </w:pPr>
      <w:r>
        <w:rPr>
          <w:rFonts w:ascii="Arial" w:cs="Arial" w:eastAsia="Arial" w:hAnsi="Arial"/>
          <w:sz w:val="24"/>
          <w:szCs w:val="24"/>
        </w:rPr>
        <w:t xml:space="preserve">Приобретение беженцем гражданства Кыргызской Республики осуществляется в соответствии с законодательством Кыргызской Республики о гражданстве.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Проездной документ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Лицу, признанному беженцем, членам его семьи и лицам, находящимся на попечении признанного беженцем лица, выдается проездной документ для выезда за пределы территории Кыргызской Республики и въезда на территорию Кыргызской Республики.</w:t>
      </w:r>
    </w:p>
    <w:p>
      <w:pPr>
        <w:spacing w:after="120"/>
        <w:jc w:val="both"/>
      </w:pPr>
      <w:r>
        <w:rPr>
          <w:rFonts w:ascii="Arial" w:cs="Arial" w:eastAsia="Arial" w:hAnsi="Arial"/>
          <w:sz w:val="24"/>
          <w:szCs w:val="24"/>
        </w:rPr>
        <w:t xml:space="preserve">Определение и выдача проездных документов осуществляется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w:t>
      </w:r>
      <w:hyperlink w:history="1" r:id="rId9jcvp57_qjpkzcr-s8wq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Обязанности должностных лиц органов государственной власти и органов местного самоуправления в отношении беженцев</w:t>
      </w:r>
    </w:p>
    <w:p>
      <w:pPr>
        <w:spacing w:after="120"/>
        <w:jc w:val="both"/>
      </w:pPr>
      <w:r>
        <w:rPr>
          <w:rFonts w:ascii="Arial" w:cs="Arial" w:eastAsia="Arial" w:hAnsi="Arial"/>
          <w:sz w:val="24"/>
          <w:szCs w:val="24"/>
        </w:rPr>
        <w:t xml:space="preserve">Соответствующие органы государственной власти, органы местного самоуправления в соответствии с делегированными государственными полномочиями и должностные лица обязаны:</w:t>
      </w:r>
    </w:p>
    <w:p>
      <w:pPr>
        <w:spacing w:after="120"/>
        <w:jc w:val="both"/>
      </w:pPr>
      <w:r>
        <w:rPr>
          <w:rFonts w:ascii="Arial" w:cs="Arial" w:eastAsia="Arial" w:hAnsi="Arial"/>
          <w:sz w:val="24"/>
          <w:szCs w:val="24"/>
        </w:rPr>
        <w:t xml:space="preserve">- предоставить беженцу информацию об условиях проживания и возможности трудоустроиться в населенных пунктах, предлагаемых Уполномоченным органом для постоянного проживания;</w:t>
      </w:r>
    </w:p>
    <w:p>
      <w:pPr>
        <w:spacing w:after="120"/>
        <w:jc w:val="both"/>
      </w:pPr>
      <w:r>
        <w:rPr>
          <w:rFonts w:ascii="Arial" w:cs="Arial" w:eastAsia="Arial" w:hAnsi="Arial"/>
          <w:sz w:val="24"/>
          <w:szCs w:val="24"/>
        </w:rPr>
        <w:t xml:space="preserve">- оказывать содействие в устройстве детей беженца в дошкольные и общеобразовательные учреждения;</w:t>
      </w:r>
    </w:p>
    <w:p>
      <w:pPr>
        <w:spacing w:after="120"/>
        <w:jc w:val="both"/>
      </w:pPr>
      <w:r>
        <w:rPr>
          <w:rFonts w:ascii="Arial" w:cs="Arial" w:eastAsia="Arial" w:hAnsi="Arial"/>
          <w:sz w:val="24"/>
          <w:szCs w:val="24"/>
        </w:rPr>
        <w:t xml:space="preserve">- оказывать содействие в предоставлении престарелым одиноким беженцам и инвалидам, нуждающимся в постороннем уходе, места в учреждениях социальной защиты населения;</w:t>
      </w:r>
    </w:p>
    <w:p>
      <w:pPr>
        <w:spacing w:after="120"/>
        <w:jc w:val="both"/>
      </w:pPr>
      <w:r>
        <w:rPr>
          <w:rFonts w:ascii="Arial" w:cs="Arial" w:eastAsia="Arial" w:hAnsi="Arial"/>
          <w:sz w:val="24"/>
          <w:szCs w:val="24"/>
        </w:rPr>
        <w:t xml:space="preserve">- оказывать беженцу по его просьбе содействие в возвращении в страну своей гражданской принадлежности или постоянного места проживания, или выезде в другую страну, предоставившую ему такое право.</w:t>
      </w:r>
    </w:p>
    <w:p>
      <w:pPr>
        <w:spacing w:after="120"/>
        <w:jc w:val="both"/>
      </w:pPr>
      <w:r>
        <w:rPr>
          <w:rFonts w:ascii="Arial" w:cs="Arial" w:eastAsia="Arial" w:hAnsi="Arial"/>
          <w:sz w:val="24"/>
          <w:szCs w:val="24"/>
        </w:rPr>
        <w:t xml:space="preserve">Органы государственной власти и управления, органы местного самоуправления и должностные лица в работе по оказанию помощи лицам, признанным беженцами, и членам их семей взаимодействуют с общественными объединениями и иными организациями, обеспечивают соблюдение прав и законных интересов общественных объединений, занимающихся проблемами беженцев, при необходимости вводят на отдельной или всей территории Кыргызской Республики соответствующий режим функционирования государственной системы Гражданской защиты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yowi0kaslggd5cs1qnqwu">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k2tvxxyqa0enc5gipbem4">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Ответственность за нарушение настоящего Закона</w:t>
      </w:r>
    </w:p>
    <w:p>
      <w:pPr>
        <w:spacing w:after="120"/>
        <w:jc w:val="both"/>
      </w:pPr>
      <w:r>
        <w:rPr>
          <w:rFonts w:ascii="Arial" w:cs="Arial" w:eastAsia="Arial" w:hAnsi="Arial"/>
          <w:sz w:val="24"/>
          <w:szCs w:val="24"/>
        </w:rPr>
        <w:t xml:space="preserve">Должностные лица государственных органов и органов местного самоуправления, юридические и физические лица несут ответственность за невыполнение или нарушение норм настоящего Закона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18. Международное сотрудничество в целях защиты прав беженцев</w:t>
      </w:r>
    </w:p>
    <w:p>
      <w:pPr>
        <w:spacing w:after="120"/>
        <w:jc w:val="both"/>
      </w:pPr>
      <w:r>
        <w:rPr>
          <w:rFonts w:ascii="Arial" w:cs="Arial" w:eastAsia="Arial" w:hAnsi="Arial"/>
          <w:sz w:val="24"/>
          <w:szCs w:val="24"/>
        </w:rPr>
        <w:t xml:space="preserve">Кыргызская Республика сотрудничает по вопросам беженцев с Управлением Верховного комиссара ООН по делам беженцев и другими международными организациями.</w:t>
      </w:r>
    </w:p>
    <w:p>
      <w:pPr>
        <w:spacing w:after="120"/>
        <w:jc w:val="both"/>
      </w:pPr>
      <w:r>
        <w:rPr>
          <w:rFonts w:ascii="Arial" w:cs="Arial" w:eastAsia="Arial" w:hAnsi="Arial"/>
          <w:sz w:val="24"/>
          <w:szCs w:val="24"/>
        </w:rPr>
        <w:t xml:space="preserve">Порядок взаимодействия Кыргызской Республики и международных организаций по вопросам беженцев в Кыргызской Республике определяется заключенными международными договорами и соглашениями.</w:t>
      </w:r>
    </w:p>
    <w:p>
      <w:pPr>
        <w:spacing w:after="120"/>
        <w:jc w:val="both"/>
      </w:pPr>
      <w:r>
        <w:rPr>
          <w:rFonts w:ascii="Arial" w:cs="Arial" w:eastAsia="Arial" w:hAnsi="Arial"/>
          <w:b/>
          <w:bCs/>
          <w:sz w:val="24"/>
          <w:szCs w:val="24"/>
        </w:rPr>
        <w:t xml:space="preserve">Статья 19. О порядке введения в действие настоящего Закона</w:t>
      </w:r>
    </w:p>
    <w:p>
      <w:pPr>
        <w:spacing w:after="120"/>
        <w:jc w:val="both"/>
      </w:pPr>
      <w:r>
        <w:rPr>
          <w:rFonts w:ascii="Arial" w:cs="Arial" w:eastAsia="Arial" w:hAnsi="Arial"/>
          <w:sz w:val="24"/>
          <w:szCs w:val="24"/>
        </w:rPr>
        <w:t xml:space="preserve">Настоящий Закон вступает в действие с момента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ранее принятые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fftq7laybmb1ezs2iim">
      <w:r>
        <w:rPr>
          <w:rFonts w:ascii="Arial" w:cs="Arial" w:eastAsia="Arial" w:hAnsi="Arial"/>
          <w:color w:val="132D3F"/>
          <w:sz w:val="16"/>
          <w:szCs w:val="16"/>
          <w:u w:val="single"/>
        </w:rPr>
        <w:t xml:space="preserve">dalil.kg/document/999</w:t>
      </w:r>
    </w:hyperlink>
  </w:p>
  <w:p>
    <w:pPr>
      <w:spacing w:after="0" w:before="40"/>
      <w:jc w:val="center"/>
    </w:pPr>
    <w:hyperlink w:history="1" r:id="rIdwxjfkh0cpv2ocf7fwzc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qsldkvgpcwep-j3ake9" Type="http://schemas.openxmlformats.org/officeDocument/2006/relationships/hyperlink" Target="https://dalil.kg/document/1877" TargetMode="External"/><Relationship Id="rIdkohyzntw75dgxrkwxnwwa" Type="http://schemas.openxmlformats.org/officeDocument/2006/relationships/hyperlink" Target="https://dalil.kg/document/203615" TargetMode="External"/><Relationship Id="rIdmq4i6y49kvxp2uvgvq2ez" Type="http://schemas.openxmlformats.org/officeDocument/2006/relationships/hyperlink" Target="https://dalil.kg/document/111378" TargetMode="External"/><Relationship Id="rId965xu_h3e1ohm2gr5dus7" Type="http://schemas.openxmlformats.org/officeDocument/2006/relationships/hyperlink" Target="https://dalil.kg/document/111404" TargetMode="External"/><Relationship Id="rId5sx-0ats6jq_a19gdqomj" Type="http://schemas.openxmlformats.org/officeDocument/2006/relationships/hyperlink" Target="https://dalil.kg/document/112045" TargetMode="External"/><Relationship Id="rIdtc6mpq_iywjd20dl0fgoj" Type="http://schemas.openxmlformats.org/officeDocument/2006/relationships/hyperlink" Target="https://dalil.kg/document/112582" TargetMode="External"/><Relationship Id="rIdpjznbdxl8-bmcadjwpu3_" Type="http://schemas.openxmlformats.org/officeDocument/2006/relationships/hyperlink" Target="https://dalil.kg/document/203615" TargetMode="External"/><Relationship Id="rIdpsshu0z9ceqrs9jrarvaj" Type="http://schemas.openxmlformats.org/officeDocument/2006/relationships/hyperlink" Target="https://dalil.kg/document/203615" TargetMode="External"/><Relationship Id="rIdvdt1sh5296fnroygnxi6u" Type="http://schemas.openxmlformats.org/officeDocument/2006/relationships/hyperlink" Target="https://dalil.kg/document/999#st_1" TargetMode="External"/><Relationship Id="rIdywsaqt1ijftgpqpezkqhm" Type="http://schemas.openxmlformats.org/officeDocument/2006/relationships/hyperlink" Target="https://dalil.kg/document/1877" TargetMode="External"/><Relationship Id="rIdy2nyeqsgxcfl0ljcm7ced" Type="http://schemas.openxmlformats.org/officeDocument/2006/relationships/hyperlink" Target="https://dalil.kg/document/203615" TargetMode="External"/><Relationship Id="rIdplmguywlhcwfmn3bmfxb4" Type="http://schemas.openxmlformats.org/officeDocument/2006/relationships/hyperlink" Target="https://dalil.kg/document/111404" TargetMode="External"/><Relationship Id="rIdxujxgzycwlutlvabnjrmk" Type="http://schemas.openxmlformats.org/officeDocument/2006/relationships/hyperlink" Target="https://dalil.kg/document/112045" TargetMode="External"/><Relationship Id="rIdyknlfasrwdgidh1q2zfzc" Type="http://schemas.openxmlformats.org/officeDocument/2006/relationships/hyperlink" Target="https://dalil.kg/document/112582" TargetMode="External"/><Relationship Id="rIdmdgd1z7g-drq_94w1dyso" Type="http://schemas.openxmlformats.org/officeDocument/2006/relationships/hyperlink" Target="https://dalil.kg/document/202913" TargetMode="External"/><Relationship Id="rIdlk13iqq6fhwhxunted6gy" Type="http://schemas.openxmlformats.org/officeDocument/2006/relationships/hyperlink" Target="https://dalil.kg/document/112061" TargetMode="External"/><Relationship Id="rIdbg505r33elshzlztrws3j" Type="http://schemas.openxmlformats.org/officeDocument/2006/relationships/hyperlink" Target="https://dalil.kg/document/203615" TargetMode="External"/><Relationship Id="rId7bjblpbnrktfnzop0ikfo" Type="http://schemas.openxmlformats.org/officeDocument/2006/relationships/hyperlink" Target="https://dalil.kg/document/112045" TargetMode="External"/><Relationship Id="rIdt5qarstg04j4jljohummc" Type="http://schemas.openxmlformats.org/officeDocument/2006/relationships/hyperlink" Target="https://dalil.kg/document/999#st_1" TargetMode="External"/><Relationship Id="rIdeziditk57ouk4wlrjgtag" Type="http://schemas.openxmlformats.org/officeDocument/2006/relationships/hyperlink" Target="https://dalil.kg/document/999#st_1" TargetMode="External"/><Relationship Id="rId6bdnb8ff7xngzjzlr3ih5" Type="http://schemas.openxmlformats.org/officeDocument/2006/relationships/hyperlink" Target="https://dalil.kg/document/112582" TargetMode="External"/><Relationship Id="rId0x8ijeb1tymofbghtripy" Type="http://schemas.openxmlformats.org/officeDocument/2006/relationships/hyperlink" Target="https://dalil.kg/document/203615" TargetMode="External"/><Relationship Id="rIdkilxfdp3utswo0ait9y1m" Type="http://schemas.openxmlformats.org/officeDocument/2006/relationships/hyperlink" Target="https://dalil.kg/document/111404" TargetMode="External"/><Relationship Id="rId-muynev0atef4xxizzvsg" Type="http://schemas.openxmlformats.org/officeDocument/2006/relationships/hyperlink" Target="https://dalil.kg/document/112045" TargetMode="External"/><Relationship Id="rIdhmsdbc1urosdcupooclrh" Type="http://schemas.openxmlformats.org/officeDocument/2006/relationships/hyperlink" Target="https://dalil.kg/document/112582" TargetMode="External"/><Relationship Id="rIdcot5ghefrcloniau5rxgn" Type="http://schemas.openxmlformats.org/officeDocument/2006/relationships/hyperlink" Target="https://dalil.kg/document/1877" TargetMode="External"/><Relationship Id="rIdnakye9bqfocsytelnd8g0" Type="http://schemas.openxmlformats.org/officeDocument/2006/relationships/hyperlink" Target="https://dalil.kg/document/112045" TargetMode="External"/><Relationship Id="rIdx50kqsxr_xpa2xpvx81fg" Type="http://schemas.openxmlformats.org/officeDocument/2006/relationships/hyperlink" Target="https://dalil.kg/document/112582" TargetMode="External"/><Relationship Id="rIdp5mdlzp3kymchpipkck72" Type="http://schemas.openxmlformats.org/officeDocument/2006/relationships/hyperlink" Target="https://dalil.kg/document/112582" TargetMode="External"/><Relationship Id="rIdmtcybjpy2g-r52gvsiuiy" Type="http://schemas.openxmlformats.org/officeDocument/2006/relationships/hyperlink" Target="https://dalil.kg/document/112582" TargetMode="External"/><Relationship Id="rIdwxz2qpxj8y1pmah0fa76g" Type="http://schemas.openxmlformats.org/officeDocument/2006/relationships/hyperlink" Target="https://dalil.kg/document/999#st_9" TargetMode="External"/><Relationship Id="rIdppkpysvxgp8kfcrhnhzuy" Type="http://schemas.openxmlformats.org/officeDocument/2006/relationships/hyperlink" Target="https://dalil.kg/document/999#st_10" TargetMode="External"/><Relationship Id="rIdbf9iwbhkgxyfdf7bcilgp" Type="http://schemas.openxmlformats.org/officeDocument/2006/relationships/hyperlink" Target="https://dalil.kg/document/203615" TargetMode="External"/><Relationship Id="rId4i03firlpenk29k7dh1li" Type="http://schemas.openxmlformats.org/officeDocument/2006/relationships/hyperlink" Target="https://dalil.kg/document/112582" TargetMode="External"/><Relationship Id="rIdwyb3-sz1o-zmdgu-jmsdr" Type="http://schemas.openxmlformats.org/officeDocument/2006/relationships/hyperlink" Target="https://dalil.kg/document/112582" TargetMode="External"/><Relationship Id="rIdntfuxqbrizrhdadrweh9b" Type="http://schemas.openxmlformats.org/officeDocument/2006/relationships/hyperlink" Target="https://dalil.kg/document/1877" TargetMode="External"/><Relationship Id="rIdoam7gx5_c_tmcd12i0xln" Type="http://schemas.openxmlformats.org/officeDocument/2006/relationships/hyperlink" Target="https://dalil.kg/document/112582" TargetMode="External"/><Relationship Id="rId9jcvp57_qjpkzcr-s8wqq" Type="http://schemas.openxmlformats.org/officeDocument/2006/relationships/hyperlink" Target="https://dalil.kg/document/112582" TargetMode="External"/><Relationship Id="rIdyowi0kaslggd5cs1qnqwu" Type="http://schemas.openxmlformats.org/officeDocument/2006/relationships/hyperlink" Target="https://dalil.kg/document/111378" TargetMode="External"/><Relationship Id="rIdk2tvxxyqa0enc5gipbem4" Type="http://schemas.openxmlformats.org/officeDocument/2006/relationships/hyperlink" Target="https://dalil.kg/document/112582"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fftq7laybmb1ezs2iim" Type="http://schemas.openxmlformats.org/officeDocument/2006/relationships/hyperlink" Target="https://dalil.kg/document/999" TargetMode="External"/><Relationship Id="rIdwxjfkh0cpv2ocf7fwzc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2026-09-24T00:05:45.363Z</dcterms:created>
  <dcterms:modified xsi:type="dcterms:W3CDTF">2026-09-24T00:05:45.363Z</dcterms:modified>
</cp:coreProperties>
</file>

<file path=docProps/custom.xml><?xml version="1.0" encoding="utf-8"?>
<Properties xmlns="http://schemas.openxmlformats.org/officeDocument/2006/custom-properties" xmlns:vt="http://schemas.openxmlformats.org/officeDocument/2006/docPropsVTypes"/>
</file>